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EDF9D" w14:textId="77777777" w:rsidR="001E1AA6" w:rsidRPr="00751AEA" w:rsidRDefault="001E1AA6">
      <w:pPr>
        <w:tabs>
          <w:tab w:val="left" w:pos="3024"/>
        </w:tabs>
        <w:rPr>
          <w:rFonts w:ascii="Arial" w:hAnsi="Arial" w:cs="Arial"/>
          <w:b/>
          <w:sz w:val="22"/>
          <w:szCs w:val="22"/>
        </w:rPr>
      </w:pPr>
    </w:p>
    <w:p w14:paraId="6D756572" w14:textId="77777777" w:rsidR="001E1AA6" w:rsidRPr="00751AEA" w:rsidRDefault="001E1AA6">
      <w:pPr>
        <w:tabs>
          <w:tab w:val="left" w:pos="3024"/>
        </w:tabs>
        <w:jc w:val="center"/>
        <w:rPr>
          <w:rFonts w:ascii="Arial" w:hAnsi="Arial" w:cs="Arial"/>
          <w:b/>
          <w:sz w:val="22"/>
          <w:szCs w:val="22"/>
        </w:rPr>
      </w:pPr>
    </w:p>
    <w:p w14:paraId="4BC1B755" w14:textId="77777777" w:rsidR="001E1AA6" w:rsidRPr="00751AEA" w:rsidRDefault="001E1AA6">
      <w:pPr>
        <w:tabs>
          <w:tab w:val="left" w:pos="3024"/>
        </w:tabs>
        <w:jc w:val="center"/>
        <w:rPr>
          <w:rFonts w:ascii="Arial" w:hAnsi="Arial" w:cs="Arial"/>
          <w:b/>
          <w:sz w:val="22"/>
          <w:szCs w:val="22"/>
        </w:rPr>
      </w:pPr>
    </w:p>
    <w:p w14:paraId="61A30787" w14:textId="77777777" w:rsidR="001E1AA6" w:rsidRPr="00751AEA" w:rsidRDefault="0032651E">
      <w:pPr>
        <w:tabs>
          <w:tab w:val="left" w:pos="3024"/>
        </w:tabs>
        <w:jc w:val="center"/>
        <w:rPr>
          <w:rFonts w:ascii="Arial" w:hAnsi="Arial" w:cs="Arial"/>
          <w:b/>
          <w:sz w:val="22"/>
          <w:szCs w:val="22"/>
        </w:rPr>
      </w:pPr>
      <w:r w:rsidRPr="00751AEA">
        <w:rPr>
          <w:rFonts w:ascii="Arial" w:hAnsi="Arial" w:cs="Arial"/>
          <w:b/>
          <w:sz w:val="22"/>
          <w:szCs w:val="22"/>
        </w:rPr>
        <w:t>NOTĂ DE FUNDAMENTARE</w:t>
      </w:r>
    </w:p>
    <w:tbl>
      <w:tblPr>
        <w:tblW w:w="10773" w:type="dxa"/>
        <w:tblInd w:w="157"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
        <w:gridCol w:w="2588"/>
        <w:gridCol w:w="177"/>
        <w:gridCol w:w="839"/>
        <w:gridCol w:w="2880"/>
        <w:gridCol w:w="3629"/>
        <w:gridCol w:w="18"/>
        <w:gridCol w:w="23"/>
        <w:gridCol w:w="15"/>
        <w:gridCol w:w="10"/>
        <w:gridCol w:w="19"/>
        <w:gridCol w:w="22"/>
        <w:gridCol w:w="22"/>
        <w:gridCol w:w="27"/>
        <w:gridCol w:w="13"/>
        <w:gridCol w:w="14"/>
        <w:gridCol w:w="16"/>
        <w:gridCol w:w="16"/>
        <w:gridCol w:w="17"/>
        <w:gridCol w:w="12"/>
        <w:gridCol w:w="30"/>
        <w:gridCol w:w="40"/>
        <w:gridCol w:w="16"/>
        <w:gridCol w:w="12"/>
        <w:gridCol w:w="12"/>
        <w:gridCol w:w="12"/>
        <w:gridCol w:w="12"/>
        <w:gridCol w:w="12"/>
        <w:gridCol w:w="16"/>
        <w:gridCol w:w="12"/>
        <w:gridCol w:w="24"/>
        <w:gridCol w:w="202"/>
      </w:tblGrid>
      <w:tr w:rsidR="006241CF" w:rsidRPr="0097502E" w14:paraId="6AE75EBA" w14:textId="77777777" w:rsidTr="0097502E">
        <w:tc>
          <w:tcPr>
            <w:tcW w:w="17" w:type="dxa"/>
            <w:tcBorders>
              <w:top w:val="nil"/>
              <w:left w:val="nil"/>
              <w:bottom w:val="nil"/>
              <w:right w:val="nil"/>
            </w:tcBorders>
            <w:shd w:val="clear" w:color="auto" w:fill="FFFFFF"/>
          </w:tcPr>
          <w:p w14:paraId="4664A31B" w14:textId="77777777" w:rsidR="001E1AA6" w:rsidRPr="00751AEA" w:rsidRDefault="001E1AA6">
            <w:pPr>
              <w:widowControl w:val="0"/>
              <w:suppressLineNumbers/>
              <w:jc w:val="center"/>
              <w:rPr>
                <w:rFonts w:ascii="Arial" w:hAnsi="Arial" w:cs="Arial"/>
                <w:b/>
                <w:bCs/>
                <w:sz w:val="22"/>
                <w:szCs w:val="22"/>
              </w:rPr>
            </w:pPr>
          </w:p>
        </w:tc>
        <w:tc>
          <w:tcPr>
            <w:tcW w:w="10122" w:type="dxa"/>
            <w:gridSpan w:val="5"/>
            <w:tcBorders>
              <w:top w:val="single" w:sz="2" w:space="0" w:color="000001"/>
              <w:left w:val="single" w:sz="2" w:space="0" w:color="000001"/>
              <w:bottom w:val="single" w:sz="2" w:space="0" w:color="000001"/>
              <w:right w:val="nil"/>
            </w:tcBorders>
            <w:shd w:val="clear" w:color="auto" w:fill="FFFFFF"/>
            <w:tcMar>
              <w:left w:w="-2" w:type="dxa"/>
            </w:tcMar>
          </w:tcPr>
          <w:p w14:paraId="1DD20D37" w14:textId="77777777" w:rsidR="001E1AA6" w:rsidRPr="0097502E" w:rsidRDefault="001E1AA6">
            <w:pPr>
              <w:rPr>
                <w:rFonts w:ascii="Arial" w:hAnsi="Arial" w:cs="Arial"/>
                <w:b/>
                <w:sz w:val="22"/>
                <w:szCs w:val="22"/>
              </w:rPr>
            </w:pPr>
          </w:p>
          <w:p w14:paraId="1E51B89F" w14:textId="77777777" w:rsidR="001E1AA6" w:rsidRPr="0097502E" w:rsidRDefault="0032651E">
            <w:pPr>
              <w:jc w:val="center"/>
              <w:rPr>
                <w:rFonts w:ascii="Arial" w:hAnsi="Arial" w:cs="Arial"/>
                <w:b/>
                <w:sz w:val="22"/>
                <w:szCs w:val="22"/>
              </w:rPr>
            </w:pPr>
            <w:r w:rsidRPr="0097502E">
              <w:rPr>
                <w:rFonts w:ascii="Arial" w:hAnsi="Arial" w:cs="Arial"/>
                <w:b/>
                <w:sz w:val="22"/>
                <w:szCs w:val="22"/>
              </w:rPr>
              <w:t>Secţiunea 1</w:t>
            </w:r>
          </w:p>
          <w:p w14:paraId="402463BC" w14:textId="77777777" w:rsidR="001E1AA6" w:rsidRPr="0097502E" w:rsidRDefault="0032651E">
            <w:pPr>
              <w:tabs>
                <w:tab w:val="center" w:pos="4460"/>
                <w:tab w:val="right" w:pos="8920"/>
              </w:tabs>
              <w:jc w:val="center"/>
              <w:rPr>
                <w:rFonts w:ascii="Arial" w:hAnsi="Arial" w:cs="Arial"/>
                <w:b/>
                <w:sz w:val="22"/>
                <w:szCs w:val="22"/>
              </w:rPr>
            </w:pPr>
            <w:r w:rsidRPr="0097502E">
              <w:rPr>
                <w:rFonts w:ascii="Arial" w:hAnsi="Arial" w:cs="Arial"/>
                <w:b/>
                <w:sz w:val="22"/>
                <w:szCs w:val="22"/>
              </w:rPr>
              <w:t>Titlul prezentului act normativ</w:t>
            </w:r>
          </w:p>
          <w:p w14:paraId="4F12F112" w14:textId="707D1ADA" w:rsidR="001E1AA6" w:rsidRPr="0097502E" w:rsidRDefault="003E65A8" w:rsidP="00034900">
            <w:pPr>
              <w:jc w:val="center"/>
              <w:rPr>
                <w:rFonts w:ascii="Arial" w:hAnsi="Arial" w:cs="Arial"/>
                <w:sz w:val="22"/>
                <w:szCs w:val="22"/>
              </w:rPr>
            </w:pPr>
            <w:r w:rsidRPr="0097502E">
              <w:rPr>
                <w:rFonts w:ascii="Arial" w:hAnsi="Arial" w:cs="Arial"/>
                <w:sz w:val="22"/>
                <w:szCs w:val="22"/>
              </w:rPr>
              <w:t xml:space="preserve">Ordonanță </w:t>
            </w:r>
            <w:r w:rsidR="0032651E" w:rsidRPr="0097502E">
              <w:rPr>
                <w:rFonts w:ascii="Arial" w:hAnsi="Arial" w:cs="Arial"/>
                <w:sz w:val="22"/>
                <w:szCs w:val="22"/>
              </w:rPr>
              <w:t xml:space="preserve">pentru reglementarea unor măsuri privind cadrul general aplicabil băncilor naționale de dezvoltare din România </w:t>
            </w:r>
          </w:p>
        </w:tc>
        <w:tc>
          <w:tcPr>
            <w:tcW w:w="41" w:type="dxa"/>
            <w:gridSpan w:val="2"/>
            <w:tcBorders>
              <w:top w:val="nil"/>
              <w:left w:val="single" w:sz="2" w:space="0" w:color="000001"/>
              <w:bottom w:val="nil"/>
              <w:right w:val="nil"/>
            </w:tcBorders>
            <w:shd w:val="clear" w:color="auto" w:fill="FFFFFF"/>
            <w:tcMar>
              <w:left w:w="-2" w:type="dxa"/>
            </w:tcMar>
          </w:tcPr>
          <w:p w14:paraId="24B72E36" w14:textId="77777777" w:rsidR="001E1AA6" w:rsidRPr="0097502E" w:rsidRDefault="001E1AA6">
            <w:pPr>
              <w:widowControl w:val="0"/>
              <w:rPr>
                <w:rFonts w:ascii="Arial" w:hAnsi="Arial" w:cs="Arial"/>
                <w:sz w:val="22"/>
                <w:szCs w:val="22"/>
              </w:rPr>
            </w:pPr>
          </w:p>
        </w:tc>
        <w:tc>
          <w:tcPr>
            <w:tcW w:w="17" w:type="dxa"/>
            <w:gridSpan w:val="2"/>
            <w:tcBorders>
              <w:top w:val="nil"/>
              <w:left w:val="nil"/>
              <w:bottom w:val="nil"/>
              <w:right w:val="nil"/>
            </w:tcBorders>
            <w:shd w:val="clear" w:color="auto" w:fill="FFFFFF"/>
          </w:tcPr>
          <w:p w14:paraId="22748BF6" w14:textId="77777777" w:rsidR="001E1AA6" w:rsidRPr="0097502E" w:rsidRDefault="001E1AA6">
            <w:pPr>
              <w:widowControl w:val="0"/>
              <w:rPr>
                <w:rFonts w:ascii="Arial" w:hAnsi="Arial" w:cs="Arial"/>
                <w:sz w:val="22"/>
                <w:szCs w:val="22"/>
              </w:rPr>
            </w:pPr>
          </w:p>
        </w:tc>
        <w:tc>
          <w:tcPr>
            <w:tcW w:w="18" w:type="dxa"/>
            <w:tcBorders>
              <w:top w:val="nil"/>
              <w:left w:val="nil"/>
              <w:bottom w:val="nil"/>
              <w:right w:val="nil"/>
            </w:tcBorders>
            <w:shd w:val="clear" w:color="auto" w:fill="FFFFFF"/>
          </w:tcPr>
          <w:p w14:paraId="6C2A14A3" w14:textId="77777777" w:rsidR="001E1AA6" w:rsidRPr="0097502E" w:rsidRDefault="001E1AA6">
            <w:pPr>
              <w:widowControl w:val="0"/>
              <w:rPr>
                <w:rFonts w:ascii="Arial" w:hAnsi="Arial" w:cs="Arial"/>
                <w:sz w:val="22"/>
                <w:szCs w:val="22"/>
              </w:rPr>
            </w:pPr>
          </w:p>
        </w:tc>
        <w:tc>
          <w:tcPr>
            <w:tcW w:w="19" w:type="dxa"/>
            <w:tcBorders>
              <w:top w:val="nil"/>
              <w:left w:val="nil"/>
              <w:bottom w:val="nil"/>
              <w:right w:val="nil"/>
            </w:tcBorders>
            <w:shd w:val="clear" w:color="auto" w:fill="FFFFFF"/>
          </w:tcPr>
          <w:p w14:paraId="25669ADE" w14:textId="77777777" w:rsidR="001E1AA6" w:rsidRPr="0097502E" w:rsidRDefault="001E1AA6">
            <w:pPr>
              <w:widowControl w:val="0"/>
              <w:rPr>
                <w:rFonts w:ascii="Arial" w:hAnsi="Arial" w:cs="Arial"/>
                <w:sz w:val="22"/>
                <w:szCs w:val="22"/>
              </w:rPr>
            </w:pPr>
          </w:p>
        </w:tc>
        <w:tc>
          <w:tcPr>
            <w:tcW w:w="22" w:type="dxa"/>
            <w:tcBorders>
              <w:top w:val="nil"/>
              <w:left w:val="nil"/>
              <w:bottom w:val="nil"/>
              <w:right w:val="nil"/>
            </w:tcBorders>
            <w:shd w:val="clear" w:color="auto" w:fill="FFFFFF"/>
          </w:tcPr>
          <w:p w14:paraId="6C4FEE9E" w14:textId="77777777" w:rsidR="001E1AA6" w:rsidRPr="0097502E" w:rsidRDefault="001E1AA6">
            <w:pPr>
              <w:widowControl w:val="0"/>
              <w:rPr>
                <w:rFonts w:ascii="Arial" w:hAnsi="Arial" w:cs="Arial"/>
                <w:sz w:val="22"/>
                <w:szCs w:val="22"/>
              </w:rPr>
            </w:pPr>
          </w:p>
        </w:tc>
        <w:tc>
          <w:tcPr>
            <w:tcW w:w="27" w:type="dxa"/>
            <w:tcBorders>
              <w:top w:val="nil"/>
              <w:left w:val="nil"/>
              <w:bottom w:val="nil"/>
              <w:right w:val="nil"/>
            </w:tcBorders>
            <w:shd w:val="clear" w:color="auto" w:fill="FFFFFF"/>
          </w:tcPr>
          <w:p w14:paraId="51821789" w14:textId="77777777" w:rsidR="001E1AA6" w:rsidRPr="0097502E" w:rsidRDefault="001E1AA6">
            <w:pPr>
              <w:widowControl w:val="0"/>
              <w:rPr>
                <w:rFonts w:ascii="Arial" w:hAnsi="Arial" w:cs="Arial"/>
                <w:sz w:val="22"/>
                <w:szCs w:val="22"/>
              </w:rPr>
            </w:pPr>
          </w:p>
        </w:tc>
        <w:tc>
          <w:tcPr>
            <w:tcW w:w="13" w:type="dxa"/>
            <w:tcBorders>
              <w:top w:val="nil"/>
              <w:left w:val="nil"/>
              <w:bottom w:val="nil"/>
              <w:right w:val="nil"/>
            </w:tcBorders>
            <w:shd w:val="clear" w:color="auto" w:fill="FFFFFF"/>
          </w:tcPr>
          <w:p w14:paraId="06CDD198" w14:textId="77777777" w:rsidR="001E1AA6" w:rsidRPr="0097502E" w:rsidRDefault="001E1AA6">
            <w:pPr>
              <w:widowControl w:val="0"/>
              <w:rPr>
                <w:rFonts w:ascii="Arial" w:hAnsi="Arial" w:cs="Arial"/>
                <w:sz w:val="22"/>
                <w:szCs w:val="22"/>
              </w:rPr>
            </w:pPr>
          </w:p>
        </w:tc>
        <w:tc>
          <w:tcPr>
            <w:tcW w:w="14" w:type="dxa"/>
            <w:tcBorders>
              <w:top w:val="nil"/>
              <w:left w:val="nil"/>
              <w:bottom w:val="nil"/>
              <w:right w:val="nil"/>
            </w:tcBorders>
            <w:shd w:val="clear" w:color="auto" w:fill="FFFFFF"/>
          </w:tcPr>
          <w:p w14:paraId="20EE5A22" w14:textId="77777777" w:rsidR="001E1AA6" w:rsidRPr="0097502E" w:rsidRDefault="001E1AA6">
            <w:pPr>
              <w:widowControl w:val="0"/>
              <w:rPr>
                <w:rFonts w:ascii="Arial" w:hAnsi="Arial" w:cs="Arial"/>
                <w:sz w:val="22"/>
                <w:szCs w:val="22"/>
              </w:rPr>
            </w:pPr>
          </w:p>
        </w:tc>
        <w:tc>
          <w:tcPr>
            <w:tcW w:w="16" w:type="dxa"/>
            <w:tcBorders>
              <w:top w:val="nil"/>
              <w:left w:val="nil"/>
              <w:bottom w:val="nil"/>
              <w:right w:val="nil"/>
            </w:tcBorders>
            <w:shd w:val="clear" w:color="auto" w:fill="FFFFFF"/>
          </w:tcPr>
          <w:p w14:paraId="7304A0BE" w14:textId="77777777" w:rsidR="001E1AA6" w:rsidRPr="0097502E" w:rsidRDefault="001E1AA6">
            <w:pPr>
              <w:widowControl w:val="0"/>
              <w:rPr>
                <w:rFonts w:ascii="Arial" w:hAnsi="Arial" w:cs="Arial"/>
                <w:sz w:val="22"/>
                <w:szCs w:val="22"/>
              </w:rPr>
            </w:pPr>
          </w:p>
        </w:tc>
        <w:tc>
          <w:tcPr>
            <w:tcW w:w="16" w:type="dxa"/>
            <w:tcBorders>
              <w:top w:val="nil"/>
              <w:left w:val="nil"/>
              <w:bottom w:val="nil"/>
              <w:right w:val="nil"/>
            </w:tcBorders>
            <w:shd w:val="clear" w:color="auto" w:fill="FFFFFF"/>
          </w:tcPr>
          <w:p w14:paraId="1397836D" w14:textId="77777777" w:rsidR="001E1AA6" w:rsidRPr="0097502E" w:rsidRDefault="001E1AA6">
            <w:pPr>
              <w:widowControl w:val="0"/>
              <w:rPr>
                <w:rFonts w:ascii="Arial" w:hAnsi="Arial" w:cs="Arial"/>
                <w:sz w:val="22"/>
                <w:szCs w:val="22"/>
              </w:rPr>
            </w:pPr>
          </w:p>
        </w:tc>
        <w:tc>
          <w:tcPr>
            <w:tcW w:w="17" w:type="dxa"/>
            <w:tcBorders>
              <w:top w:val="nil"/>
              <w:left w:val="nil"/>
              <w:bottom w:val="nil"/>
              <w:right w:val="nil"/>
            </w:tcBorders>
            <w:shd w:val="clear" w:color="auto" w:fill="FFFFFF"/>
          </w:tcPr>
          <w:p w14:paraId="36999D60" w14:textId="77777777" w:rsidR="001E1AA6" w:rsidRPr="0097502E" w:rsidRDefault="001E1AA6">
            <w:pPr>
              <w:widowControl w:val="0"/>
              <w:rPr>
                <w:rFonts w:ascii="Arial" w:hAnsi="Arial" w:cs="Arial"/>
                <w:sz w:val="22"/>
                <w:szCs w:val="22"/>
              </w:rPr>
            </w:pPr>
          </w:p>
        </w:tc>
        <w:tc>
          <w:tcPr>
            <w:tcW w:w="413" w:type="dxa"/>
            <w:gridSpan w:val="13"/>
            <w:tcBorders>
              <w:top w:val="nil"/>
              <w:left w:val="nil"/>
              <w:bottom w:val="nil"/>
              <w:right w:val="nil"/>
            </w:tcBorders>
            <w:shd w:val="clear" w:color="auto" w:fill="FFFFFF"/>
          </w:tcPr>
          <w:p w14:paraId="3E374F3B" w14:textId="77777777" w:rsidR="001E1AA6" w:rsidRPr="0097502E" w:rsidRDefault="001E1AA6">
            <w:pPr>
              <w:widowControl w:val="0"/>
              <w:rPr>
                <w:rFonts w:ascii="Arial" w:hAnsi="Arial" w:cs="Arial"/>
                <w:sz w:val="22"/>
                <w:szCs w:val="22"/>
              </w:rPr>
            </w:pPr>
          </w:p>
        </w:tc>
      </w:tr>
      <w:tr w:rsidR="006241CF" w:rsidRPr="0097502E" w14:paraId="359C92E6" w14:textId="77777777" w:rsidTr="0097502E">
        <w:tc>
          <w:tcPr>
            <w:tcW w:w="17" w:type="dxa"/>
            <w:tcBorders>
              <w:top w:val="nil"/>
              <w:left w:val="nil"/>
              <w:bottom w:val="nil"/>
              <w:right w:val="nil"/>
            </w:tcBorders>
            <w:shd w:val="clear" w:color="auto" w:fill="FFFFFF"/>
          </w:tcPr>
          <w:p w14:paraId="4929ECAC" w14:textId="77777777" w:rsidR="001E1AA6" w:rsidRPr="0097502E" w:rsidRDefault="001E1AA6">
            <w:pPr>
              <w:widowControl w:val="0"/>
              <w:suppressLineNumbers/>
              <w:rPr>
                <w:rFonts w:ascii="Arial" w:hAnsi="Arial" w:cs="Arial"/>
                <w:sz w:val="22"/>
                <w:szCs w:val="22"/>
              </w:rPr>
            </w:pPr>
          </w:p>
        </w:tc>
        <w:tc>
          <w:tcPr>
            <w:tcW w:w="10122" w:type="dxa"/>
            <w:gridSpan w:val="5"/>
            <w:tcBorders>
              <w:top w:val="single" w:sz="2" w:space="0" w:color="000001"/>
              <w:left w:val="single" w:sz="2" w:space="0" w:color="000001"/>
              <w:bottom w:val="single" w:sz="2" w:space="0" w:color="000001"/>
              <w:right w:val="nil"/>
            </w:tcBorders>
            <w:shd w:val="clear" w:color="auto" w:fill="FFFFFF"/>
            <w:tcMar>
              <w:left w:w="-2" w:type="dxa"/>
            </w:tcMar>
          </w:tcPr>
          <w:p w14:paraId="686959EC" w14:textId="77777777" w:rsidR="001E1AA6" w:rsidRPr="0097502E" w:rsidRDefault="0032651E">
            <w:pPr>
              <w:tabs>
                <w:tab w:val="left" w:pos="3960"/>
              </w:tabs>
              <w:rPr>
                <w:rFonts w:ascii="Arial" w:eastAsia="Calibri" w:hAnsi="Arial" w:cs="Arial"/>
                <w:b/>
                <w:bCs/>
                <w:sz w:val="22"/>
                <w:szCs w:val="22"/>
              </w:rPr>
            </w:pPr>
            <w:r w:rsidRPr="0097502E">
              <w:rPr>
                <w:rFonts w:ascii="Arial" w:eastAsia="Calibri" w:hAnsi="Arial" w:cs="Arial"/>
                <w:b/>
                <w:bCs/>
                <w:sz w:val="22"/>
                <w:szCs w:val="22"/>
              </w:rPr>
              <w:t xml:space="preserve">                                                         </w:t>
            </w:r>
          </w:p>
          <w:p w14:paraId="2CABB1F7" w14:textId="77777777" w:rsidR="001E1AA6" w:rsidRPr="0097502E" w:rsidRDefault="0032651E">
            <w:pPr>
              <w:tabs>
                <w:tab w:val="left" w:pos="3960"/>
              </w:tabs>
              <w:jc w:val="center"/>
              <w:rPr>
                <w:rFonts w:ascii="Arial" w:eastAsia="Calibri" w:hAnsi="Arial" w:cs="Arial"/>
                <w:b/>
                <w:bCs/>
                <w:sz w:val="22"/>
                <w:szCs w:val="22"/>
              </w:rPr>
            </w:pPr>
            <w:r w:rsidRPr="0097502E">
              <w:rPr>
                <w:rFonts w:ascii="Arial" w:eastAsia="Calibri" w:hAnsi="Arial" w:cs="Arial"/>
                <w:b/>
                <w:bCs/>
                <w:sz w:val="22"/>
                <w:szCs w:val="22"/>
              </w:rPr>
              <w:t>Secţiunea a 2 – a</w:t>
            </w:r>
          </w:p>
          <w:p w14:paraId="51D7148A" w14:textId="77777777" w:rsidR="001E1AA6" w:rsidRPr="0097502E" w:rsidRDefault="0032651E">
            <w:pPr>
              <w:tabs>
                <w:tab w:val="left" w:pos="3960"/>
              </w:tabs>
              <w:jc w:val="center"/>
              <w:rPr>
                <w:rFonts w:ascii="Arial" w:eastAsia="Calibri" w:hAnsi="Arial" w:cs="Arial"/>
                <w:b/>
                <w:bCs/>
                <w:sz w:val="22"/>
                <w:szCs w:val="22"/>
              </w:rPr>
            </w:pPr>
            <w:r w:rsidRPr="0097502E">
              <w:rPr>
                <w:rFonts w:ascii="Arial" w:eastAsia="Calibri" w:hAnsi="Arial" w:cs="Arial"/>
                <w:b/>
                <w:bCs/>
                <w:sz w:val="22"/>
                <w:szCs w:val="22"/>
              </w:rPr>
              <w:t>Motivul emiterii actului normativ</w:t>
            </w:r>
          </w:p>
        </w:tc>
        <w:tc>
          <w:tcPr>
            <w:tcW w:w="41" w:type="dxa"/>
            <w:gridSpan w:val="2"/>
            <w:tcBorders>
              <w:top w:val="nil"/>
              <w:left w:val="single" w:sz="2" w:space="0" w:color="000001"/>
              <w:bottom w:val="nil"/>
              <w:right w:val="nil"/>
            </w:tcBorders>
            <w:shd w:val="clear" w:color="auto" w:fill="FFFFFF"/>
            <w:tcMar>
              <w:left w:w="-2" w:type="dxa"/>
            </w:tcMar>
          </w:tcPr>
          <w:p w14:paraId="433BDABC" w14:textId="77777777" w:rsidR="001E1AA6" w:rsidRPr="0097502E" w:rsidRDefault="001E1AA6">
            <w:pPr>
              <w:widowControl w:val="0"/>
              <w:rPr>
                <w:rFonts w:ascii="Arial" w:hAnsi="Arial" w:cs="Arial"/>
                <w:sz w:val="22"/>
                <w:szCs w:val="22"/>
              </w:rPr>
            </w:pPr>
          </w:p>
        </w:tc>
        <w:tc>
          <w:tcPr>
            <w:tcW w:w="17" w:type="dxa"/>
            <w:gridSpan w:val="2"/>
            <w:tcBorders>
              <w:top w:val="nil"/>
              <w:left w:val="nil"/>
              <w:bottom w:val="nil"/>
              <w:right w:val="nil"/>
            </w:tcBorders>
            <w:shd w:val="clear" w:color="auto" w:fill="FFFFFF"/>
          </w:tcPr>
          <w:p w14:paraId="6A4327A6" w14:textId="77777777" w:rsidR="001E1AA6" w:rsidRPr="0097502E" w:rsidRDefault="001E1AA6">
            <w:pPr>
              <w:widowControl w:val="0"/>
              <w:rPr>
                <w:rFonts w:ascii="Arial" w:hAnsi="Arial" w:cs="Arial"/>
                <w:sz w:val="22"/>
                <w:szCs w:val="22"/>
              </w:rPr>
            </w:pPr>
          </w:p>
        </w:tc>
        <w:tc>
          <w:tcPr>
            <w:tcW w:w="18" w:type="dxa"/>
            <w:tcBorders>
              <w:top w:val="nil"/>
              <w:left w:val="nil"/>
              <w:bottom w:val="nil"/>
              <w:right w:val="nil"/>
            </w:tcBorders>
            <w:shd w:val="clear" w:color="auto" w:fill="FFFFFF"/>
          </w:tcPr>
          <w:p w14:paraId="2D5504D7" w14:textId="77777777" w:rsidR="001E1AA6" w:rsidRPr="0097502E" w:rsidRDefault="001E1AA6">
            <w:pPr>
              <w:widowControl w:val="0"/>
              <w:rPr>
                <w:rFonts w:ascii="Arial" w:hAnsi="Arial" w:cs="Arial"/>
                <w:sz w:val="22"/>
                <w:szCs w:val="22"/>
              </w:rPr>
            </w:pPr>
          </w:p>
        </w:tc>
        <w:tc>
          <w:tcPr>
            <w:tcW w:w="19" w:type="dxa"/>
            <w:tcBorders>
              <w:top w:val="nil"/>
              <w:left w:val="nil"/>
              <w:bottom w:val="nil"/>
              <w:right w:val="nil"/>
            </w:tcBorders>
            <w:shd w:val="clear" w:color="auto" w:fill="FFFFFF"/>
          </w:tcPr>
          <w:p w14:paraId="31A77769" w14:textId="77777777" w:rsidR="001E1AA6" w:rsidRPr="0097502E" w:rsidRDefault="001E1AA6">
            <w:pPr>
              <w:widowControl w:val="0"/>
              <w:rPr>
                <w:rFonts w:ascii="Arial" w:hAnsi="Arial" w:cs="Arial"/>
                <w:sz w:val="22"/>
                <w:szCs w:val="22"/>
              </w:rPr>
            </w:pPr>
          </w:p>
        </w:tc>
        <w:tc>
          <w:tcPr>
            <w:tcW w:w="22" w:type="dxa"/>
            <w:tcBorders>
              <w:top w:val="nil"/>
              <w:left w:val="nil"/>
              <w:bottom w:val="nil"/>
              <w:right w:val="nil"/>
            </w:tcBorders>
            <w:shd w:val="clear" w:color="auto" w:fill="FFFFFF"/>
          </w:tcPr>
          <w:p w14:paraId="009CBFAE" w14:textId="77777777" w:rsidR="001E1AA6" w:rsidRPr="0097502E" w:rsidRDefault="001E1AA6">
            <w:pPr>
              <w:widowControl w:val="0"/>
              <w:rPr>
                <w:rFonts w:ascii="Arial" w:hAnsi="Arial" w:cs="Arial"/>
                <w:sz w:val="22"/>
                <w:szCs w:val="22"/>
              </w:rPr>
            </w:pPr>
          </w:p>
        </w:tc>
        <w:tc>
          <w:tcPr>
            <w:tcW w:w="27" w:type="dxa"/>
            <w:tcBorders>
              <w:top w:val="nil"/>
              <w:left w:val="nil"/>
              <w:bottom w:val="nil"/>
              <w:right w:val="nil"/>
            </w:tcBorders>
            <w:shd w:val="clear" w:color="auto" w:fill="FFFFFF"/>
          </w:tcPr>
          <w:p w14:paraId="18722319" w14:textId="77777777" w:rsidR="001E1AA6" w:rsidRPr="0097502E" w:rsidRDefault="001E1AA6">
            <w:pPr>
              <w:widowControl w:val="0"/>
              <w:rPr>
                <w:rFonts w:ascii="Arial" w:hAnsi="Arial" w:cs="Arial"/>
                <w:sz w:val="22"/>
                <w:szCs w:val="22"/>
              </w:rPr>
            </w:pPr>
          </w:p>
        </w:tc>
        <w:tc>
          <w:tcPr>
            <w:tcW w:w="13" w:type="dxa"/>
            <w:tcBorders>
              <w:top w:val="nil"/>
              <w:left w:val="nil"/>
              <w:bottom w:val="nil"/>
              <w:right w:val="nil"/>
            </w:tcBorders>
            <w:shd w:val="clear" w:color="auto" w:fill="FFFFFF"/>
          </w:tcPr>
          <w:p w14:paraId="6DB921FD" w14:textId="77777777" w:rsidR="001E1AA6" w:rsidRPr="0097502E" w:rsidRDefault="001E1AA6">
            <w:pPr>
              <w:widowControl w:val="0"/>
              <w:rPr>
                <w:rFonts w:ascii="Arial" w:hAnsi="Arial" w:cs="Arial"/>
                <w:sz w:val="22"/>
                <w:szCs w:val="22"/>
              </w:rPr>
            </w:pPr>
          </w:p>
        </w:tc>
        <w:tc>
          <w:tcPr>
            <w:tcW w:w="14" w:type="dxa"/>
            <w:tcBorders>
              <w:top w:val="nil"/>
              <w:left w:val="nil"/>
              <w:bottom w:val="nil"/>
              <w:right w:val="nil"/>
            </w:tcBorders>
            <w:shd w:val="clear" w:color="auto" w:fill="FFFFFF"/>
          </w:tcPr>
          <w:p w14:paraId="7259DD2F" w14:textId="77777777" w:rsidR="001E1AA6" w:rsidRPr="0097502E" w:rsidRDefault="001E1AA6">
            <w:pPr>
              <w:widowControl w:val="0"/>
              <w:rPr>
                <w:rFonts w:ascii="Arial" w:hAnsi="Arial" w:cs="Arial"/>
                <w:sz w:val="22"/>
                <w:szCs w:val="22"/>
              </w:rPr>
            </w:pPr>
          </w:p>
        </w:tc>
        <w:tc>
          <w:tcPr>
            <w:tcW w:w="16" w:type="dxa"/>
            <w:tcBorders>
              <w:top w:val="nil"/>
              <w:left w:val="nil"/>
              <w:bottom w:val="nil"/>
              <w:right w:val="nil"/>
            </w:tcBorders>
            <w:shd w:val="clear" w:color="auto" w:fill="FFFFFF"/>
          </w:tcPr>
          <w:p w14:paraId="7C873674" w14:textId="77777777" w:rsidR="001E1AA6" w:rsidRPr="0097502E" w:rsidRDefault="001E1AA6">
            <w:pPr>
              <w:widowControl w:val="0"/>
              <w:rPr>
                <w:rFonts w:ascii="Arial" w:hAnsi="Arial" w:cs="Arial"/>
                <w:sz w:val="22"/>
                <w:szCs w:val="22"/>
              </w:rPr>
            </w:pPr>
          </w:p>
        </w:tc>
        <w:tc>
          <w:tcPr>
            <w:tcW w:w="16" w:type="dxa"/>
            <w:tcBorders>
              <w:top w:val="nil"/>
              <w:left w:val="nil"/>
              <w:bottom w:val="nil"/>
              <w:right w:val="nil"/>
            </w:tcBorders>
            <w:shd w:val="clear" w:color="auto" w:fill="FFFFFF"/>
          </w:tcPr>
          <w:p w14:paraId="6A40ED02" w14:textId="77777777" w:rsidR="001E1AA6" w:rsidRPr="0097502E" w:rsidRDefault="001E1AA6">
            <w:pPr>
              <w:widowControl w:val="0"/>
              <w:rPr>
                <w:rFonts w:ascii="Arial" w:hAnsi="Arial" w:cs="Arial"/>
                <w:sz w:val="22"/>
                <w:szCs w:val="22"/>
              </w:rPr>
            </w:pPr>
          </w:p>
        </w:tc>
        <w:tc>
          <w:tcPr>
            <w:tcW w:w="17" w:type="dxa"/>
            <w:tcBorders>
              <w:top w:val="nil"/>
              <w:left w:val="nil"/>
              <w:bottom w:val="nil"/>
              <w:right w:val="nil"/>
            </w:tcBorders>
            <w:shd w:val="clear" w:color="auto" w:fill="FFFFFF"/>
          </w:tcPr>
          <w:p w14:paraId="57D16315" w14:textId="77777777" w:rsidR="001E1AA6" w:rsidRPr="0097502E" w:rsidRDefault="001E1AA6">
            <w:pPr>
              <w:widowControl w:val="0"/>
              <w:rPr>
                <w:rFonts w:ascii="Arial" w:hAnsi="Arial" w:cs="Arial"/>
                <w:sz w:val="22"/>
                <w:szCs w:val="22"/>
              </w:rPr>
            </w:pPr>
          </w:p>
        </w:tc>
        <w:tc>
          <w:tcPr>
            <w:tcW w:w="413" w:type="dxa"/>
            <w:gridSpan w:val="13"/>
            <w:tcBorders>
              <w:top w:val="nil"/>
              <w:left w:val="nil"/>
              <w:bottom w:val="nil"/>
              <w:right w:val="nil"/>
            </w:tcBorders>
            <w:shd w:val="clear" w:color="auto" w:fill="FFFFFF"/>
          </w:tcPr>
          <w:p w14:paraId="16D2F20D" w14:textId="77777777" w:rsidR="001E1AA6" w:rsidRPr="0097502E" w:rsidRDefault="001E1AA6">
            <w:pPr>
              <w:widowControl w:val="0"/>
              <w:rPr>
                <w:rFonts w:ascii="Arial" w:hAnsi="Arial" w:cs="Arial"/>
                <w:sz w:val="22"/>
                <w:szCs w:val="22"/>
              </w:rPr>
            </w:pPr>
          </w:p>
        </w:tc>
      </w:tr>
      <w:tr w:rsidR="006E162D" w:rsidRPr="0097502E" w14:paraId="335C228B" w14:textId="77777777" w:rsidTr="006E162D">
        <w:trPr>
          <w:trHeight w:val="990"/>
        </w:trPr>
        <w:tc>
          <w:tcPr>
            <w:tcW w:w="17" w:type="dxa"/>
            <w:tcBorders>
              <w:top w:val="nil"/>
              <w:left w:val="nil"/>
              <w:bottom w:val="nil"/>
              <w:right w:val="nil"/>
            </w:tcBorders>
            <w:shd w:val="clear" w:color="auto" w:fill="FFFFFF"/>
          </w:tcPr>
          <w:p w14:paraId="52BC418B" w14:textId="77777777" w:rsidR="001E1AA6" w:rsidRPr="0097502E" w:rsidRDefault="001E1AA6">
            <w:pPr>
              <w:widowControl w:val="0"/>
              <w:suppressLineNumbers/>
              <w:rPr>
                <w:rFonts w:ascii="Arial" w:hAnsi="Arial" w:cs="Arial"/>
                <w:b/>
                <w:sz w:val="22"/>
                <w:szCs w:val="22"/>
              </w:rPr>
            </w:pPr>
          </w:p>
        </w:tc>
        <w:tc>
          <w:tcPr>
            <w:tcW w:w="3611" w:type="dxa"/>
            <w:gridSpan w:val="3"/>
            <w:tcBorders>
              <w:top w:val="single" w:sz="2" w:space="0" w:color="000001"/>
              <w:left w:val="single" w:sz="2" w:space="0" w:color="000001"/>
              <w:bottom w:val="single" w:sz="2" w:space="0" w:color="000001"/>
              <w:right w:val="nil"/>
            </w:tcBorders>
            <w:shd w:val="clear" w:color="auto" w:fill="FFFFFF"/>
            <w:tcMar>
              <w:left w:w="-2" w:type="dxa"/>
            </w:tcMar>
          </w:tcPr>
          <w:p w14:paraId="1B2B4FFC" w14:textId="77777777" w:rsidR="001E1AA6" w:rsidRPr="0097502E" w:rsidRDefault="0032651E">
            <w:pPr>
              <w:widowControl w:val="0"/>
              <w:suppressLineNumbers/>
              <w:rPr>
                <w:rFonts w:ascii="Arial" w:hAnsi="Arial" w:cs="Arial"/>
                <w:b/>
                <w:sz w:val="22"/>
                <w:szCs w:val="22"/>
              </w:rPr>
            </w:pPr>
            <w:r w:rsidRPr="0097502E">
              <w:rPr>
                <w:rFonts w:ascii="Arial" w:hAnsi="Arial" w:cs="Arial"/>
                <w:b/>
                <w:sz w:val="22"/>
                <w:szCs w:val="22"/>
              </w:rPr>
              <w:t>1.Descrierea situaţiei   actuale</w:t>
            </w:r>
          </w:p>
          <w:p w14:paraId="67A82BE5" w14:textId="77777777" w:rsidR="001E1AA6" w:rsidRPr="0097502E" w:rsidRDefault="001E1AA6">
            <w:pPr>
              <w:widowControl w:val="0"/>
              <w:suppressLineNumbers/>
              <w:rPr>
                <w:rFonts w:ascii="Arial" w:hAnsi="Arial" w:cs="Arial"/>
                <w:b/>
                <w:sz w:val="22"/>
                <w:szCs w:val="22"/>
              </w:rPr>
            </w:pPr>
          </w:p>
        </w:tc>
        <w:tc>
          <w:tcPr>
            <w:tcW w:w="6511" w:type="dxa"/>
            <w:gridSpan w:val="2"/>
            <w:tcBorders>
              <w:top w:val="single" w:sz="2" w:space="0" w:color="000001"/>
              <w:left w:val="single" w:sz="2" w:space="0" w:color="000001"/>
              <w:bottom w:val="single" w:sz="2" w:space="0" w:color="000001"/>
              <w:right w:val="nil"/>
            </w:tcBorders>
            <w:shd w:val="clear" w:color="auto" w:fill="FFFFFF"/>
            <w:tcMar>
              <w:left w:w="-2" w:type="dxa"/>
            </w:tcMar>
          </w:tcPr>
          <w:p w14:paraId="39A8D69E" w14:textId="77777777" w:rsidR="001E1AA6" w:rsidRPr="0097502E" w:rsidRDefault="0032651E">
            <w:pPr>
              <w:jc w:val="both"/>
              <w:rPr>
                <w:rFonts w:ascii="Arial" w:hAnsi="Arial" w:cs="Arial"/>
                <w:sz w:val="22"/>
                <w:szCs w:val="22"/>
              </w:rPr>
            </w:pPr>
            <w:r w:rsidRPr="0097502E">
              <w:rPr>
                <w:rFonts w:ascii="Arial" w:hAnsi="Arial" w:cs="Arial"/>
                <w:sz w:val="22"/>
                <w:szCs w:val="22"/>
              </w:rPr>
              <w:t xml:space="preserve">Programul de guvernare 2018-2020 aprobat prin </w:t>
            </w:r>
            <w:r w:rsidRPr="0097502E">
              <w:rPr>
                <w:rFonts w:ascii="Arial" w:hAnsi="Arial" w:cs="Arial"/>
                <w:i/>
                <w:sz w:val="22"/>
                <w:szCs w:val="22"/>
              </w:rPr>
              <w:t>Hotărârea Parlamentului nr. 1/2018 pentru acordarea încrederii Guvernului</w:t>
            </w:r>
            <w:r w:rsidRPr="0097502E">
              <w:rPr>
                <w:rFonts w:ascii="Arial" w:hAnsi="Arial" w:cs="Arial"/>
                <w:sz w:val="22"/>
                <w:szCs w:val="22"/>
              </w:rPr>
              <w:t xml:space="preserve"> prevede înfiinţarea unei Bănci de Dezvoltare şi Investiţii.</w:t>
            </w:r>
          </w:p>
          <w:p w14:paraId="1D3E50DB" w14:textId="77777777" w:rsidR="001E1AA6" w:rsidRPr="0097502E" w:rsidRDefault="001E1AA6">
            <w:pPr>
              <w:jc w:val="both"/>
              <w:rPr>
                <w:rFonts w:ascii="Arial" w:hAnsi="Arial" w:cs="Arial"/>
                <w:sz w:val="22"/>
                <w:szCs w:val="22"/>
              </w:rPr>
            </w:pPr>
          </w:p>
          <w:p w14:paraId="7AB092C9" w14:textId="654EDC29" w:rsidR="001E1AA6" w:rsidRPr="0097502E" w:rsidRDefault="0032651E">
            <w:pPr>
              <w:jc w:val="both"/>
              <w:rPr>
                <w:rFonts w:ascii="Arial" w:hAnsi="Arial" w:cs="Arial"/>
                <w:sz w:val="22"/>
                <w:szCs w:val="22"/>
              </w:rPr>
            </w:pPr>
            <w:r w:rsidRPr="0097502E">
              <w:rPr>
                <w:rFonts w:ascii="Arial" w:hAnsi="Arial" w:cs="Arial"/>
                <w:sz w:val="22"/>
                <w:szCs w:val="22"/>
              </w:rPr>
              <w:t>Principala motivație economică pentru constituirea  băncilor de dezvoltare   îl reprezintă nevoia de a aborda disfuncționalitățile pieței</w:t>
            </w:r>
            <w:r w:rsidR="00E418DF" w:rsidRPr="0097502E">
              <w:rPr>
                <w:rFonts w:ascii="Arial" w:hAnsi="Arial" w:cs="Arial"/>
                <w:sz w:val="22"/>
                <w:szCs w:val="22"/>
              </w:rPr>
              <w:t xml:space="preserve"> financiare</w:t>
            </w:r>
            <w:r w:rsidRPr="0097502E">
              <w:rPr>
                <w:rFonts w:ascii="Arial" w:hAnsi="Arial" w:cs="Arial"/>
                <w:sz w:val="22"/>
                <w:szCs w:val="22"/>
              </w:rPr>
              <w:t xml:space="preserve"> locale, care afectează dezvoltarea economică și nivelu</w:t>
            </w:r>
            <w:r w:rsidR="00E418DF" w:rsidRPr="0097502E">
              <w:rPr>
                <w:rFonts w:ascii="Arial" w:hAnsi="Arial" w:cs="Arial"/>
                <w:sz w:val="22"/>
                <w:szCs w:val="22"/>
              </w:rPr>
              <w:t>l</w:t>
            </w:r>
            <w:r w:rsidRPr="0097502E">
              <w:rPr>
                <w:rFonts w:ascii="Arial" w:hAnsi="Arial" w:cs="Arial"/>
                <w:sz w:val="22"/>
                <w:szCs w:val="22"/>
              </w:rPr>
              <w:t xml:space="preserve"> de investiții. </w:t>
            </w:r>
          </w:p>
          <w:p w14:paraId="62FC0FD2" w14:textId="77777777" w:rsidR="001E1AA6" w:rsidRPr="0097502E" w:rsidRDefault="001E1AA6">
            <w:pPr>
              <w:jc w:val="both"/>
              <w:rPr>
                <w:rFonts w:ascii="Arial" w:hAnsi="Arial" w:cs="Arial"/>
                <w:sz w:val="22"/>
                <w:szCs w:val="22"/>
              </w:rPr>
            </w:pPr>
          </w:p>
          <w:p w14:paraId="7AF7CD38" w14:textId="2B227413" w:rsidR="001E1AA6" w:rsidRPr="0097502E" w:rsidRDefault="0032651E">
            <w:pPr>
              <w:jc w:val="both"/>
              <w:rPr>
                <w:rFonts w:ascii="Arial" w:hAnsi="Arial" w:cs="Arial"/>
                <w:sz w:val="22"/>
                <w:szCs w:val="22"/>
              </w:rPr>
            </w:pPr>
            <w:r w:rsidRPr="0097502E">
              <w:rPr>
                <w:rFonts w:ascii="Arial" w:hAnsi="Arial" w:cs="Arial"/>
                <w:sz w:val="22"/>
                <w:szCs w:val="22"/>
              </w:rPr>
              <w:t xml:space="preserve">Un aspect esențial care trebuia parcurs înainte de crearea cadrului legislativ pentru înființarea băncilor naționale de dezvoltare l-a constituit implementarea recomandării prevăzută de </w:t>
            </w:r>
            <w:r w:rsidRPr="0097502E">
              <w:rPr>
                <w:rFonts w:ascii="Arial" w:hAnsi="Arial" w:cs="Arial"/>
                <w:i/>
                <w:sz w:val="22"/>
                <w:szCs w:val="22"/>
              </w:rPr>
              <w:t xml:space="preserve">Comunicarea Comisiei către Parlamentul European și Consiliu „Lucrând împreună pentru locuri de muncă și creștere economică: </w:t>
            </w:r>
            <w:r w:rsidR="006E162D" w:rsidRPr="0097502E">
              <w:rPr>
                <w:rFonts w:ascii="Arial" w:hAnsi="Arial" w:cs="Arial"/>
                <w:i/>
                <w:sz w:val="22"/>
                <w:szCs w:val="22"/>
              </w:rPr>
              <w:t>Rolu</w:t>
            </w:r>
            <w:r w:rsidRPr="0097502E">
              <w:rPr>
                <w:rFonts w:ascii="Arial" w:hAnsi="Arial" w:cs="Arial"/>
                <w:i/>
                <w:sz w:val="22"/>
                <w:szCs w:val="22"/>
              </w:rPr>
              <w:t>l băncilor naționale de promovare (BNP) în sprijinirea Planului de investiții pentru Europa”</w:t>
            </w:r>
            <w:r w:rsidRPr="0097502E">
              <w:rPr>
                <w:rFonts w:ascii="Arial" w:hAnsi="Arial" w:cs="Arial"/>
                <w:sz w:val="22"/>
                <w:szCs w:val="22"/>
              </w:rPr>
              <w:t xml:space="preserve"> din 22 iulie 2015 de a realiza o evaluare independentă ex-ante care să fundamenteze necesitatea înființării unei bănci de promovare pentru toate domeniile de activitate. </w:t>
            </w:r>
          </w:p>
          <w:p w14:paraId="0F88C6B2" w14:textId="63CBB46C" w:rsidR="001E1AA6" w:rsidRPr="0097502E" w:rsidRDefault="0032651E">
            <w:pPr>
              <w:jc w:val="both"/>
              <w:rPr>
                <w:rFonts w:ascii="Arial" w:hAnsi="Arial" w:cs="Arial"/>
                <w:sz w:val="22"/>
                <w:szCs w:val="22"/>
              </w:rPr>
            </w:pPr>
            <w:r w:rsidRPr="0097502E">
              <w:rPr>
                <w:rFonts w:ascii="Arial" w:hAnsi="Arial" w:cs="Arial"/>
                <w:sz w:val="22"/>
                <w:szCs w:val="22"/>
              </w:rPr>
              <w:t>Rezultatele analizei independente ex-ante privind disfuncționalitățile pieței financiare din România, studiu realizat de firma de consultanță P</w:t>
            </w:r>
            <w:r w:rsidR="006E162D" w:rsidRPr="0097502E">
              <w:rPr>
                <w:rFonts w:ascii="Arial" w:hAnsi="Arial" w:cs="Arial"/>
                <w:sz w:val="22"/>
                <w:szCs w:val="22"/>
              </w:rPr>
              <w:t>rice</w:t>
            </w:r>
            <w:r w:rsidRPr="0097502E">
              <w:rPr>
                <w:rFonts w:ascii="Arial" w:hAnsi="Arial" w:cs="Arial"/>
                <w:sz w:val="22"/>
                <w:szCs w:val="22"/>
              </w:rPr>
              <w:t>w</w:t>
            </w:r>
            <w:r w:rsidR="006E162D" w:rsidRPr="0097502E">
              <w:rPr>
                <w:rFonts w:ascii="Arial" w:hAnsi="Arial" w:cs="Arial"/>
                <w:sz w:val="22"/>
                <w:szCs w:val="22"/>
              </w:rPr>
              <w:t>aterhouse</w:t>
            </w:r>
            <w:r w:rsidRPr="0097502E">
              <w:rPr>
                <w:rFonts w:ascii="Arial" w:hAnsi="Arial" w:cs="Arial"/>
                <w:sz w:val="22"/>
                <w:szCs w:val="22"/>
              </w:rPr>
              <w:t>C</w:t>
            </w:r>
            <w:r w:rsidR="006E162D" w:rsidRPr="0097502E">
              <w:rPr>
                <w:rFonts w:ascii="Arial" w:hAnsi="Arial" w:cs="Arial"/>
                <w:sz w:val="22"/>
                <w:szCs w:val="22"/>
              </w:rPr>
              <w:t>oopers</w:t>
            </w:r>
            <w:r w:rsidRPr="0097502E">
              <w:rPr>
                <w:rFonts w:ascii="Arial" w:hAnsi="Arial" w:cs="Arial"/>
                <w:sz w:val="22"/>
                <w:szCs w:val="22"/>
              </w:rPr>
              <w:t xml:space="preserve"> în cadrul proiectului privind înființarea Băncii Naționale de Dezvoltare a României,  finanțat de Comisia Europeană</w:t>
            </w:r>
            <w:r w:rsidR="00E418DF" w:rsidRPr="0097502E">
              <w:rPr>
                <w:rFonts w:ascii="Arial" w:hAnsi="Arial" w:cs="Arial"/>
                <w:sz w:val="22"/>
                <w:szCs w:val="22"/>
              </w:rPr>
              <w:t>, prin programul S</w:t>
            </w:r>
            <w:r w:rsidR="006E162D" w:rsidRPr="0097502E">
              <w:rPr>
                <w:rFonts w:ascii="Arial" w:hAnsi="Arial" w:cs="Arial"/>
                <w:sz w:val="22"/>
                <w:szCs w:val="22"/>
              </w:rPr>
              <w:t xml:space="preserve">erviciului de Sprijin pentru </w:t>
            </w:r>
            <w:r w:rsidR="00E418DF" w:rsidRPr="0097502E">
              <w:rPr>
                <w:rFonts w:ascii="Arial" w:hAnsi="Arial" w:cs="Arial"/>
                <w:sz w:val="22"/>
                <w:szCs w:val="22"/>
              </w:rPr>
              <w:t>R</w:t>
            </w:r>
            <w:r w:rsidR="006E162D" w:rsidRPr="0097502E">
              <w:rPr>
                <w:rFonts w:ascii="Arial" w:hAnsi="Arial" w:cs="Arial"/>
                <w:sz w:val="22"/>
                <w:szCs w:val="22"/>
              </w:rPr>
              <w:t xml:space="preserve">eforme </w:t>
            </w:r>
            <w:r w:rsidR="00E418DF" w:rsidRPr="0097502E">
              <w:rPr>
                <w:rFonts w:ascii="Arial" w:hAnsi="Arial" w:cs="Arial"/>
                <w:sz w:val="22"/>
                <w:szCs w:val="22"/>
              </w:rPr>
              <w:t>S</w:t>
            </w:r>
            <w:r w:rsidR="006E162D" w:rsidRPr="0097502E">
              <w:rPr>
                <w:rFonts w:ascii="Arial" w:hAnsi="Arial" w:cs="Arial"/>
                <w:sz w:val="22"/>
                <w:szCs w:val="22"/>
              </w:rPr>
              <w:t>tructurale (SRSS)</w:t>
            </w:r>
            <w:r w:rsidRPr="0097502E">
              <w:rPr>
                <w:rFonts w:ascii="Arial" w:hAnsi="Arial" w:cs="Arial"/>
                <w:sz w:val="22"/>
                <w:szCs w:val="22"/>
              </w:rPr>
              <w:t xml:space="preserve"> au arătat că există diferite disfuncționalități ale pieței financiare atât pe partea cererii, cât și pe cea a ofertei, precum și decalaje de finanțare</w:t>
            </w:r>
            <w:r w:rsidR="006E162D" w:rsidRPr="0097502E">
              <w:rPr>
                <w:rFonts w:ascii="Arial" w:hAnsi="Arial" w:cs="Arial"/>
                <w:sz w:val="22"/>
                <w:szCs w:val="22"/>
              </w:rPr>
              <w:t>,</w:t>
            </w:r>
            <w:r w:rsidRPr="0097502E">
              <w:rPr>
                <w:rFonts w:ascii="Arial" w:hAnsi="Arial" w:cs="Arial"/>
                <w:sz w:val="22"/>
                <w:szCs w:val="22"/>
              </w:rPr>
              <w:t xml:space="preserve"> ceea ce justifică crearea de bănci naționale de dezvoltare.</w:t>
            </w:r>
          </w:p>
          <w:p w14:paraId="0D3B5D21" w14:textId="77777777" w:rsidR="001E1AA6" w:rsidRPr="0097502E" w:rsidRDefault="001E1AA6">
            <w:pPr>
              <w:jc w:val="both"/>
              <w:rPr>
                <w:rFonts w:ascii="Arial" w:hAnsi="Arial" w:cs="Arial"/>
                <w:sz w:val="22"/>
                <w:szCs w:val="22"/>
              </w:rPr>
            </w:pPr>
            <w:bookmarkStart w:id="0" w:name="_GoBack1"/>
            <w:bookmarkEnd w:id="0"/>
          </w:p>
          <w:p w14:paraId="397072E3" w14:textId="08FF6073" w:rsidR="001E1AA6" w:rsidRPr="0097502E" w:rsidRDefault="0032651E">
            <w:pPr>
              <w:jc w:val="both"/>
              <w:rPr>
                <w:rFonts w:ascii="Arial" w:hAnsi="Arial" w:cs="Arial"/>
                <w:sz w:val="22"/>
                <w:szCs w:val="22"/>
              </w:rPr>
            </w:pPr>
            <w:r w:rsidRPr="0097502E">
              <w:rPr>
                <w:rFonts w:ascii="Arial" w:hAnsi="Arial" w:cs="Arial"/>
                <w:sz w:val="22"/>
                <w:szCs w:val="22"/>
              </w:rPr>
              <w:t>Principalele disfuncționalități ale pieței financiare legate de cerere includ: (</w:t>
            </w:r>
            <w:r w:rsidR="006E162D" w:rsidRPr="0097502E">
              <w:rPr>
                <w:rFonts w:ascii="Arial" w:hAnsi="Arial" w:cs="Arial"/>
                <w:sz w:val="22"/>
                <w:szCs w:val="22"/>
              </w:rPr>
              <w:t>i</w:t>
            </w:r>
            <w:r w:rsidRPr="0097502E">
              <w:rPr>
                <w:rFonts w:ascii="Arial" w:hAnsi="Arial" w:cs="Arial"/>
                <w:sz w:val="22"/>
                <w:szCs w:val="22"/>
              </w:rPr>
              <w:t>) acces limitat la finanțare datorită subcapitalizării companiilor mici; (ii) acces insuficient la finanțare din cauza lipsei sau a nivelului limitat al garanției eligibile; (iii) lipsa cunoștințelor companiilor din România cu privire la instrumentele de finanțare, garanție și de participare la capital (tip equity) care sunt disponibile la nivel național și la nivelul U</w:t>
            </w:r>
            <w:r w:rsidR="00E418DF" w:rsidRPr="0097502E">
              <w:rPr>
                <w:rFonts w:ascii="Arial" w:hAnsi="Arial" w:cs="Arial"/>
                <w:sz w:val="22"/>
                <w:szCs w:val="22"/>
              </w:rPr>
              <w:t xml:space="preserve">niunii </w:t>
            </w:r>
            <w:r w:rsidRPr="0097502E">
              <w:rPr>
                <w:rFonts w:ascii="Arial" w:hAnsi="Arial" w:cs="Arial"/>
                <w:sz w:val="22"/>
                <w:szCs w:val="22"/>
              </w:rPr>
              <w:t>E</w:t>
            </w:r>
            <w:r w:rsidR="00E418DF" w:rsidRPr="0097502E">
              <w:rPr>
                <w:rFonts w:ascii="Arial" w:hAnsi="Arial" w:cs="Arial"/>
                <w:sz w:val="22"/>
                <w:szCs w:val="22"/>
              </w:rPr>
              <w:t>uropene</w:t>
            </w:r>
            <w:r w:rsidRPr="0097502E">
              <w:rPr>
                <w:rFonts w:ascii="Arial" w:hAnsi="Arial" w:cs="Arial"/>
                <w:sz w:val="22"/>
                <w:szCs w:val="22"/>
              </w:rPr>
              <w:t>; (iv) potențial insuficient de generare de venituri și/sau profitabilitate în unele domenii de investiții</w:t>
            </w:r>
            <w:r w:rsidR="00E418DF" w:rsidRPr="0097502E">
              <w:rPr>
                <w:rFonts w:ascii="Arial" w:hAnsi="Arial" w:cs="Arial"/>
                <w:sz w:val="22"/>
                <w:szCs w:val="22"/>
              </w:rPr>
              <w:t xml:space="preserve"> cheie</w:t>
            </w:r>
            <w:r w:rsidRPr="0097502E">
              <w:rPr>
                <w:rFonts w:ascii="Arial" w:hAnsi="Arial" w:cs="Arial"/>
                <w:sz w:val="22"/>
                <w:szCs w:val="22"/>
              </w:rPr>
              <w:t xml:space="preserve">, cum ar fi proiecte de valori mari care nu generează venituri (cercetare, transport public, infrastructură de asistență medicală pe scară largă) și (v) capacități insuficiente de a pregăti planuri de afaceri și bugete acceptabile de către bănci, pentru a accesa atât credite comerciale/bancare, cât și instrumentele financiare finanțate din Fondurile Europene Structurale și de Investiții (FESI). </w:t>
            </w:r>
          </w:p>
          <w:p w14:paraId="29F43546" w14:textId="1EF597C1" w:rsidR="001E1AA6" w:rsidRPr="0097502E" w:rsidRDefault="0032651E">
            <w:pPr>
              <w:jc w:val="both"/>
              <w:rPr>
                <w:rFonts w:ascii="Arial" w:hAnsi="Arial" w:cs="Arial"/>
                <w:sz w:val="22"/>
                <w:szCs w:val="22"/>
              </w:rPr>
            </w:pPr>
            <w:r w:rsidRPr="0097502E">
              <w:rPr>
                <w:rFonts w:ascii="Arial" w:hAnsi="Arial" w:cs="Arial"/>
                <w:sz w:val="22"/>
                <w:szCs w:val="22"/>
              </w:rPr>
              <w:t xml:space="preserve">În ceea ce privește disfuncționalitățile pieței financiare legate de ofertă, au fost identificate următoarele: (i) constrângeri pe piețele de </w:t>
            </w:r>
            <w:r w:rsidRPr="0097502E">
              <w:rPr>
                <w:rFonts w:ascii="Arial" w:hAnsi="Arial" w:cs="Arial"/>
                <w:sz w:val="22"/>
                <w:szCs w:val="22"/>
              </w:rPr>
              <w:lastRenderedPageBreak/>
              <w:t>credit care încurajează băncile să adopte o abordare de portofoliu mai conservatoare ceea ce diminuează accesul la finanțare pentru beneficiarii cu risc mare (de ex</w:t>
            </w:r>
            <w:r w:rsidR="006E162D" w:rsidRPr="0097502E">
              <w:rPr>
                <w:rFonts w:ascii="Arial" w:hAnsi="Arial" w:cs="Arial"/>
                <w:sz w:val="22"/>
                <w:szCs w:val="22"/>
              </w:rPr>
              <w:t xml:space="preserve">emplu </w:t>
            </w:r>
            <w:r w:rsidRPr="0097502E">
              <w:rPr>
                <w:rFonts w:ascii="Arial" w:hAnsi="Arial" w:cs="Arial"/>
                <w:sz w:val="22"/>
                <w:szCs w:val="22"/>
              </w:rPr>
              <w:t>microîntreprinderi și întreprinderi noi); (ii) apetit la risc limitat pentru anumite sectoare, ceea ce conduce la cerințe de capital ridicate și/sau la creșterea costului creditării sau la refuzul de a finanța anumite tipuri de proiecte (în special proiecte cu perioade lungi de rambursare sau afaceri care operează într-un mediu de reglementare neclar); (iii) costuri de tranzacționare și administrare mai mari în gestionarea portofoliilor de împrumuturi cu valoare scăzută (IMM-uri, agricultură), datorită suprafragmentării și restricțiilor privind împrumuturile bancare pe baza obligațiilor privind adecvarea capitalului: (iv) lipsa instrumentelor financiare proiectate pentru a stimula anumiți operatori economici (de ex</w:t>
            </w:r>
            <w:r w:rsidR="006E162D" w:rsidRPr="0097502E">
              <w:rPr>
                <w:rFonts w:ascii="Arial" w:hAnsi="Arial" w:cs="Arial"/>
                <w:sz w:val="22"/>
                <w:szCs w:val="22"/>
              </w:rPr>
              <w:t>emplu</w:t>
            </w:r>
            <w:r w:rsidRPr="0097502E">
              <w:rPr>
                <w:rFonts w:ascii="Arial" w:hAnsi="Arial" w:cs="Arial"/>
                <w:sz w:val="22"/>
                <w:szCs w:val="22"/>
              </w:rPr>
              <w:t xml:space="preserve">, întreprinderi inovatoare noi și componenta separată a unei societăți comerciale care se desprinde din societate, creând o nouă entitate  (spin-offs)). </w:t>
            </w:r>
          </w:p>
          <w:p w14:paraId="18AC8ADC" w14:textId="77777777" w:rsidR="001E1AA6" w:rsidRPr="0097502E" w:rsidRDefault="001E1AA6">
            <w:pPr>
              <w:jc w:val="both"/>
              <w:rPr>
                <w:rFonts w:ascii="Arial" w:hAnsi="Arial" w:cs="Arial"/>
                <w:sz w:val="22"/>
                <w:szCs w:val="22"/>
              </w:rPr>
            </w:pPr>
          </w:p>
          <w:p w14:paraId="59EC5D08" w14:textId="410B7630" w:rsidR="001E1AA6" w:rsidRPr="0097502E" w:rsidRDefault="00BE71A6" w:rsidP="0097502E">
            <w:pPr>
              <w:jc w:val="both"/>
              <w:rPr>
                <w:rFonts w:ascii="Arial" w:hAnsi="Arial" w:cs="Arial"/>
                <w:sz w:val="22"/>
                <w:szCs w:val="22"/>
              </w:rPr>
            </w:pPr>
            <w:r w:rsidRPr="0097502E">
              <w:rPr>
                <w:rFonts w:ascii="Arial" w:hAnsi="Arial" w:cs="Arial"/>
                <w:sz w:val="22"/>
                <w:szCs w:val="22"/>
              </w:rPr>
              <w:t>Numeroase state membre</w:t>
            </w:r>
            <w:r w:rsidR="00E418DF" w:rsidRPr="0097502E">
              <w:rPr>
                <w:rFonts w:ascii="Arial" w:hAnsi="Arial" w:cs="Arial"/>
                <w:sz w:val="22"/>
                <w:szCs w:val="22"/>
              </w:rPr>
              <w:t xml:space="preserve"> ale Uniunii Europene (UE)</w:t>
            </w:r>
            <w:r w:rsidRPr="0097502E">
              <w:rPr>
                <w:rFonts w:ascii="Arial" w:hAnsi="Arial" w:cs="Arial"/>
                <w:sz w:val="22"/>
                <w:szCs w:val="22"/>
              </w:rPr>
              <w:t xml:space="preserve"> au înființat bănci sau instituții aflate în proprietate publică care își desfășoară activitatea în temeiul unui mandat de politică publică pentru promovarea unor activități de dezvoltare economică. Astfel de bănci sau instituții aflate în proprietate publică au caracteristici specifice care le diferențiază de băncile comerciale private în ceea ce privește tipul de proprietate, mandatul lor de dezvoltare și faptul că nu se axează cu precădere pe maximizarea profiturilor. Rolul principal al acestor bănci sau instituții aflate în proprietate publică este de a atenua disfuncționalitățile pieței</w:t>
            </w:r>
            <w:r w:rsidR="00E418DF" w:rsidRPr="0097502E">
              <w:rPr>
                <w:rFonts w:ascii="Arial" w:hAnsi="Arial" w:cs="Arial"/>
                <w:sz w:val="22"/>
                <w:szCs w:val="22"/>
              </w:rPr>
              <w:t xml:space="preserve"> financiare</w:t>
            </w:r>
            <w:r w:rsidRPr="0097502E">
              <w:rPr>
                <w:rFonts w:ascii="Arial" w:hAnsi="Arial" w:cs="Arial"/>
                <w:sz w:val="22"/>
                <w:szCs w:val="22"/>
              </w:rPr>
              <w:t xml:space="preserve"> atunci când în anumite regiuni sau în anumite domenii de politică sau sectoare de activitate</w:t>
            </w:r>
            <w:r w:rsidR="00E418DF" w:rsidRPr="0097502E">
              <w:rPr>
                <w:rFonts w:ascii="Arial" w:hAnsi="Arial" w:cs="Arial"/>
                <w:sz w:val="22"/>
                <w:szCs w:val="22"/>
              </w:rPr>
              <w:t>,</w:t>
            </w:r>
            <w:r w:rsidRPr="0097502E">
              <w:rPr>
                <w:rFonts w:ascii="Arial" w:hAnsi="Arial" w:cs="Arial"/>
                <w:sz w:val="22"/>
                <w:szCs w:val="22"/>
              </w:rPr>
              <w:t xml:space="preserve"> serviciile financiare nu sunt asigurate</w:t>
            </w:r>
            <w:r w:rsidR="00E418DF" w:rsidRPr="0097502E">
              <w:rPr>
                <w:rFonts w:ascii="Arial" w:hAnsi="Arial" w:cs="Arial"/>
                <w:sz w:val="22"/>
                <w:szCs w:val="22"/>
              </w:rPr>
              <w:t>/acoperite</w:t>
            </w:r>
            <w:r w:rsidRPr="0097502E">
              <w:rPr>
                <w:rFonts w:ascii="Arial" w:hAnsi="Arial" w:cs="Arial"/>
                <w:sz w:val="22"/>
                <w:szCs w:val="22"/>
              </w:rPr>
              <w:t xml:space="preserve"> într-o măsură suficientă de băncile comerciale. </w:t>
            </w:r>
            <w:r w:rsidR="00E418DF" w:rsidRPr="0097502E">
              <w:rPr>
                <w:rFonts w:ascii="Arial" w:hAnsi="Arial" w:cs="Arial"/>
                <w:sz w:val="22"/>
                <w:szCs w:val="22"/>
              </w:rPr>
              <w:t>În conformitate cu</w:t>
            </w:r>
            <w:r w:rsidR="00ED27FA" w:rsidRPr="0097502E">
              <w:rPr>
                <w:rFonts w:ascii="Arial" w:hAnsi="Arial" w:cs="Arial"/>
                <w:sz w:val="22"/>
                <w:szCs w:val="22"/>
              </w:rPr>
              <w:t xml:space="preserve"> Regulamentul</w:t>
            </w:r>
            <w:r w:rsidR="00E418DF" w:rsidRPr="0097502E">
              <w:rPr>
                <w:rFonts w:ascii="Arial" w:hAnsi="Arial" w:cs="Arial"/>
                <w:sz w:val="22"/>
                <w:szCs w:val="22"/>
              </w:rPr>
              <w:t xml:space="preserve">  UE </w:t>
            </w:r>
            <w:r w:rsidR="00E418DF" w:rsidRPr="0097502E">
              <w:rPr>
                <w:rFonts w:ascii="Arial" w:hAnsi="Arial" w:cs="Arial"/>
                <w:iCs/>
                <w:sz w:val="22"/>
                <w:szCs w:val="22"/>
              </w:rPr>
              <w:t>2018/1046</w:t>
            </w:r>
            <w:r w:rsidR="00ED27FA" w:rsidRPr="0097502E">
              <w:rPr>
                <w:rFonts w:ascii="Arial" w:hAnsi="Arial" w:cs="Arial"/>
                <w:iCs/>
                <w:sz w:val="22"/>
                <w:szCs w:val="22"/>
              </w:rPr>
              <w:t xml:space="preserve"> </w:t>
            </w:r>
            <w:r w:rsidR="00E418DF" w:rsidRPr="0097502E">
              <w:rPr>
                <w:rFonts w:ascii="Arial" w:hAnsi="Arial" w:cs="Arial"/>
                <w:iCs/>
                <w:sz w:val="22"/>
                <w:szCs w:val="22"/>
              </w:rPr>
              <w:t>(UE,</w:t>
            </w:r>
            <w:r w:rsidR="00ED27FA" w:rsidRPr="0097502E">
              <w:rPr>
                <w:rFonts w:ascii="Arial" w:hAnsi="Arial" w:cs="Arial"/>
                <w:iCs/>
                <w:sz w:val="22"/>
                <w:szCs w:val="22"/>
              </w:rPr>
              <w:t xml:space="preserve"> </w:t>
            </w:r>
            <w:r w:rsidR="00E418DF" w:rsidRPr="0097502E">
              <w:rPr>
                <w:rFonts w:ascii="Arial" w:hAnsi="Arial" w:cs="Arial"/>
                <w:iCs/>
                <w:sz w:val="22"/>
                <w:szCs w:val="22"/>
              </w:rPr>
              <w:t>Euratom)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sidR="00E418DF" w:rsidRPr="0097502E">
              <w:rPr>
                <w:rFonts w:ascii="Arial" w:hAnsi="Arial" w:cs="Arial"/>
                <w:sz w:val="22"/>
                <w:szCs w:val="22"/>
              </w:rPr>
              <w:t> („</w:t>
            </w:r>
            <w:r w:rsidR="00E418DF" w:rsidRPr="0097502E">
              <w:rPr>
                <w:rFonts w:ascii="Arial" w:hAnsi="Arial" w:cs="Arial"/>
                <w:iCs/>
                <w:sz w:val="22"/>
                <w:szCs w:val="22"/>
              </w:rPr>
              <w:t>Regulamentul Omnibus</w:t>
            </w:r>
            <w:r w:rsidR="00E418DF" w:rsidRPr="0097502E">
              <w:rPr>
                <w:rFonts w:ascii="Arial" w:hAnsi="Arial" w:cs="Arial"/>
                <w:sz w:val="22"/>
                <w:szCs w:val="22"/>
              </w:rPr>
              <w:t>”),  r</w:t>
            </w:r>
            <w:r w:rsidRPr="0097502E">
              <w:rPr>
                <w:rFonts w:ascii="Arial" w:hAnsi="Arial" w:cs="Arial"/>
                <w:sz w:val="22"/>
                <w:szCs w:val="22"/>
              </w:rPr>
              <w:t xml:space="preserve">espectivele bănci sau instituții aflate în proprietate publică sunt cele mai în măsură să promoveze accesul la fondurile ESI, menținând în același timp neutralitatea concurențială. Rolul și caracteristicile lor specifice pot permite statelor membre să </w:t>
            </w:r>
            <w:r w:rsidR="00797140" w:rsidRPr="0097502E">
              <w:rPr>
                <w:rFonts w:ascii="Arial" w:hAnsi="Arial" w:cs="Arial"/>
                <w:sz w:val="22"/>
                <w:szCs w:val="22"/>
              </w:rPr>
              <w:t xml:space="preserve">extindă </w:t>
            </w:r>
            <w:r w:rsidRPr="0097502E">
              <w:rPr>
                <w:rFonts w:ascii="Arial" w:hAnsi="Arial" w:cs="Arial"/>
                <w:sz w:val="22"/>
                <w:szCs w:val="22"/>
              </w:rPr>
              <w:t xml:space="preserve">utilizarea instrumentelor financiare, în vederea </w:t>
            </w:r>
            <w:r w:rsidR="00797140" w:rsidRPr="0097502E">
              <w:rPr>
                <w:rFonts w:ascii="Arial" w:hAnsi="Arial" w:cs="Arial"/>
                <w:sz w:val="22"/>
                <w:szCs w:val="22"/>
              </w:rPr>
              <w:t xml:space="preserve">creșterii atât a </w:t>
            </w:r>
            <w:r w:rsidRPr="0097502E">
              <w:rPr>
                <w:rFonts w:ascii="Arial" w:hAnsi="Arial" w:cs="Arial"/>
                <w:sz w:val="22"/>
                <w:szCs w:val="22"/>
              </w:rPr>
              <w:t>impactului fondurilor ESI în economi</w:t>
            </w:r>
            <w:r w:rsidR="00797140" w:rsidRPr="0097502E">
              <w:rPr>
                <w:rFonts w:ascii="Arial" w:hAnsi="Arial" w:cs="Arial"/>
                <w:sz w:val="22"/>
                <w:szCs w:val="22"/>
              </w:rPr>
              <w:t>e, cât și a utilizării instrumentelor centralizate, finanțate din bugetul UE</w:t>
            </w:r>
            <w:r w:rsidRPr="0097502E">
              <w:rPr>
                <w:rFonts w:ascii="Arial" w:hAnsi="Arial" w:cs="Arial"/>
                <w:sz w:val="22"/>
                <w:szCs w:val="22"/>
              </w:rPr>
              <w:t xml:space="preserve">. Un astfel de rezultat ar fi în concordanță cu </w:t>
            </w:r>
            <w:r w:rsidR="00797140" w:rsidRPr="0097502E">
              <w:rPr>
                <w:rFonts w:ascii="Arial" w:hAnsi="Arial" w:cs="Arial"/>
                <w:sz w:val="22"/>
                <w:szCs w:val="22"/>
              </w:rPr>
              <w:t xml:space="preserve">politicile UE </w:t>
            </w:r>
            <w:r w:rsidRPr="0097502E">
              <w:rPr>
                <w:rFonts w:ascii="Arial" w:hAnsi="Arial" w:cs="Arial"/>
                <w:sz w:val="22"/>
                <w:szCs w:val="22"/>
              </w:rPr>
              <w:t>de a facilita rolul acestor bănci sau instituții aflate în proprietate publică în calitate de</w:t>
            </w:r>
            <w:r w:rsidR="00ED27FA" w:rsidRPr="0097502E">
              <w:rPr>
                <w:rFonts w:ascii="Arial" w:hAnsi="Arial" w:cs="Arial"/>
                <w:sz w:val="22"/>
                <w:szCs w:val="22"/>
              </w:rPr>
              <w:t>: (</w:t>
            </w:r>
            <w:r w:rsidR="00797140" w:rsidRPr="0097502E">
              <w:rPr>
                <w:rFonts w:ascii="Arial" w:hAnsi="Arial" w:cs="Arial"/>
                <w:sz w:val="22"/>
                <w:szCs w:val="22"/>
              </w:rPr>
              <w:t xml:space="preserve">i) </w:t>
            </w:r>
            <w:r w:rsidRPr="0097502E">
              <w:rPr>
                <w:rFonts w:ascii="Arial" w:hAnsi="Arial" w:cs="Arial"/>
                <w:sz w:val="22"/>
                <w:szCs w:val="22"/>
              </w:rPr>
              <w:t xml:space="preserve">administratori de fonduri în contextul implementării fondurilor ESI, </w:t>
            </w:r>
            <w:r w:rsidR="00ED27FA" w:rsidRPr="0097502E">
              <w:rPr>
                <w:rFonts w:ascii="Arial" w:hAnsi="Arial" w:cs="Arial"/>
                <w:sz w:val="22"/>
                <w:szCs w:val="22"/>
              </w:rPr>
              <w:t xml:space="preserve"> (</w:t>
            </w:r>
            <w:r w:rsidR="00797140" w:rsidRPr="0097502E">
              <w:rPr>
                <w:rFonts w:ascii="Arial" w:hAnsi="Arial" w:cs="Arial"/>
                <w:sz w:val="22"/>
                <w:szCs w:val="22"/>
              </w:rPr>
              <w:t>ii) posibili parteneri de implementare a programelor finanțate din bugetul UE, facilitând pe c</w:t>
            </w:r>
            <w:r w:rsidR="00ED27FA" w:rsidRPr="0097502E">
              <w:rPr>
                <w:rFonts w:ascii="Arial" w:hAnsi="Arial" w:cs="Arial"/>
                <w:sz w:val="22"/>
                <w:szCs w:val="22"/>
              </w:rPr>
              <w:t>â</w:t>
            </w:r>
            <w:r w:rsidR="00797140" w:rsidRPr="0097502E">
              <w:rPr>
                <w:rFonts w:ascii="Arial" w:hAnsi="Arial" w:cs="Arial"/>
                <w:sz w:val="22"/>
                <w:szCs w:val="22"/>
              </w:rPr>
              <w:t xml:space="preserve">t posibil combinarea diverselor surse de finanțare disponibile, </w:t>
            </w:r>
            <w:r w:rsidR="00ED27FA" w:rsidRPr="0097502E">
              <w:rPr>
                <w:rFonts w:ascii="Arial" w:hAnsi="Arial" w:cs="Arial"/>
                <w:sz w:val="22"/>
                <w:szCs w:val="22"/>
              </w:rPr>
              <w:t>(</w:t>
            </w:r>
            <w:r w:rsidR="00797140" w:rsidRPr="0097502E">
              <w:rPr>
                <w:rFonts w:ascii="Arial" w:hAnsi="Arial" w:cs="Arial"/>
                <w:sz w:val="22"/>
                <w:szCs w:val="22"/>
              </w:rPr>
              <w:t>iii) posibili parteneri de consultanță.</w:t>
            </w:r>
            <w:r w:rsidRPr="0097502E">
              <w:rPr>
                <w:rFonts w:ascii="Arial" w:hAnsi="Arial" w:cs="Arial"/>
                <w:sz w:val="22"/>
                <w:szCs w:val="22"/>
              </w:rPr>
              <w:t xml:space="preserve"> Fără a aduce atingere contractelor deja atribuite pentru implementarea instrumentelor financiare în conformitate cu legislația aplicabilă, este justificat să se clarifice faptul că autoritățile de management pot să atribuie contracte în mod direct unor astfel de bănci sau instituții aflate în proprietate publică. Totuși, pentru a se asigura că posibilitatea de atribuire directă rămâne compatibilă cu principiile </w:t>
            </w:r>
            <w:r w:rsidRPr="0097502E">
              <w:rPr>
                <w:rFonts w:ascii="Arial" w:hAnsi="Arial" w:cs="Arial"/>
                <w:sz w:val="22"/>
                <w:szCs w:val="22"/>
              </w:rPr>
              <w:lastRenderedPageBreak/>
              <w:t>pieței interne, ar trebui să fie stabilite condiții stricte care trebuie îndeplinite de către băncile sau instituțiile aflate în proprietate publică. Astfel de condiții ar trebui să includă faptul că nu poate exista participare privată directă la capital, cu excepția formelor nemajoritare sau nedecisive de participare a capitalului privat în conformitate cu cerințele prevăzute în</w:t>
            </w:r>
            <w:r w:rsidR="00651444" w:rsidRPr="0097502E">
              <w:rPr>
                <w:rFonts w:ascii="Arial" w:hAnsi="Arial" w:cs="Arial"/>
                <w:i/>
                <w:sz w:val="22"/>
                <w:szCs w:val="22"/>
              </w:rPr>
              <w:t xml:space="preserve"> Regulamentul Omnibus</w:t>
            </w:r>
            <w:r w:rsidRPr="0097502E">
              <w:rPr>
                <w:rFonts w:ascii="Arial" w:hAnsi="Arial" w:cs="Arial"/>
                <w:i/>
                <w:sz w:val="22"/>
                <w:szCs w:val="22"/>
              </w:rPr>
              <w:t xml:space="preserve">. </w:t>
            </w:r>
            <w:r w:rsidRPr="0097502E">
              <w:rPr>
                <w:rFonts w:ascii="Arial" w:hAnsi="Arial" w:cs="Arial"/>
                <w:sz w:val="22"/>
                <w:szCs w:val="22"/>
              </w:rPr>
              <w:t>Mai</w:t>
            </w:r>
            <w:r w:rsidR="00071D9B" w:rsidRPr="0097502E">
              <w:rPr>
                <w:rFonts w:ascii="Arial" w:hAnsi="Arial" w:cs="Arial"/>
                <w:sz w:val="22"/>
                <w:szCs w:val="22"/>
              </w:rPr>
              <w:t xml:space="preserve">  </w:t>
            </w:r>
            <w:r w:rsidRPr="0097502E">
              <w:rPr>
                <w:rFonts w:ascii="Arial" w:hAnsi="Arial" w:cs="Arial"/>
                <w:sz w:val="22"/>
                <w:szCs w:val="22"/>
              </w:rPr>
              <w:t xml:space="preserve"> mult, și strict limitat la domeniul de</w:t>
            </w:r>
            <w:r w:rsidRPr="0097502E">
              <w:rPr>
                <w:rFonts w:ascii="Arial" w:hAnsi="Arial" w:cs="Arial"/>
                <w:i/>
                <w:sz w:val="22"/>
                <w:szCs w:val="22"/>
              </w:rPr>
              <w:t xml:space="preserve"> aplicare al Regulamentului (UE) nr. 1303/2013</w:t>
            </w:r>
            <w:r w:rsidR="00E65D03" w:rsidRPr="0097502E">
              <w:rPr>
                <w:rFonts w:ascii="Arial" w:hAnsi="Arial" w:cs="Arial"/>
                <w:i/>
                <w:sz w:val="22"/>
                <w:szCs w:val="22"/>
              </w:rPr>
              <w:t xml:space="preserve">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Pr="0097502E">
              <w:rPr>
                <w:rFonts w:ascii="Arial" w:hAnsi="Arial" w:cs="Arial"/>
                <w:sz w:val="22"/>
                <w:szCs w:val="22"/>
              </w:rPr>
              <w:t xml:space="preserve">, o bancă sau instituție aflată în proprietate publică ar trebui de asemenea să aibă posibilitatea să implementeze instrumente financiare </w:t>
            </w:r>
            <w:r w:rsidR="003C5877" w:rsidRPr="0097502E">
              <w:rPr>
                <w:rFonts w:ascii="Arial" w:hAnsi="Arial" w:cs="Arial"/>
                <w:sz w:val="22"/>
                <w:szCs w:val="22"/>
              </w:rPr>
              <w:t xml:space="preserve">din fondurile ESI </w:t>
            </w:r>
            <w:r w:rsidRPr="0097502E">
              <w:rPr>
                <w:rFonts w:ascii="Arial" w:hAnsi="Arial" w:cs="Arial"/>
                <w:sz w:val="22"/>
                <w:szCs w:val="22"/>
              </w:rPr>
              <w:t>în cazul în care participarea capitalului privat nu exercită nicio influență asupra deciziilor privind gestiunea curentă a instrumentelor financiare sprijinite de fondurile ESI.</w:t>
            </w:r>
          </w:p>
        </w:tc>
        <w:tc>
          <w:tcPr>
            <w:tcW w:w="18" w:type="dxa"/>
            <w:tcBorders>
              <w:top w:val="nil"/>
              <w:left w:val="single" w:sz="2" w:space="0" w:color="000001"/>
              <w:bottom w:val="nil"/>
              <w:right w:val="nil"/>
            </w:tcBorders>
            <w:shd w:val="clear" w:color="auto" w:fill="FFFFFF"/>
            <w:tcMar>
              <w:left w:w="-2" w:type="dxa"/>
            </w:tcMar>
          </w:tcPr>
          <w:p w14:paraId="5BB9E960" w14:textId="77777777" w:rsidR="001E1AA6" w:rsidRPr="0097502E" w:rsidRDefault="001E1AA6">
            <w:pPr>
              <w:widowControl w:val="0"/>
              <w:rPr>
                <w:rFonts w:ascii="Arial" w:hAnsi="Arial" w:cs="Arial"/>
                <w:color w:val="000000"/>
                <w:sz w:val="22"/>
                <w:szCs w:val="22"/>
              </w:rPr>
            </w:pPr>
          </w:p>
        </w:tc>
        <w:tc>
          <w:tcPr>
            <w:tcW w:w="48" w:type="dxa"/>
            <w:gridSpan w:val="3"/>
            <w:tcBorders>
              <w:top w:val="nil"/>
              <w:left w:val="nil"/>
              <w:bottom w:val="nil"/>
              <w:right w:val="nil"/>
            </w:tcBorders>
            <w:shd w:val="clear" w:color="auto" w:fill="FFFFFF"/>
          </w:tcPr>
          <w:p w14:paraId="063AF02E" w14:textId="77777777" w:rsidR="001E1AA6" w:rsidRPr="0097502E" w:rsidRDefault="001E1AA6">
            <w:pPr>
              <w:widowControl w:val="0"/>
              <w:rPr>
                <w:rFonts w:ascii="Arial" w:hAnsi="Arial" w:cs="Arial"/>
                <w:color w:val="000000"/>
                <w:sz w:val="22"/>
                <w:szCs w:val="22"/>
              </w:rPr>
            </w:pPr>
          </w:p>
        </w:tc>
        <w:tc>
          <w:tcPr>
            <w:tcW w:w="19" w:type="dxa"/>
            <w:tcBorders>
              <w:top w:val="nil"/>
              <w:left w:val="nil"/>
              <w:bottom w:val="nil"/>
              <w:right w:val="nil"/>
            </w:tcBorders>
            <w:shd w:val="clear" w:color="auto" w:fill="FFFFFF"/>
          </w:tcPr>
          <w:p w14:paraId="1E1CC232" w14:textId="77777777" w:rsidR="001E1AA6" w:rsidRPr="0097502E" w:rsidRDefault="001E1AA6">
            <w:pPr>
              <w:widowControl w:val="0"/>
              <w:rPr>
                <w:rFonts w:ascii="Arial" w:hAnsi="Arial" w:cs="Arial"/>
                <w:color w:val="000000"/>
                <w:sz w:val="22"/>
                <w:szCs w:val="22"/>
              </w:rPr>
            </w:pPr>
          </w:p>
        </w:tc>
        <w:tc>
          <w:tcPr>
            <w:tcW w:w="42" w:type="dxa"/>
            <w:gridSpan w:val="2"/>
            <w:tcBorders>
              <w:top w:val="nil"/>
              <w:left w:val="nil"/>
              <w:bottom w:val="nil"/>
              <w:right w:val="nil"/>
            </w:tcBorders>
            <w:shd w:val="clear" w:color="auto" w:fill="FFFFFF"/>
          </w:tcPr>
          <w:p w14:paraId="5052B574" w14:textId="77777777" w:rsidR="001E1AA6" w:rsidRPr="0097502E" w:rsidRDefault="001E1AA6">
            <w:pPr>
              <w:widowControl w:val="0"/>
              <w:rPr>
                <w:rFonts w:ascii="Arial" w:hAnsi="Arial" w:cs="Arial"/>
                <w:color w:val="000000"/>
                <w:sz w:val="22"/>
                <w:szCs w:val="22"/>
              </w:rPr>
            </w:pPr>
          </w:p>
        </w:tc>
        <w:tc>
          <w:tcPr>
            <w:tcW w:w="18" w:type="dxa"/>
            <w:tcBorders>
              <w:top w:val="nil"/>
              <w:left w:val="nil"/>
              <w:bottom w:val="nil"/>
              <w:right w:val="nil"/>
            </w:tcBorders>
            <w:shd w:val="clear" w:color="auto" w:fill="FFFFFF"/>
          </w:tcPr>
          <w:p w14:paraId="10081350" w14:textId="77777777" w:rsidR="001E1AA6" w:rsidRPr="0097502E" w:rsidRDefault="001E1AA6">
            <w:pPr>
              <w:widowControl w:val="0"/>
              <w:rPr>
                <w:rFonts w:ascii="Arial" w:hAnsi="Arial" w:cs="Arial"/>
                <w:color w:val="000000"/>
                <w:sz w:val="22"/>
                <w:szCs w:val="22"/>
              </w:rPr>
            </w:pPr>
          </w:p>
        </w:tc>
        <w:tc>
          <w:tcPr>
            <w:tcW w:w="13" w:type="dxa"/>
            <w:tcBorders>
              <w:top w:val="nil"/>
              <w:left w:val="nil"/>
              <w:bottom w:val="nil"/>
              <w:right w:val="nil"/>
            </w:tcBorders>
            <w:shd w:val="clear" w:color="auto" w:fill="FFFFFF"/>
          </w:tcPr>
          <w:p w14:paraId="20D99452" w14:textId="77777777" w:rsidR="001E1AA6" w:rsidRPr="0097502E" w:rsidRDefault="001E1AA6">
            <w:pPr>
              <w:widowControl w:val="0"/>
              <w:rPr>
                <w:rFonts w:ascii="Arial" w:hAnsi="Arial" w:cs="Arial"/>
                <w:color w:val="000000"/>
                <w:sz w:val="22"/>
                <w:szCs w:val="22"/>
              </w:rPr>
            </w:pPr>
          </w:p>
        </w:tc>
        <w:tc>
          <w:tcPr>
            <w:tcW w:w="14" w:type="dxa"/>
            <w:tcBorders>
              <w:top w:val="nil"/>
              <w:left w:val="nil"/>
              <w:bottom w:val="nil"/>
              <w:right w:val="nil"/>
            </w:tcBorders>
            <w:shd w:val="clear" w:color="auto" w:fill="FFFFFF"/>
          </w:tcPr>
          <w:p w14:paraId="561BC05D" w14:textId="77777777" w:rsidR="001E1AA6" w:rsidRPr="0097502E" w:rsidRDefault="001E1AA6">
            <w:pPr>
              <w:widowControl w:val="0"/>
              <w:rPr>
                <w:rFonts w:ascii="Arial" w:hAnsi="Arial" w:cs="Arial"/>
                <w:color w:val="000000"/>
                <w:sz w:val="22"/>
                <w:szCs w:val="22"/>
              </w:rPr>
            </w:pPr>
          </w:p>
        </w:tc>
        <w:tc>
          <w:tcPr>
            <w:tcW w:w="16" w:type="dxa"/>
            <w:tcBorders>
              <w:top w:val="nil"/>
              <w:left w:val="nil"/>
              <w:bottom w:val="nil"/>
              <w:right w:val="nil"/>
            </w:tcBorders>
            <w:shd w:val="clear" w:color="auto" w:fill="FFFFFF"/>
          </w:tcPr>
          <w:p w14:paraId="01AFA0EE" w14:textId="77777777" w:rsidR="001E1AA6" w:rsidRPr="0097502E" w:rsidRDefault="001E1AA6">
            <w:pPr>
              <w:widowControl w:val="0"/>
              <w:rPr>
                <w:rFonts w:ascii="Arial" w:hAnsi="Arial" w:cs="Arial"/>
                <w:sz w:val="22"/>
                <w:szCs w:val="22"/>
              </w:rPr>
            </w:pPr>
          </w:p>
        </w:tc>
        <w:tc>
          <w:tcPr>
            <w:tcW w:w="16" w:type="dxa"/>
            <w:tcBorders>
              <w:top w:val="nil"/>
              <w:left w:val="nil"/>
              <w:bottom w:val="nil"/>
              <w:right w:val="nil"/>
            </w:tcBorders>
            <w:shd w:val="clear" w:color="auto" w:fill="FFFFFF"/>
          </w:tcPr>
          <w:p w14:paraId="49BD8894" w14:textId="77777777" w:rsidR="001E1AA6" w:rsidRPr="0097502E" w:rsidRDefault="001E1AA6">
            <w:pPr>
              <w:widowControl w:val="0"/>
              <w:rPr>
                <w:rFonts w:ascii="Arial" w:hAnsi="Arial" w:cs="Arial"/>
                <w:sz w:val="22"/>
                <w:szCs w:val="22"/>
              </w:rPr>
            </w:pPr>
          </w:p>
        </w:tc>
        <w:tc>
          <w:tcPr>
            <w:tcW w:w="17" w:type="dxa"/>
            <w:tcBorders>
              <w:top w:val="nil"/>
              <w:left w:val="nil"/>
              <w:bottom w:val="nil"/>
              <w:right w:val="nil"/>
            </w:tcBorders>
            <w:shd w:val="clear" w:color="auto" w:fill="FFFFFF"/>
          </w:tcPr>
          <w:p w14:paraId="072D5F80" w14:textId="77777777" w:rsidR="001E1AA6" w:rsidRPr="0097502E" w:rsidRDefault="001E1AA6">
            <w:pPr>
              <w:widowControl w:val="0"/>
              <w:rPr>
                <w:rFonts w:ascii="Arial" w:hAnsi="Arial" w:cs="Arial"/>
                <w:sz w:val="22"/>
                <w:szCs w:val="22"/>
              </w:rPr>
            </w:pPr>
          </w:p>
        </w:tc>
        <w:tc>
          <w:tcPr>
            <w:tcW w:w="12" w:type="dxa"/>
            <w:tcBorders>
              <w:top w:val="nil"/>
              <w:left w:val="nil"/>
              <w:bottom w:val="nil"/>
              <w:right w:val="nil"/>
            </w:tcBorders>
            <w:shd w:val="clear" w:color="auto" w:fill="FFFFFF"/>
          </w:tcPr>
          <w:p w14:paraId="72B571C9" w14:textId="77777777" w:rsidR="001E1AA6" w:rsidRPr="0097502E" w:rsidRDefault="001E1AA6">
            <w:pPr>
              <w:widowControl w:val="0"/>
              <w:rPr>
                <w:rFonts w:ascii="Arial" w:hAnsi="Arial" w:cs="Arial"/>
                <w:sz w:val="22"/>
                <w:szCs w:val="22"/>
              </w:rPr>
            </w:pPr>
          </w:p>
        </w:tc>
        <w:tc>
          <w:tcPr>
            <w:tcW w:w="401" w:type="dxa"/>
            <w:gridSpan w:val="12"/>
            <w:tcBorders>
              <w:top w:val="nil"/>
              <w:left w:val="nil"/>
              <w:bottom w:val="nil"/>
              <w:right w:val="nil"/>
            </w:tcBorders>
            <w:shd w:val="clear" w:color="auto" w:fill="FFFFFF"/>
          </w:tcPr>
          <w:p w14:paraId="35DB2661" w14:textId="77777777" w:rsidR="001E1AA6" w:rsidRPr="0097502E" w:rsidRDefault="001E1AA6">
            <w:pPr>
              <w:widowControl w:val="0"/>
              <w:rPr>
                <w:rFonts w:ascii="Arial" w:hAnsi="Arial" w:cs="Arial"/>
                <w:sz w:val="22"/>
                <w:szCs w:val="22"/>
              </w:rPr>
            </w:pPr>
          </w:p>
        </w:tc>
      </w:tr>
      <w:tr w:rsidR="006E162D" w:rsidRPr="0097502E" w14:paraId="4361CF53" w14:textId="77777777" w:rsidTr="006E162D">
        <w:trPr>
          <w:trHeight w:val="279"/>
        </w:trPr>
        <w:tc>
          <w:tcPr>
            <w:tcW w:w="17" w:type="dxa"/>
            <w:tcBorders>
              <w:top w:val="nil"/>
              <w:left w:val="nil"/>
              <w:bottom w:val="nil"/>
              <w:right w:val="nil"/>
            </w:tcBorders>
            <w:shd w:val="clear" w:color="auto" w:fill="FFFFFF"/>
          </w:tcPr>
          <w:p w14:paraId="70A5F706" w14:textId="77777777" w:rsidR="001E1AA6" w:rsidRPr="0097502E" w:rsidRDefault="001E1AA6">
            <w:pPr>
              <w:widowControl w:val="0"/>
              <w:suppressLineNumbers/>
              <w:rPr>
                <w:rFonts w:ascii="Arial" w:hAnsi="Arial" w:cs="Arial"/>
                <w:b/>
                <w:sz w:val="22"/>
                <w:szCs w:val="22"/>
              </w:rPr>
            </w:pPr>
          </w:p>
        </w:tc>
        <w:tc>
          <w:tcPr>
            <w:tcW w:w="3611" w:type="dxa"/>
            <w:gridSpan w:val="3"/>
            <w:tcBorders>
              <w:top w:val="single" w:sz="2" w:space="0" w:color="000001"/>
              <w:left w:val="single" w:sz="2" w:space="0" w:color="000001"/>
              <w:bottom w:val="single" w:sz="2" w:space="0" w:color="000001"/>
              <w:right w:val="nil"/>
            </w:tcBorders>
            <w:shd w:val="clear" w:color="auto" w:fill="FFFFFF"/>
            <w:tcMar>
              <w:left w:w="-2" w:type="dxa"/>
            </w:tcMar>
          </w:tcPr>
          <w:p w14:paraId="2A029ACA" w14:textId="77777777" w:rsidR="001E1AA6" w:rsidRPr="0097502E" w:rsidRDefault="0032651E">
            <w:pPr>
              <w:widowControl w:val="0"/>
              <w:suppressLineNumbers/>
              <w:rPr>
                <w:rFonts w:ascii="Arial" w:hAnsi="Arial" w:cs="Arial"/>
                <w:iCs/>
                <w:sz w:val="22"/>
                <w:szCs w:val="22"/>
              </w:rPr>
            </w:pPr>
            <w:r w:rsidRPr="0097502E">
              <w:rPr>
                <w:rFonts w:ascii="Arial" w:hAnsi="Arial" w:cs="Arial"/>
                <w:iCs/>
                <w:sz w:val="22"/>
                <w:szCs w:val="22"/>
              </w:rPr>
              <w:t>1</w:t>
            </w:r>
            <w:r w:rsidRPr="0097502E">
              <w:rPr>
                <w:rFonts w:ascii="Arial" w:hAnsi="Arial" w:cs="Arial"/>
                <w:iCs/>
                <w:sz w:val="22"/>
                <w:szCs w:val="22"/>
                <w:vertAlign w:val="superscript"/>
              </w:rPr>
              <w:t xml:space="preserve">1 </w:t>
            </w:r>
            <w:r w:rsidRPr="0097502E">
              <w:rPr>
                <w:rFonts w:ascii="Arial" w:hAnsi="Arial" w:cs="Arial"/>
                <w:iCs/>
                <w:sz w:val="22"/>
                <w:szCs w:val="22"/>
              </w:rPr>
              <w:t>În cazul proiectelor de acte normative care transpun legislaţie comunitară sau creează cadrul pentru aplicarea directă a acesteia, se vor specifica doar actele comunitare în cauză, însoţite de elementele de identificare ale acestora.</w:t>
            </w:r>
          </w:p>
        </w:tc>
        <w:tc>
          <w:tcPr>
            <w:tcW w:w="6511" w:type="dxa"/>
            <w:gridSpan w:val="2"/>
            <w:tcBorders>
              <w:top w:val="single" w:sz="2" w:space="0" w:color="000001"/>
              <w:left w:val="single" w:sz="2" w:space="0" w:color="000001"/>
              <w:bottom w:val="single" w:sz="2" w:space="0" w:color="000001"/>
              <w:right w:val="nil"/>
            </w:tcBorders>
            <w:shd w:val="clear" w:color="auto" w:fill="FFFFFF"/>
            <w:tcMar>
              <w:left w:w="-2" w:type="dxa"/>
            </w:tcMar>
          </w:tcPr>
          <w:p w14:paraId="40F909BB" w14:textId="77777777" w:rsidR="001E1AA6" w:rsidRPr="0097502E" w:rsidRDefault="0032651E">
            <w:pPr>
              <w:jc w:val="both"/>
              <w:rPr>
                <w:rFonts w:ascii="Arial" w:hAnsi="Arial" w:cs="Arial"/>
                <w:color w:val="000000"/>
                <w:sz w:val="22"/>
                <w:szCs w:val="22"/>
              </w:rPr>
            </w:pPr>
            <w:r w:rsidRPr="0097502E">
              <w:rPr>
                <w:rFonts w:ascii="Arial" w:hAnsi="Arial" w:cs="Arial"/>
                <w:color w:val="000000"/>
                <w:sz w:val="22"/>
                <w:szCs w:val="22"/>
              </w:rPr>
              <w:t>Proiectul de act normativ nu se referă la acest subiect.</w:t>
            </w:r>
          </w:p>
        </w:tc>
        <w:tc>
          <w:tcPr>
            <w:tcW w:w="18" w:type="dxa"/>
            <w:tcBorders>
              <w:top w:val="nil"/>
              <w:left w:val="single" w:sz="2" w:space="0" w:color="000001"/>
              <w:bottom w:val="nil"/>
              <w:right w:val="nil"/>
            </w:tcBorders>
            <w:shd w:val="clear" w:color="auto" w:fill="FFFFFF"/>
            <w:tcMar>
              <w:left w:w="-2" w:type="dxa"/>
            </w:tcMar>
          </w:tcPr>
          <w:p w14:paraId="2CF71650" w14:textId="77777777" w:rsidR="001E1AA6" w:rsidRPr="0097502E" w:rsidRDefault="001E1AA6">
            <w:pPr>
              <w:widowControl w:val="0"/>
              <w:rPr>
                <w:rFonts w:ascii="Arial" w:eastAsia="Arial" w:hAnsi="Arial" w:cs="Arial"/>
                <w:b/>
                <w:bCs/>
                <w:color w:val="000000"/>
                <w:sz w:val="22"/>
                <w:szCs w:val="22"/>
                <w:highlight w:val="white"/>
              </w:rPr>
            </w:pPr>
          </w:p>
        </w:tc>
        <w:tc>
          <w:tcPr>
            <w:tcW w:w="48" w:type="dxa"/>
            <w:gridSpan w:val="3"/>
            <w:tcBorders>
              <w:top w:val="nil"/>
              <w:left w:val="nil"/>
              <w:bottom w:val="nil"/>
              <w:right w:val="nil"/>
            </w:tcBorders>
            <w:shd w:val="clear" w:color="auto" w:fill="FFFFFF"/>
          </w:tcPr>
          <w:p w14:paraId="1E1FCA90" w14:textId="77777777" w:rsidR="001E1AA6" w:rsidRPr="0097502E" w:rsidRDefault="001E1AA6">
            <w:pPr>
              <w:widowControl w:val="0"/>
              <w:rPr>
                <w:rFonts w:ascii="Arial" w:eastAsia="Arial" w:hAnsi="Arial" w:cs="Arial"/>
                <w:color w:val="000000"/>
                <w:sz w:val="22"/>
                <w:szCs w:val="22"/>
                <w:highlight w:val="white"/>
              </w:rPr>
            </w:pPr>
          </w:p>
        </w:tc>
        <w:tc>
          <w:tcPr>
            <w:tcW w:w="19" w:type="dxa"/>
            <w:tcBorders>
              <w:top w:val="nil"/>
              <w:left w:val="nil"/>
              <w:bottom w:val="nil"/>
              <w:right w:val="nil"/>
            </w:tcBorders>
            <w:shd w:val="clear" w:color="auto" w:fill="FFFFFF"/>
          </w:tcPr>
          <w:p w14:paraId="44AAC570" w14:textId="77777777" w:rsidR="001E1AA6" w:rsidRPr="0097502E" w:rsidRDefault="001E1AA6">
            <w:pPr>
              <w:widowControl w:val="0"/>
              <w:rPr>
                <w:rFonts w:ascii="Arial" w:eastAsia="Arial" w:hAnsi="Arial" w:cs="Arial"/>
                <w:color w:val="000000"/>
                <w:sz w:val="22"/>
                <w:szCs w:val="22"/>
                <w:highlight w:val="white"/>
              </w:rPr>
            </w:pPr>
          </w:p>
        </w:tc>
        <w:tc>
          <w:tcPr>
            <w:tcW w:w="42" w:type="dxa"/>
            <w:gridSpan w:val="2"/>
            <w:tcBorders>
              <w:top w:val="nil"/>
              <w:left w:val="nil"/>
              <w:bottom w:val="nil"/>
              <w:right w:val="nil"/>
            </w:tcBorders>
            <w:shd w:val="clear" w:color="auto" w:fill="FFFFFF"/>
          </w:tcPr>
          <w:p w14:paraId="66652C55" w14:textId="77777777" w:rsidR="001E1AA6" w:rsidRPr="0097502E" w:rsidRDefault="001E1AA6">
            <w:pPr>
              <w:widowControl w:val="0"/>
              <w:rPr>
                <w:rFonts w:ascii="Arial" w:eastAsia="Arial" w:hAnsi="Arial" w:cs="Arial"/>
                <w:color w:val="000000"/>
                <w:sz w:val="22"/>
                <w:szCs w:val="22"/>
              </w:rPr>
            </w:pPr>
          </w:p>
        </w:tc>
        <w:tc>
          <w:tcPr>
            <w:tcW w:w="18" w:type="dxa"/>
            <w:tcBorders>
              <w:top w:val="nil"/>
              <w:left w:val="nil"/>
              <w:bottom w:val="nil"/>
              <w:right w:val="nil"/>
            </w:tcBorders>
            <w:shd w:val="clear" w:color="auto" w:fill="FFFFFF"/>
          </w:tcPr>
          <w:p w14:paraId="5262A021" w14:textId="77777777" w:rsidR="001E1AA6" w:rsidRPr="0097502E" w:rsidRDefault="001E1AA6">
            <w:pPr>
              <w:widowControl w:val="0"/>
              <w:rPr>
                <w:rFonts w:ascii="Arial" w:eastAsia="Arial" w:hAnsi="Arial" w:cs="Arial"/>
                <w:color w:val="000000"/>
                <w:sz w:val="22"/>
                <w:szCs w:val="22"/>
              </w:rPr>
            </w:pPr>
          </w:p>
        </w:tc>
        <w:tc>
          <w:tcPr>
            <w:tcW w:w="13" w:type="dxa"/>
            <w:tcBorders>
              <w:top w:val="nil"/>
              <w:left w:val="nil"/>
              <w:bottom w:val="nil"/>
              <w:right w:val="nil"/>
            </w:tcBorders>
            <w:shd w:val="clear" w:color="auto" w:fill="FFFFFF"/>
          </w:tcPr>
          <w:p w14:paraId="2CA5F75E" w14:textId="77777777" w:rsidR="001E1AA6" w:rsidRPr="0097502E" w:rsidRDefault="001E1AA6">
            <w:pPr>
              <w:widowControl w:val="0"/>
              <w:rPr>
                <w:rFonts w:ascii="Arial" w:eastAsia="Arial" w:hAnsi="Arial" w:cs="Arial"/>
                <w:color w:val="000000"/>
                <w:sz w:val="22"/>
                <w:szCs w:val="22"/>
              </w:rPr>
            </w:pPr>
          </w:p>
        </w:tc>
        <w:tc>
          <w:tcPr>
            <w:tcW w:w="14" w:type="dxa"/>
            <w:tcBorders>
              <w:top w:val="nil"/>
              <w:left w:val="nil"/>
              <w:bottom w:val="nil"/>
              <w:right w:val="nil"/>
            </w:tcBorders>
            <w:shd w:val="clear" w:color="auto" w:fill="FFFFFF"/>
          </w:tcPr>
          <w:p w14:paraId="760FA1C5" w14:textId="77777777" w:rsidR="001E1AA6" w:rsidRPr="0097502E" w:rsidRDefault="001E1AA6">
            <w:pPr>
              <w:widowControl w:val="0"/>
              <w:rPr>
                <w:rFonts w:ascii="Arial" w:hAnsi="Arial" w:cs="Arial"/>
                <w:color w:val="000000"/>
                <w:sz w:val="22"/>
                <w:szCs w:val="22"/>
              </w:rPr>
            </w:pPr>
          </w:p>
        </w:tc>
        <w:tc>
          <w:tcPr>
            <w:tcW w:w="16" w:type="dxa"/>
            <w:tcBorders>
              <w:top w:val="nil"/>
              <w:left w:val="nil"/>
              <w:bottom w:val="nil"/>
              <w:right w:val="nil"/>
            </w:tcBorders>
            <w:shd w:val="clear" w:color="auto" w:fill="FFFFFF"/>
          </w:tcPr>
          <w:p w14:paraId="50BDED7D" w14:textId="77777777" w:rsidR="001E1AA6" w:rsidRPr="0097502E" w:rsidRDefault="001E1AA6">
            <w:pPr>
              <w:widowControl w:val="0"/>
              <w:rPr>
                <w:rFonts w:ascii="Arial" w:hAnsi="Arial" w:cs="Arial"/>
                <w:sz w:val="22"/>
                <w:szCs w:val="22"/>
              </w:rPr>
            </w:pPr>
          </w:p>
        </w:tc>
        <w:tc>
          <w:tcPr>
            <w:tcW w:w="16" w:type="dxa"/>
            <w:tcBorders>
              <w:top w:val="nil"/>
              <w:left w:val="nil"/>
              <w:bottom w:val="nil"/>
              <w:right w:val="nil"/>
            </w:tcBorders>
            <w:shd w:val="clear" w:color="auto" w:fill="FFFFFF"/>
          </w:tcPr>
          <w:p w14:paraId="214CB60B" w14:textId="77777777" w:rsidR="001E1AA6" w:rsidRPr="0097502E" w:rsidRDefault="001E1AA6">
            <w:pPr>
              <w:widowControl w:val="0"/>
              <w:rPr>
                <w:rFonts w:ascii="Arial" w:hAnsi="Arial" w:cs="Arial"/>
                <w:sz w:val="22"/>
                <w:szCs w:val="22"/>
              </w:rPr>
            </w:pPr>
          </w:p>
        </w:tc>
        <w:tc>
          <w:tcPr>
            <w:tcW w:w="17" w:type="dxa"/>
            <w:tcBorders>
              <w:top w:val="nil"/>
              <w:left w:val="nil"/>
              <w:bottom w:val="nil"/>
              <w:right w:val="nil"/>
            </w:tcBorders>
            <w:shd w:val="clear" w:color="auto" w:fill="FFFFFF"/>
          </w:tcPr>
          <w:p w14:paraId="16F0917A" w14:textId="77777777" w:rsidR="001E1AA6" w:rsidRPr="0097502E" w:rsidRDefault="001E1AA6">
            <w:pPr>
              <w:widowControl w:val="0"/>
              <w:rPr>
                <w:rFonts w:ascii="Arial" w:hAnsi="Arial" w:cs="Arial"/>
                <w:sz w:val="22"/>
                <w:szCs w:val="22"/>
              </w:rPr>
            </w:pPr>
          </w:p>
        </w:tc>
        <w:tc>
          <w:tcPr>
            <w:tcW w:w="12" w:type="dxa"/>
            <w:tcBorders>
              <w:top w:val="nil"/>
              <w:left w:val="nil"/>
              <w:bottom w:val="nil"/>
              <w:right w:val="nil"/>
            </w:tcBorders>
            <w:shd w:val="clear" w:color="auto" w:fill="FFFFFF"/>
          </w:tcPr>
          <w:p w14:paraId="2609A1C1" w14:textId="77777777" w:rsidR="001E1AA6" w:rsidRPr="0097502E" w:rsidRDefault="001E1AA6">
            <w:pPr>
              <w:widowControl w:val="0"/>
              <w:rPr>
                <w:rFonts w:ascii="Arial" w:hAnsi="Arial" w:cs="Arial"/>
                <w:sz w:val="22"/>
                <w:szCs w:val="22"/>
              </w:rPr>
            </w:pPr>
          </w:p>
        </w:tc>
        <w:tc>
          <w:tcPr>
            <w:tcW w:w="401" w:type="dxa"/>
            <w:gridSpan w:val="12"/>
            <w:tcBorders>
              <w:top w:val="nil"/>
              <w:left w:val="nil"/>
              <w:bottom w:val="nil"/>
              <w:right w:val="nil"/>
            </w:tcBorders>
            <w:shd w:val="clear" w:color="auto" w:fill="FFFFFF"/>
          </w:tcPr>
          <w:p w14:paraId="5A8F37F0" w14:textId="77777777" w:rsidR="001E1AA6" w:rsidRPr="0097502E" w:rsidRDefault="001E1AA6">
            <w:pPr>
              <w:widowControl w:val="0"/>
              <w:rPr>
                <w:rFonts w:ascii="Arial" w:hAnsi="Arial" w:cs="Arial"/>
                <w:sz w:val="22"/>
                <w:szCs w:val="22"/>
              </w:rPr>
            </w:pPr>
          </w:p>
        </w:tc>
      </w:tr>
      <w:tr w:rsidR="006E162D" w:rsidRPr="0097502E" w14:paraId="11625D52" w14:textId="77777777" w:rsidTr="0097502E">
        <w:trPr>
          <w:trHeight w:val="5570"/>
        </w:trPr>
        <w:tc>
          <w:tcPr>
            <w:tcW w:w="17" w:type="dxa"/>
            <w:tcBorders>
              <w:top w:val="nil"/>
              <w:left w:val="nil"/>
              <w:bottom w:val="nil"/>
              <w:right w:val="nil"/>
            </w:tcBorders>
            <w:shd w:val="clear" w:color="auto" w:fill="FFFFFF"/>
          </w:tcPr>
          <w:p w14:paraId="1A5B7487" w14:textId="77777777" w:rsidR="001E1AA6" w:rsidRPr="0097502E" w:rsidRDefault="001E1AA6">
            <w:pPr>
              <w:widowControl w:val="0"/>
              <w:suppressLineNumbers/>
              <w:rPr>
                <w:rFonts w:ascii="Arial" w:hAnsi="Arial" w:cs="Arial"/>
                <w:b/>
                <w:sz w:val="22"/>
                <w:szCs w:val="22"/>
              </w:rPr>
            </w:pPr>
          </w:p>
        </w:tc>
        <w:tc>
          <w:tcPr>
            <w:tcW w:w="3611" w:type="dxa"/>
            <w:gridSpan w:val="3"/>
            <w:tcBorders>
              <w:top w:val="single" w:sz="2" w:space="0" w:color="000001"/>
              <w:left w:val="single" w:sz="2" w:space="0" w:color="000001"/>
              <w:bottom w:val="single" w:sz="2" w:space="0" w:color="000001"/>
              <w:right w:val="nil"/>
            </w:tcBorders>
            <w:shd w:val="clear" w:color="auto" w:fill="FFFFFF"/>
            <w:tcMar>
              <w:left w:w="-2" w:type="dxa"/>
            </w:tcMar>
          </w:tcPr>
          <w:p w14:paraId="41921C8F" w14:textId="77777777" w:rsidR="001E1AA6" w:rsidRPr="0097502E" w:rsidRDefault="0032651E">
            <w:pPr>
              <w:widowControl w:val="0"/>
              <w:suppressLineNumbers/>
              <w:rPr>
                <w:rFonts w:ascii="Arial" w:hAnsi="Arial" w:cs="Arial"/>
                <w:b/>
                <w:sz w:val="22"/>
                <w:szCs w:val="22"/>
              </w:rPr>
            </w:pPr>
            <w:r w:rsidRPr="0097502E">
              <w:rPr>
                <w:rFonts w:ascii="Arial" w:hAnsi="Arial" w:cs="Arial"/>
                <w:b/>
                <w:sz w:val="22"/>
                <w:szCs w:val="22"/>
              </w:rPr>
              <w:t>2.Schimbări preconizate</w:t>
            </w:r>
          </w:p>
        </w:tc>
        <w:tc>
          <w:tcPr>
            <w:tcW w:w="6511" w:type="dxa"/>
            <w:gridSpan w:val="2"/>
            <w:tcBorders>
              <w:top w:val="single" w:sz="2" w:space="0" w:color="000001"/>
              <w:left w:val="single" w:sz="2" w:space="0" w:color="000001"/>
              <w:bottom w:val="single" w:sz="2" w:space="0" w:color="000001"/>
              <w:right w:val="nil"/>
            </w:tcBorders>
            <w:shd w:val="clear" w:color="auto" w:fill="FFFFFF"/>
            <w:tcMar>
              <w:left w:w="-2" w:type="dxa"/>
            </w:tcMar>
          </w:tcPr>
          <w:p w14:paraId="493F5A34" w14:textId="77777777" w:rsidR="00780B6A" w:rsidRPr="0097502E" w:rsidRDefault="0032651E" w:rsidP="00780B6A">
            <w:pPr>
              <w:spacing w:line="276" w:lineRule="auto"/>
              <w:jc w:val="both"/>
              <w:rPr>
                <w:rFonts w:ascii="Arial" w:hAnsi="Arial" w:cs="Arial"/>
                <w:color w:val="000000" w:themeColor="text1"/>
                <w:sz w:val="22"/>
                <w:szCs w:val="22"/>
              </w:rPr>
            </w:pPr>
            <w:r w:rsidRPr="0097502E">
              <w:rPr>
                <w:rFonts w:ascii="Arial" w:hAnsi="Arial" w:cs="Arial"/>
                <w:color w:val="000000" w:themeColor="text1"/>
                <w:sz w:val="22"/>
                <w:szCs w:val="22"/>
              </w:rPr>
              <w:t xml:space="preserve">Prezentul act normativ își propune să creeze </w:t>
            </w:r>
            <w:r w:rsidR="00780B6A" w:rsidRPr="0097502E">
              <w:rPr>
                <w:rFonts w:ascii="Arial" w:hAnsi="Arial" w:cs="Arial"/>
                <w:color w:val="000000" w:themeColor="text1"/>
                <w:sz w:val="22"/>
                <w:szCs w:val="22"/>
              </w:rPr>
              <w:t>cadrul general privind condițiile pe care o  bancă naţională de dezvoltare, trebuie să le îndeplinească pentru a desfăşura activitate pe teritoriul României.</w:t>
            </w:r>
          </w:p>
          <w:p w14:paraId="4C47B5A6" w14:textId="6412C1C8" w:rsidR="001E1AA6" w:rsidRPr="0097502E" w:rsidRDefault="0032651E" w:rsidP="001E2126">
            <w:pPr>
              <w:jc w:val="both"/>
              <w:rPr>
                <w:rFonts w:ascii="Arial" w:hAnsi="Arial" w:cs="Arial"/>
                <w:color w:val="000000" w:themeColor="text1"/>
                <w:sz w:val="22"/>
                <w:szCs w:val="22"/>
              </w:rPr>
            </w:pPr>
            <w:r w:rsidRPr="0097502E">
              <w:rPr>
                <w:rFonts w:ascii="Arial" w:hAnsi="Arial" w:cs="Arial"/>
                <w:color w:val="000000" w:themeColor="text1"/>
                <w:sz w:val="22"/>
                <w:szCs w:val="22"/>
              </w:rPr>
              <w:t>Prin crearea băncilor naționale de dezvoltare în România se urmărește abordarea directă a disfuncționalităților pieței financiare prin proiecte ale beneficiarilor eligibili care prezintă un profil de risc ridicat, dar cu potențial mare de a crea valoare adăugată și locuri de muncă, și față de care sectorul privat manifestă un apetit redus de asigurare a finanțării.</w:t>
            </w:r>
          </w:p>
          <w:p w14:paraId="45CCA7AA" w14:textId="297F44BC" w:rsidR="00E5115F" w:rsidRPr="0097502E" w:rsidRDefault="00E5115F" w:rsidP="00E5115F">
            <w:pPr>
              <w:jc w:val="both"/>
              <w:rPr>
                <w:rFonts w:ascii="Arial" w:hAnsi="Arial" w:cs="Arial"/>
                <w:color w:val="000000" w:themeColor="text1"/>
                <w:sz w:val="22"/>
                <w:szCs w:val="22"/>
              </w:rPr>
            </w:pPr>
            <w:r w:rsidRPr="0097502E">
              <w:rPr>
                <w:rFonts w:ascii="Arial" w:hAnsi="Arial" w:cs="Arial"/>
                <w:color w:val="000000" w:themeColor="text1"/>
                <w:sz w:val="22"/>
                <w:szCs w:val="22"/>
              </w:rPr>
              <w:t xml:space="preserve">Băncile de dezvoltare sunt deţinute în întregime, în mod direct pe toată durata de funcţionare, de către statul român, prin Ministerul Finanțelor Publice. Acestă reglementare este necesară întrucât băncile de dezvoltare vor avea </w:t>
            </w:r>
            <w:r w:rsidR="007A301A">
              <w:rPr>
                <w:rFonts w:ascii="Arial" w:hAnsi="Arial" w:cs="Arial"/>
                <w:color w:val="000000" w:themeColor="text1"/>
                <w:sz w:val="22"/>
                <w:szCs w:val="22"/>
              </w:rPr>
              <w:t xml:space="preserve">și </w:t>
            </w:r>
            <w:r w:rsidRPr="0097502E">
              <w:rPr>
                <w:rFonts w:ascii="Arial" w:hAnsi="Arial" w:cs="Arial"/>
                <w:color w:val="000000" w:themeColor="text1"/>
                <w:sz w:val="22"/>
                <w:szCs w:val="22"/>
              </w:rPr>
              <w:t xml:space="preserve">rol de administrator de Fond al Fondurilor, iar conform prevederilor Regulamentului Omnibus, instituţiile eligibile pentru a deveni administratori de Fond al Fondurilor sunt băncile de dezvoltare deţinute integral de către stat. </w:t>
            </w:r>
          </w:p>
          <w:p w14:paraId="53BF53E9" w14:textId="464DEA9A" w:rsidR="00780B6A" w:rsidRPr="0097502E" w:rsidRDefault="0032651E" w:rsidP="001E2126">
            <w:pPr>
              <w:jc w:val="both"/>
              <w:rPr>
                <w:rFonts w:ascii="Arial" w:hAnsi="Arial" w:cs="Arial"/>
                <w:color w:val="000000" w:themeColor="text1"/>
                <w:sz w:val="22"/>
                <w:szCs w:val="22"/>
              </w:rPr>
            </w:pPr>
            <w:r w:rsidRPr="0097502E">
              <w:rPr>
                <w:rFonts w:ascii="Arial" w:hAnsi="Arial" w:cs="Arial"/>
                <w:color w:val="000000" w:themeColor="text1"/>
                <w:sz w:val="22"/>
                <w:szCs w:val="22"/>
              </w:rPr>
              <w:t xml:space="preserve">Băncile </w:t>
            </w:r>
            <w:r w:rsidR="002C26D7" w:rsidRPr="0097502E">
              <w:rPr>
                <w:rFonts w:ascii="Arial" w:hAnsi="Arial" w:cs="Arial"/>
                <w:color w:val="000000" w:themeColor="text1"/>
                <w:sz w:val="22"/>
                <w:szCs w:val="22"/>
              </w:rPr>
              <w:t>n</w:t>
            </w:r>
            <w:r w:rsidRPr="0097502E">
              <w:rPr>
                <w:rFonts w:ascii="Arial" w:hAnsi="Arial" w:cs="Arial"/>
                <w:color w:val="000000" w:themeColor="text1"/>
                <w:sz w:val="22"/>
                <w:szCs w:val="22"/>
              </w:rPr>
              <w:t xml:space="preserve">aționale de </w:t>
            </w:r>
            <w:r w:rsidR="002C26D7" w:rsidRPr="0097502E">
              <w:rPr>
                <w:rFonts w:ascii="Arial" w:hAnsi="Arial" w:cs="Arial"/>
                <w:color w:val="000000" w:themeColor="text1"/>
                <w:sz w:val="22"/>
                <w:szCs w:val="22"/>
              </w:rPr>
              <w:t>d</w:t>
            </w:r>
            <w:r w:rsidRPr="0097502E">
              <w:rPr>
                <w:rFonts w:ascii="Arial" w:hAnsi="Arial" w:cs="Arial"/>
                <w:color w:val="000000" w:themeColor="text1"/>
                <w:sz w:val="22"/>
                <w:szCs w:val="22"/>
              </w:rPr>
              <w:t xml:space="preserve">ezvoltare  au ca scop </w:t>
            </w:r>
            <w:r w:rsidR="00780B6A" w:rsidRPr="0097502E">
              <w:rPr>
                <w:rFonts w:ascii="Arial" w:hAnsi="Arial" w:cs="Arial"/>
                <w:color w:val="000000" w:themeColor="text1"/>
                <w:sz w:val="22"/>
                <w:szCs w:val="22"/>
              </w:rPr>
              <w:t xml:space="preserve">sprijinirea antreprenoriatului, dezvoltarea socio-economică și regională în România prin promovarea investițiilor și facilitarea accesului  la finanțare pentru beneficiarii eligibili, în acele sectoare în care au fost identificate disfuncționalități ale pieței financiare și decalaje de finanțare, </w:t>
            </w:r>
            <w:r w:rsidR="002B2267">
              <w:rPr>
                <w:rFonts w:ascii="Arial" w:hAnsi="Arial" w:cs="Arial"/>
                <w:color w:val="000000" w:themeColor="text1"/>
                <w:sz w:val="22"/>
                <w:szCs w:val="22"/>
              </w:rPr>
              <w:t xml:space="preserve">în baza unei analize ex-ante, </w:t>
            </w:r>
            <w:r w:rsidR="00780B6A" w:rsidRPr="0097502E">
              <w:rPr>
                <w:rFonts w:ascii="Arial" w:hAnsi="Arial" w:cs="Arial"/>
                <w:color w:val="000000" w:themeColor="text1"/>
                <w:sz w:val="22"/>
                <w:szCs w:val="22"/>
              </w:rPr>
              <w:t>în scopul  atenuării și reducerii lor prin desfășurarea de activități de dezvoltare, în conformitate cu legislația Uniunii Europene aplicabilă și a actului constitutiv al fiecărei bănci de dezvoltare.</w:t>
            </w:r>
          </w:p>
          <w:p w14:paraId="7F5CAB5B" w14:textId="04FC4AD6" w:rsidR="00780B6A" w:rsidRPr="0097502E" w:rsidRDefault="00780B6A" w:rsidP="00780B6A">
            <w:pPr>
              <w:spacing w:line="276" w:lineRule="auto"/>
              <w:contextualSpacing/>
              <w:jc w:val="both"/>
              <w:rPr>
                <w:rFonts w:ascii="Arial" w:hAnsi="Arial" w:cs="Arial"/>
                <w:color w:val="000000" w:themeColor="text1"/>
                <w:sz w:val="22"/>
                <w:szCs w:val="22"/>
              </w:rPr>
            </w:pPr>
            <w:r w:rsidRPr="0097502E">
              <w:rPr>
                <w:rFonts w:ascii="Arial" w:hAnsi="Arial" w:cs="Arial"/>
                <w:color w:val="000000" w:themeColor="text1"/>
                <w:sz w:val="22"/>
                <w:szCs w:val="22"/>
              </w:rPr>
              <w:t xml:space="preserve">Fără a aduce atingere prevederilor Ordonanței de urgență a Guvernului nr. 99/2006 </w:t>
            </w:r>
            <w:r w:rsidR="00AB268E">
              <w:rPr>
                <w:rFonts w:ascii="Arial" w:hAnsi="Arial" w:cs="Arial"/>
                <w:color w:val="000000" w:themeColor="text1"/>
                <w:sz w:val="22"/>
                <w:szCs w:val="22"/>
              </w:rPr>
              <w:t>ș</w:t>
            </w:r>
            <w:r w:rsidRPr="0097502E">
              <w:rPr>
                <w:rFonts w:ascii="Arial" w:hAnsi="Arial" w:cs="Arial"/>
                <w:color w:val="000000" w:themeColor="text1"/>
                <w:sz w:val="22"/>
                <w:szCs w:val="22"/>
              </w:rPr>
              <w:t xml:space="preserve">i ale reglementărilor emise de Banca </w:t>
            </w:r>
            <w:r w:rsidRPr="0097502E">
              <w:rPr>
                <w:rFonts w:ascii="Arial" w:hAnsi="Arial" w:cs="Arial"/>
                <w:color w:val="000000" w:themeColor="text1"/>
                <w:sz w:val="22"/>
                <w:szCs w:val="22"/>
              </w:rPr>
              <w:lastRenderedPageBreak/>
              <w:t>Națională a României în aplicarea acesteia, sistemul de administrare al băncilor de dezvoltare se stabilește prin Actul constitutiv al acestora.</w:t>
            </w:r>
          </w:p>
          <w:p w14:paraId="6AAC0E27" w14:textId="2F47C479" w:rsidR="00071D9B" w:rsidRPr="0097502E" w:rsidRDefault="00780B6A" w:rsidP="001E2126">
            <w:pPr>
              <w:jc w:val="both"/>
              <w:rPr>
                <w:rFonts w:ascii="Arial" w:hAnsi="Arial" w:cs="Arial"/>
                <w:color w:val="000000" w:themeColor="text1"/>
                <w:sz w:val="22"/>
                <w:szCs w:val="22"/>
              </w:rPr>
            </w:pPr>
            <w:r w:rsidRPr="00CF64B1">
              <w:rPr>
                <w:rFonts w:ascii="Arial" w:hAnsi="Arial" w:cs="Arial"/>
                <w:color w:val="000000" w:themeColor="text1"/>
                <w:sz w:val="22"/>
                <w:szCs w:val="22"/>
              </w:rPr>
              <w:t>Procedura de numire a membrilor organelor statutare ale fiecărei bănci de dezvoltare se stabilește prin hotărâre a Guvernului.</w:t>
            </w:r>
            <w:r w:rsidRPr="0097502E">
              <w:rPr>
                <w:rFonts w:ascii="Arial" w:hAnsi="Arial" w:cs="Arial"/>
                <w:sz w:val="24"/>
                <w:szCs w:val="24"/>
              </w:rPr>
              <w:t xml:space="preserve"> </w:t>
            </w:r>
          </w:p>
          <w:p w14:paraId="54D8ABCF" w14:textId="2EAF9C3F" w:rsidR="00CF25BD" w:rsidRPr="0097502E" w:rsidRDefault="00CF25BD" w:rsidP="001E2126">
            <w:pPr>
              <w:jc w:val="both"/>
              <w:rPr>
                <w:rFonts w:ascii="Arial" w:hAnsi="Arial" w:cs="Arial"/>
                <w:color w:val="000000" w:themeColor="text1"/>
                <w:sz w:val="22"/>
                <w:szCs w:val="22"/>
              </w:rPr>
            </w:pPr>
            <w:r w:rsidRPr="0097502E">
              <w:rPr>
                <w:rFonts w:ascii="Arial" w:hAnsi="Arial" w:cs="Arial"/>
                <w:color w:val="000000" w:themeColor="text1"/>
                <w:sz w:val="22"/>
                <w:szCs w:val="22"/>
              </w:rPr>
              <w:t xml:space="preserve">În scopul desfășurării activităților necesare obținerii </w:t>
            </w:r>
            <w:r w:rsidR="002B2267">
              <w:rPr>
                <w:rFonts w:ascii="Arial" w:hAnsi="Arial" w:cs="Arial"/>
                <w:color w:val="000000" w:themeColor="text1"/>
                <w:sz w:val="22"/>
                <w:szCs w:val="22"/>
              </w:rPr>
              <w:t>aprob</w:t>
            </w:r>
            <w:r w:rsidR="00A27CDC">
              <w:rPr>
                <w:rFonts w:ascii="Arial" w:hAnsi="Arial" w:cs="Arial"/>
                <w:color w:val="000000" w:themeColor="text1"/>
                <w:sz w:val="22"/>
                <w:szCs w:val="22"/>
              </w:rPr>
              <w:t>ării</w:t>
            </w:r>
            <w:r w:rsidR="002B2267">
              <w:rPr>
                <w:rFonts w:ascii="Arial" w:hAnsi="Arial" w:cs="Arial"/>
                <w:color w:val="000000" w:themeColor="text1"/>
                <w:sz w:val="22"/>
                <w:szCs w:val="22"/>
              </w:rPr>
              <w:t xml:space="preserve"> </w:t>
            </w:r>
            <w:r w:rsidRPr="0097502E">
              <w:rPr>
                <w:rFonts w:ascii="Arial" w:hAnsi="Arial" w:cs="Arial"/>
                <w:color w:val="000000" w:themeColor="text1"/>
                <w:sz w:val="22"/>
                <w:szCs w:val="22"/>
              </w:rPr>
              <w:t xml:space="preserve">de </w:t>
            </w:r>
            <w:r w:rsidR="002B2267">
              <w:rPr>
                <w:rFonts w:ascii="Arial" w:hAnsi="Arial" w:cs="Arial"/>
                <w:color w:val="000000" w:themeColor="text1"/>
                <w:sz w:val="22"/>
                <w:szCs w:val="22"/>
              </w:rPr>
              <w:t xml:space="preserve">constituire </w:t>
            </w:r>
            <w:r w:rsidRPr="0097502E">
              <w:rPr>
                <w:rFonts w:ascii="Arial" w:hAnsi="Arial" w:cs="Arial"/>
                <w:color w:val="000000" w:themeColor="text1"/>
                <w:sz w:val="22"/>
                <w:szCs w:val="22"/>
              </w:rPr>
              <w:t xml:space="preserve">de la Banca Națională a României de către fiecare bancă de dezvoltare, primii membri ai organelor statutare se nominalizează de către Ministerul Finanțelor Publice prin ordin al ministrului finanțelor publice și </w:t>
            </w:r>
            <w:r w:rsidR="002B2267">
              <w:rPr>
                <w:rFonts w:ascii="Arial" w:hAnsi="Arial" w:cs="Arial"/>
                <w:color w:val="000000" w:themeColor="text1"/>
                <w:sz w:val="22"/>
                <w:szCs w:val="22"/>
              </w:rPr>
              <w:t xml:space="preserve">până la înmatricularea băncii de dezvoltare la Registrul Comerțului </w:t>
            </w:r>
            <w:r w:rsidRPr="0097502E">
              <w:rPr>
                <w:rFonts w:ascii="Arial" w:hAnsi="Arial" w:cs="Arial"/>
                <w:color w:val="000000" w:themeColor="text1"/>
                <w:sz w:val="22"/>
                <w:szCs w:val="22"/>
              </w:rPr>
              <w:t>nu sunt remunerați.</w:t>
            </w:r>
          </w:p>
          <w:p w14:paraId="1EF1F80B" w14:textId="64F28956" w:rsidR="00D64911" w:rsidRPr="0097502E" w:rsidRDefault="00516781" w:rsidP="001E2126">
            <w:pPr>
              <w:jc w:val="both"/>
              <w:rPr>
                <w:rFonts w:ascii="Arial" w:hAnsi="Arial" w:cs="Arial"/>
                <w:color w:val="000000" w:themeColor="text1"/>
                <w:sz w:val="22"/>
                <w:szCs w:val="22"/>
              </w:rPr>
            </w:pPr>
            <w:r w:rsidRPr="0097502E">
              <w:rPr>
                <w:rFonts w:ascii="Arial" w:hAnsi="Arial" w:cs="Arial"/>
                <w:color w:val="000000" w:themeColor="text1"/>
                <w:sz w:val="22"/>
                <w:szCs w:val="22"/>
              </w:rPr>
              <w:t>M</w:t>
            </w:r>
            <w:r w:rsidR="000F2B20" w:rsidRPr="0097502E">
              <w:rPr>
                <w:rFonts w:ascii="Arial" w:hAnsi="Arial" w:cs="Arial"/>
                <w:color w:val="000000" w:themeColor="text1"/>
                <w:sz w:val="22"/>
                <w:szCs w:val="22"/>
              </w:rPr>
              <w:t>andatul</w:t>
            </w:r>
            <w:r w:rsidRPr="0097502E">
              <w:rPr>
                <w:rFonts w:ascii="Arial" w:hAnsi="Arial" w:cs="Arial"/>
                <w:color w:val="000000" w:themeColor="text1"/>
                <w:sz w:val="22"/>
                <w:szCs w:val="22"/>
              </w:rPr>
              <w:t xml:space="preserve"> primilor membri ai organelor statutare</w:t>
            </w:r>
            <w:r w:rsidR="000F2B20" w:rsidRPr="0097502E">
              <w:rPr>
                <w:rFonts w:ascii="Arial" w:hAnsi="Arial" w:cs="Arial"/>
                <w:color w:val="000000" w:themeColor="text1"/>
                <w:sz w:val="22"/>
                <w:szCs w:val="22"/>
              </w:rPr>
              <w:t xml:space="preserve"> începe </w:t>
            </w:r>
            <w:r w:rsidR="00CF25BD" w:rsidRPr="0097502E">
              <w:rPr>
                <w:rFonts w:ascii="Arial" w:hAnsi="Arial" w:cs="Arial"/>
                <w:color w:val="000000" w:themeColor="text1"/>
                <w:sz w:val="22"/>
                <w:szCs w:val="22"/>
              </w:rPr>
              <w:t>după</w:t>
            </w:r>
            <w:r w:rsidR="000F2B20" w:rsidRPr="0097502E">
              <w:rPr>
                <w:rFonts w:ascii="Arial" w:hAnsi="Arial" w:cs="Arial"/>
                <w:color w:val="000000" w:themeColor="text1"/>
                <w:sz w:val="22"/>
                <w:szCs w:val="22"/>
              </w:rPr>
              <w:t xml:space="preserve"> </w:t>
            </w:r>
            <w:r w:rsidR="002B2267">
              <w:rPr>
                <w:rFonts w:ascii="Arial" w:hAnsi="Arial" w:cs="Arial"/>
                <w:color w:val="000000" w:themeColor="text1"/>
                <w:sz w:val="22"/>
                <w:szCs w:val="22"/>
              </w:rPr>
              <w:t xml:space="preserve">înmatricularea </w:t>
            </w:r>
            <w:r w:rsidR="001A03D2" w:rsidRPr="0097502E">
              <w:rPr>
                <w:rFonts w:ascii="Arial" w:hAnsi="Arial" w:cs="Arial"/>
                <w:color w:val="000000" w:themeColor="text1"/>
                <w:sz w:val="22"/>
                <w:szCs w:val="22"/>
              </w:rPr>
              <w:t>la Registrul Comerțului a</w:t>
            </w:r>
            <w:r w:rsidR="000F2B20" w:rsidRPr="0097502E">
              <w:rPr>
                <w:rFonts w:ascii="Arial" w:hAnsi="Arial" w:cs="Arial"/>
                <w:color w:val="000000" w:themeColor="text1"/>
                <w:sz w:val="22"/>
                <w:szCs w:val="22"/>
              </w:rPr>
              <w:t xml:space="preserve"> fiec</w:t>
            </w:r>
            <w:r w:rsidR="001A03D2" w:rsidRPr="0097502E">
              <w:rPr>
                <w:rFonts w:ascii="Arial" w:hAnsi="Arial" w:cs="Arial"/>
                <w:color w:val="000000" w:themeColor="text1"/>
                <w:sz w:val="22"/>
                <w:szCs w:val="22"/>
              </w:rPr>
              <w:t>ă</w:t>
            </w:r>
            <w:r w:rsidR="000F2B20" w:rsidRPr="0097502E">
              <w:rPr>
                <w:rFonts w:ascii="Arial" w:hAnsi="Arial" w:cs="Arial"/>
                <w:color w:val="000000" w:themeColor="text1"/>
                <w:sz w:val="22"/>
                <w:szCs w:val="22"/>
              </w:rPr>
              <w:t>re</w:t>
            </w:r>
            <w:r w:rsidR="001A03D2" w:rsidRPr="0097502E">
              <w:rPr>
                <w:rFonts w:ascii="Arial" w:hAnsi="Arial" w:cs="Arial"/>
                <w:color w:val="000000" w:themeColor="text1"/>
                <w:sz w:val="22"/>
                <w:szCs w:val="22"/>
              </w:rPr>
              <w:t>i</w:t>
            </w:r>
            <w:r w:rsidR="000F2B20" w:rsidRPr="0097502E">
              <w:rPr>
                <w:rFonts w:ascii="Arial" w:hAnsi="Arial" w:cs="Arial"/>
                <w:color w:val="000000" w:themeColor="text1"/>
                <w:sz w:val="22"/>
                <w:szCs w:val="22"/>
              </w:rPr>
              <w:t xml:space="preserve"> b</w:t>
            </w:r>
            <w:r w:rsidR="001A03D2" w:rsidRPr="0097502E">
              <w:rPr>
                <w:rFonts w:ascii="Arial" w:hAnsi="Arial" w:cs="Arial"/>
                <w:color w:val="000000" w:themeColor="text1"/>
                <w:sz w:val="22"/>
                <w:szCs w:val="22"/>
              </w:rPr>
              <w:t>ănci</w:t>
            </w:r>
            <w:r w:rsidR="000F2B20" w:rsidRPr="0097502E">
              <w:rPr>
                <w:rFonts w:ascii="Arial" w:hAnsi="Arial" w:cs="Arial"/>
                <w:color w:val="000000" w:themeColor="text1"/>
                <w:sz w:val="22"/>
                <w:szCs w:val="22"/>
              </w:rPr>
              <w:t xml:space="preserve"> de dezvoltare</w:t>
            </w:r>
            <w:r w:rsidR="00D64911" w:rsidRPr="0097502E">
              <w:rPr>
                <w:rFonts w:ascii="Arial" w:hAnsi="Arial" w:cs="Arial"/>
                <w:color w:val="000000" w:themeColor="text1"/>
                <w:sz w:val="22"/>
                <w:szCs w:val="22"/>
              </w:rPr>
              <w:t>.</w:t>
            </w:r>
          </w:p>
          <w:p w14:paraId="5AC3C09F" w14:textId="478B921E" w:rsidR="00CF64B1" w:rsidRDefault="00CF64B1" w:rsidP="00E5115F">
            <w:pPr>
              <w:jc w:val="both"/>
              <w:rPr>
                <w:rFonts w:ascii="Arial" w:hAnsi="Arial" w:cs="Arial"/>
                <w:color w:val="000000" w:themeColor="text1"/>
                <w:sz w:val="22"/>
                <w:szCs w:val="22"/>
              </w:rPr>
            </w:pPr>
          </w:p>
          <w:p w14:paraId="57582EA9" w14:textId="21069BE3" w:rsidR="008E62F0" w:rsidRPr="008E62F0" w:rsidRDefault="008E62F0" w:rsidP="008E62F0">
            <w:pPr>
              <w:jc w:val="both"/>
              <w:rPr>
                <w:rFonts w:ascii="Arial" w:hAnsi="Arial" w:cs="Arial"/>
                <w:color w:val="000000" w:themeColor="text1"/>
                <w:sz w:val="22"/>
                <w:szCs w:val="22"/>
              </w:rPr>
            </w:pPr>
            <w:r w:rsidRPr="008E62F0">
              <w:rPr>
                <w:rFonts w:ascii="Arial" w:hAnsi="Arial" w:cs="Arial"/>
                <w:color w:val="000000" w:themeColor="text1"/>
                <w:sz w:val="22"/>
                <w:szCs w:val="22"/>
              </w:rPr>
              <w:t>Băncile de dezvoltare acționează în nume și cont propriu, și după caz în nume și cont stat, iar activitățile desfășurate în limita autorizației acordate şi în concordanţă cu scopul lor definit potrivit prezentei ordonanţe, se stabilesc prin hotărâre a Guvenului prevăzută la art.4 alin.3.</w:t>
            </w:r>
          </w:p>
          <w:p w14:paraId="5E46200F" w14:textId="4A8EF56F" w:rsidR="008E62F0" w:rsidRDefault="008E62F0" w:rsidP="00E5115F">
            <w:pPr>
              <w:jc w:val="both"/>
              <w:rPr>
                <w:rFonts w:ascii="Arial" w:eastAsia="SimSun" w:hAnsi="Arial" w:cs="Arial"/>
                <w:sz w:val="24"/>
                <w:szCs w:val="24"/>
                <w:lang w:eastAsia="en-US"/>
              </w:rPr>
            </w:pPr>
            <w:r w:rsidRPr="008E62F0">
              <w:rPr>
                <w:rFonts w:ascii="Arial" w:eastAsia="SimSun" w:hAnsi="Arial" w:cs="Arial"/>
                <w:sz w:val="24"/>
                <w:szCs w:val="24"/>
                <w:lang w:eastAsia="en-US"/>
              </w:rPr>
              <w:t xml:space="preserve"> </w:t>
            </w:r>
          </w:p>
          <w:p w14:paraId="30C790EC" w14:textId="372C1656" w:rsidR="00E5115F" w:rsidRPr="0097502E" w:rsidRDefault="008E62F0" w:rsidP="00E5115F">
            <w:pPr>
              <w:jc w:val="both"/>
              <w:rPr>
                <w:rFonts w:ascii="Arial" w:hAnsi="Arial" w:cs="Arial"/>
                <w:color w:val="000000" w:themeColor="text1"/>
                <w:sz w:val="22"/>
                <w:szCs w:val="22"/>
              </w:rPr>
            </w:pPr>
            <w:r w:rsidRPr="008E62F0">
              <w:rPr>
                <w:rFonts w:ascii="Arial" w:hAnsi="Arial" w:cs="Arial"/>
                <w:color w:val="000000" w:themeColor="text1"/>
                <w:sz w:val="22"/>
                <w:szCs w:val="22"/>
              </w:rPr>
              <w:t>Băncile de dezvoltare implementează și/sau administrează instrumente financiare finanțate din fondurile Uniunii Europene.</w:t>
            </w:r>
            <w:r w:rsidR="00441654">
              <w:rPr>
                <w:rFonts w:ascii="Arial" w:hAnsi="Arial" w:cs="Arial"/>
                <w:color w:val="000000" w:themeColor="text1"/>
                <w:sz w:val="22"/>
                <w:szCs w:val="22"/>
              </w:rPr>
              <w:t xml:space="preserve"> </w:t>
            </w:r>
            <w:r w:rsidR="00E5115F" w:rsidRPr="0097502E">
              <w:rPr>
                <w:rFonts w:ascii="Arial" w:hAnsi="Arial" w:cs="Arial"/>
                <w:color w:val="000000" w:themeColor="text1"/>
                <w:sz w:val="22"/>
                <w:szCs w:val="22"/>
              </w:rPr>
              <w:t>Activitățile desfășurate de băncile de dezvoltare se vor efectua cu respectarea legislației în materie de ajutor de stat.</w:t>
            </w:r>
          </w:p>
          <w:p w14:paraId="35F342CA" w14:textId="34AF8D2C" w:rsidR="00093AD3" w:rsidRDefault="00E5115F" w:rsidP="00E5115F">
            <w:pPr>
              <w:jc w:val="both"/>
              <w:rPr>
                <w:rFonts w:ascii="Arial" w:hAnsi="Arial" w:cs="Arial"/>
                <w:color w:val="000000" w:themeColor="text1"/>
                <w:sz w:val="22"/>
                <w:szCs w:val="22"/>
              </w:rPr>
            </w:pPr>
            <w:r w:rsidRPr="0097502E">
              <w:rPr>
                <w:rFonts w:ascii="Arial" w:hAnsi="Arial" w:cs="Arial"/>
                <w:color w:val="000000" w:themeColor="text1"/>
                <w:sz w:val="22"/>
                <w:szCs w:val="22"/>
              </w:rPr>
              <w:t xml:space="preserve">În desfășurarea activităților </w:t>
            </w:r>
            <w:r w:rsidR="00CF64B1">
              <w:rPr>
                <w:rFonts w:ascii="Arial" w:hAnsi="Arial" w:cs="Arial"/>
                <w:color w:val="000000" w:themeColor="text1"/>
                <w:sz w:val="22"/>
                <w:szCs w:val="22"/>
              </w:rPr>
              <w:t>lor</w:t>
            </w:r>
            <w:r w:rsidRPr="0097502E">
              <w:rPr>
                <w:rFonts w:ascii="Arial" w:hAnsi="Arial" w:cs="Arial"/>
                <w:color w:val="000000" w:themeColor="text1"/>
                <w:sz w:val="22"/>
                <w:szCs w:val="22"/>
              </w:rPr>
              <w:t>, băncile de dezvoltare funcționează în baza principiilor de transparență, independență, neutralitate concurențială, profitabilitate, eficiență, compatibilitate cu piața ajutorului de stat, și a celor mai bune practici bancare în domeniu.</w:t>
            </w:r>
          </w:p>
          <w:p w14:paraId="3318BE34" w14:textId="77777777" w:rsidR="00AD50F8" w:rsidRDefault="00E5115F" w:rsidP="00AD50F8">
            <w:pPr>
              <w:jc w:val="both"/>
              <w:rPr>
                <w:rFonts w:ascii="Arial" w:hAnsi="Arial" w:cs="Arial"/>
                <w:color w:val="000000" w:themeColor="text1"/>
                <w:sz w:val="22"/>
                <w:szCs w:val="22"/>
              </w:rPr>
            </w:pPr>
            <w:r w:rsidRPr="0097502E">
              <w:rPr>
                <w:rFonts w:ascii="Arial" w:hAnsi="Arial" w:cs="Arial"/>
                <w:color w:val="000000" w:themeColor="text1"/>
                <w:sz w:val="22"/>
                <w:szCs w:val="22"/>
              </w:rPr>
              <w:t xml:space="preserve"> </w:t>
            </w:r>
          </w:p>
          <w:p w14:paraId="6417872F" w14:textId="785EBCA8" w:rsidR="008E62F0" w:rsidRPr="00AD50F8" w:rsidRDefault="008E62F0" w:rsidP="00AD50F8">
            <w:pPr>
              <w:jc w:val="both"/>
              <w:rPr>
                <w:rFonts w:ascii="Arial" w:hAnsi="Arial" w:cs="Arial"/>
                <w:color w:val="000000" w:themeColor="text1"/>
                <w:sz w:val="22"/>
                <w:szCs w:val="22"/>
              </w:rPr>
            </w:pPr>
            <w:r w:rsidRPr="00AD50F8">
              <w:rPr>
                <w:rFonts w:ascii="Arial" w:hAnsi="Arial" w:cs="Arial"/>
                <w:color w:val="000000" w:themeColor="text1"/>
                <w:sz w:val="22"/>
                <w:szCs w:val="22"/>
              </w:rPr>
              <w:t xml:space="preserve">Băncile de dezvoltare oferă produse financiar-bancare </w:t>
            </w:r>
            <w:r w:rsidR="00441654">
              <w:rPr>
                <w:rFonts w:ascii="Arial" w:hAnsi="Arial" w:cs="Arial"/>
                <w:color w:val="000000" w:themeColor="text1"/>
                <w:sz w:val="22"/>
                <w:szCs w:val="22"/>
              </w:rPr>
              <w:t>unor</w:t>
            </w:r>
            <w:r w:rsidRPr="00AD50F8">
              <w:rPr>
                <w:rFonts w:ascii="Arial" w:hAnsi="Arial" w:cs="Arial"/>
                <w:color w:val="000000" w:themeColor="text1"/>
                <w:sz w:val="22"/>
                <w:szCs w:val="22"/>
              </w:rPr>
              <w:t xml:space="preserve"> categorii de beneficiari eligibili</w:t>
            </w:r>
            <w:r w:rsidR="00441654">
              <w:rPr>
                <w:rFonts w:ascii="Arial" w:hAnsi="Arial" w:cs="Arial"/>
                <w:color w:val="000000" w:themeColor="text1"/>
                <w:sz w:val="22"/>
                <w:szCs w:val="22"/>
              </w:rPr>
              <w:t>, printre care</w:t>
            </w:r>
            <w:r w:rsidRPr="00AD50F8">
              <w:rPr>
                <w:rFonts w:ascii="Arial" w:hAnsi="Arial" w:cs="Arial"/>
                <w:color w:val="000000" w:themeColor="text1"/>
                <w:sz w:val="22"/>
                <w:szCs w:val="22"/>
              </w:rPr>
              <w:t>:</w:t>
            </w:r>
          </w:p>
          <w:p w14:paraId="38E48F0F" w14:textId="77777777" w:rsidR="00AD50F8" w:rsidRPr="00AD50F8" w:rsidRDefault="00AD50F8" w:rsidP="00AD50F8">
            <w:pPr>
              <w:numPr>
                <w:ilvl w:val="0"/>
                <w:numId w:val="8"/>
              </w:numPr>
              <w:jc w:val="both"/>
              <w:rPr>
                <w:rFonts w:ascii="Arial" w:hAnsi="Arial" w:cs="Arial"/>
                <w:color w:val="000000" w:themeColor="text1"/>
                <w:sz w:val="22"/>
                <w:szCs w:val="22"/>
              </w:rPr>
            </w:pPr>
            <w:r w:rsidRPr="00AD50F8">
              <w:rPr>
                <w:rFonts w:ascii="Arial" w:hAnsi="Arial" w:cs="Arial"/>
                <w:color w:val="000000" w:themeColor="text1"/>
                <w:sz w:val="22"/>
                <w:szCs w:val="22"/>
              </w:rPr>
              <w:t xml:space="preserve">întreprinderi mici și mijlocii, inclusiv microîntreprinderi, companii start-up și întreprinderi mici și mijlocii inovatoare; </w:t>
            </w:r>
          </w:p>
          <w:p w14:paraId="33510C4A" w14:textId="2A8ED621" w:rsidR="00AD50F8" w:rsidRPr="00AD50F8" w:rsidRDefault="00AD50F8" w:rsidP="00AD50F8">
            <w:pPr>
              <w:numPr>
                <w:ilvl w:val="0"/>
                <w:numId w:val="8"/>
              </w:numPr>
              <w:jc w:val="both"/>
              <w:rPr>
                <w:rFonts w:ascii="Arial" w:hAnsi="Arial" w:cs="Arial"/>
                <w:color w:val="000000" w:themeColor="text1"/>
                <w:sz w:val="22"/>
                <w:szCs w:val="22"/>
              </w:rPr>
            </w:pPr>
            <w:r w:rsidRPr="00AD50F8">
              <w:rPr>
                <w:rFonts w:ascii="Arial" w:hAnsi="Arial" w:cs="Arial"/>
                <w:color w:val="000000" w:themeColor="text1"/>
                <w:sz w:val="22"/>
                <w:szCs w:val="22"/>
              </w:rPr>
              <w:t>unități administrativ-teritoriale, companii de utilit</w:t>
            </w:r>
            <w:r w:rsidR="0091199E">
              <w:rPr>
                <w:rFonts w:ascii="Arial" w:hAnsi="Arial" w:cs="Arial"/>
                <w:color w:val="000000" w:themeColor="text1"/>
                <w:sz w:val="22"/>
                <w:szCs w:val="22"/>
              </w:rPr>
              <w:t>ăț</w:t>
            </w:r>
            <w:r w:rsidRPr="00AD50F8">
              <w:rPr>
                <w:rFonts w:ascii="Arial" w:hAnsi="Arial" w:cs="Arial"/>
                <w:color w:val="000000" w:themeColor="text1"/>
                <w:sz w:val="22"/>
                <w:szCs w:val="22"/>
              </w:rPr>
              <w:t>i publice aflate în subordinea unităţilor administrativ – teritoriale;</w:t>
            </w:r>
          </w:p>
          <w:p w14:paraId="4751448E" w14:textId="77777777" w:rsidR="00AD50F8" w:rsidRPr="00AD50F8" w:rsidRDefault="00862B8F" w:rsidP="00AD50F8">
            <w:pPr>
              <w:numPr>
                <w:ilvl w:val="0"/>
                <w:numId w:val="8"/>
              </w:numPr>
              <w:jc w:val="both"/>
              <w:rPr>
                <w:rFonts w:ascii="Arial" w:hAnsi="Arial" w:cs="Arial"/>
                <w:color w:val="000000" w:themeColor="text1"/>
                <w:sz w:val="22"/>
                <w:szCs w:val="22"/>
              </w:rPr>
            </w:pPr>
            <w:r w:rsidRPr="00AD50F8">
              <w:rPr>
                <w:rFonts w:ascii="Arial" w:hAnsi="Arial" w:cs="Arial"/>
                <w:color w:val="000000" w:themeColor="text1"/>
                <w:sz w:val="22"/>
                <w:szCs w:val="22"/>
              </w:rPr>
              <w:t>companii de stat;</w:t>
            </w:r>
          </w:p>
          <w:p w14:paraId="13BFD4FA" w14:textId="77777777" w:rsidR="00AD50F8" w:rsidRPr="00AD50F8" w:rsidRDefault="00862B8F" w:rsidP="00AD50F8">
            <w:pPr>
              <w:numPr>
                <w:ilvl w:val="0"/>
                <w:numId w:val="8"/>
              </w:numPr>
              <w:jc w:val="both"/>
              <w:rPr>
                <w:rFonts w:ascii="Arial" w:hAnsi="Arial" w:cs="Arial"/>
                <w:color w:val="000000" w:themeColor="text1"/>
                <w:sz w:val="22"/>
                <w:szCs w:val="22"/>
              </w:rPr>
            </w:pPr>
            <w:r w:rsidRPr="00AD50F8">
              <w:rPr>
                <w:rFonts w:ascii="Arial" w:hAnsi="Arial" w:cs="Arial"/>
                <w:color w:val="000000" w:themeColor="text1"/>
                <w:sz w:val="22"/>
                <w:szCs w:val="22"/>
              </w:rPr>
              <w:t>organizații non-guvernamentale</w:t>
            </w:r>
            <w:r w:rsidR="00AD50F8" w:rsidRPr="00AD50F8">
              <w:rPr>
                <w:rFonts w:ascii="Arial" w:hAnsi="Arial" w:cs="Arial"/>
                <w:color w:val="000000" w:themeColor="text1"/>
                <w:sz w:val="22"/>
                <w:szCs w:val="22"/>
              </w:rPr>
              <w:t>;</w:t>
            </w:r>
            <w:r w:rsidRPr="00AD50F8">
              <w:rPr>
                <w:rFonts w:ascii="Arial" w:hAnsi="Arial" w:cs="Arial"/>
                <w:color w:val="000000" w:themeColor="text1"/>
                <w:sz w:val="22"/>
                <w:szCs w:val="22"/>
              </w:rPr>
              <w:t xml:space="preserve"> </w:t>
            </w:r>
          </w:p>
          <w:p w14:paraId="415A490C" w14:textId="601260F6" w:rsidR="008E773A" w:rsidRPr="00AD50F8" w:rsidRDefault="00862B8F" w:rsidP="00AD50F8">
            <w:pPr>
              <w:numPr>
                <w:ilvl w:val="0"/>
                <w:numId w:val="8"/>
              </w:numPr>
              <w:jc w:val="both"/>
              <w:rPr>
                <w:rFonts w:ascii="Arial" w:hAnsi="Arial" w:cs="Arial"/>
                <w:color w:val="000000" w:themeColor="text1"/>
                <w:sz w:val="22"/>
                <w:szCs w:val="22"/>
              </w:rPr>
            </w:pPr>
            <w:r w:rsidRPr="00AD50F8">
              <w:rPr>
                <w:rFonts w:ascii="Arial" w:hAnsi="Arial" w:cs="Arial"/>
                <w:color w:val="000000" w:themeColor="text1"/>
                <w:sz w:val="22"/>
                <w:szCs w:val="22"/>
              </w:rPr>
              <w:t>universități, institute de cercetare-dezvoltare, en</w:t>
            </w:r>
            <w:r w:rsidR="00AD50F8">
              <w:rPr>
                <w:rFonts w:ascii="Arial" w:hAnsi="Arial" w:cs="Arial"/>
                <w:color w:val="000000" w:themeColor="text1"/>
                <w:sz w:val="22"/>
                <w:szCs w:val="22"/>
              </w:rPr>
              <w:t>tități publice socio-culturale</w:t>
            </w:r>
            <w:r w:rsidR="00AD50F8" w:rsidRPr="00AD50F8">
              <w:rPr>
                <w:rFonts w:ascii="Arial" w:hAnsi="Arial" w:cs="Arial"/>
                <w:color w:val="000000" w:themeColor="text1"/>
                <w:sz w:val="22"/>
                <w:szCs w:val="22"/>
              </w:rPr>
              <w:t>, întreprinderi sociale</w:t>
            </w:r>
            <w:r w:rsidR="00AD50F8">
              <w:rPr>
                <w:rFonts w:ascii="Arial" w:hAnsi="Arial" w:cs="Arial"/>
                <w:color w:val="000000" w:themeColor="text1"/>
                <w:sz w:val="22"/>
                <w:szCs w:val="22"/>
              </w:rPr>
              <w:t>,</w:t>
            </w:r>
            <w:r w:rsidR="00AD50F8" w:rsidRPr="00AD50F8">
              <w:rPr>
                <w:rFonts w:ascii="Arial" w:hAnsi="Arial" w:cs="Arial"/>
                <w:color w:val="000000" w:themeColor="text1"/>
                <w:sz w:val="22"/>
                <w:szCs w:val="22"/>
              </w:rPr>
              <w:t xml:space="preserve"> alte entități similare.</w:t>
            </w:r>
          </w:p>
          <w:p w14:paraId="7AF559B7" w14:textId="4EF4C441" w:rsidR="001A03D2" w:rsidRPr="0097502E" w:rsidRDefault="001A03D2" w:rsidP="0097502E">
            <w:pPr>
              <w:pStyle w:val="ListParagraph"/>
              <w:autoSpaceDE w:val="0"/>
              <w:autoSpaceDN w:val="0"/>
              <w:adjustRightInd w:val="0"/>
              <w:jc w:val="both"/>
              <w:rPr>
                <w:rFonts w:ascii="Arial" w:hAnsi="Arial" w:cs="Arial"/>
                <w:color w:val="000000" w:themeColor="text1"/>
                <w:sz w:val="22"/>
                <w:szCs w:val="22"/>
                <w:highlight w:val="yellow"/>
              </w:rPr>
            </w:pPr>
          </w:p>
          <w:p w14:paraId="5FD820BA" w14:textId="1990C23B" w:rsidR="00762C37" w:rsidRPr="00405692" w:rsidRDefault="00762C37" w:rsidP="0097502E">
            <w:pPr>
              <w:autoSpaceDE w:val="0"/>
              <w:autoSpaceDN w:val="0"/>
              <w:adjustRightInd w:val="0"/>
              <w:jc w:val="both"/>
              <w:rPr>
                <w:rFonts w:ascii="Arial" w:hAnsi="Arial" w:cs="Arial"/>
                <w:color w:val="000000" w:themeColor="text1"/>
                <w:sz w:val="22"/>
                <w:szCs w:val="22"/>
              </w:rPr>
            </w:pPr>
            <w:r w:rsidRPr="00405692">
              <w:rPr>
                <w:rFonts w:ascii="Arial" w:hAnsi="Arial" w:cs="Arial"/>
                <w:color w:val="000000" w:themeColor="text1"/>
                <w:sz w:val="22"/>
                <w:szCs w:val="22"/>
              </w:rPr>
              <w:t xml:space="preserve">Sursele de finanțare necesare pentru derularea activităților desfășurate de băncile de dezvoltare sunt: comisioane, dobânzi  și tarife rezultate din prestarea activităților specifice și suportate de către benficiarii eligibili ai băncilor  de dezvoltare, fonduri contractate de pe piețele financiare internă </w:t>
            </w:r>
            <w:r w:rsidR="0091199E">
              <w:rPr>
                <w:rFonts w:ascii="Arial" w:hAnsi="Arial" w:cs="Arial"/>
                <w:color w:val="000000" w:themeColor="text1"/>
                <w:sz w:val="22"/>
                <w:szCs w:val="22"/>
              </w:rPr>
              <w:t>ș</w:t>
            </w:r>
            <w:r w:rsidRPr="00405692">
              <w:rPr>
                <w:rFonts w:ascii="Arial" w:hAnsi="Arial" w:cs="Arial"/>
                <w:color w:val="000000" w:themeColor="text1"/>
                <w:sz w:val="22"/>
                <w:szCs w:val="22"/>
              </w:rPr>
              <w:t>i internaționale, fonduri  de la instituțiile financiare internaționale, fonduri încredinţate pe bază de mandat de autorităţi ale administraţiei publice, fonduri de la bugetul de stat, împrumuturi subordonate</w:t>
            </w:r>
            <w:r w:rsidR="008E62F0">
              <w:rPr>
                <w:rFonts w:ascii="Arial" w:hAnsi="Arial" w:cs="Arial"/>
                <w:color w:val="000000" w:themeColor="text1"/>
                <w:sz w:val="22"/>
                <w:szCs w:val="22"/>
              </w:rPr>
              <w:t xml:space="preserve"> acordate de statul român</w:t>
            </w:r>
            <w:r w:rsidRPr="00405692">
              <w:rPr>
                <w:rFonts w:ascii="Arial" w:hAnsi="Arial" w:cs="Arial"/>
                <w:color w:val="000000" w:themeColor="text1"/>
                <w:sz w:val="22"/>
                <w:szCs w:val="22"/>
              </w:rPr>
              <w:t>, alte surse de finanțare, stabilite prin hotărâre a Guvernului, cu reglementarea modalităţilor de utilizare.</w:t>
            </w:r>
          </w:p>
          <w:p w14:paraId="60EEA5E9" w14:textId="420E8B8A" w:rsidR="00751AEA" w:rsidRPr="0097502E" w:rsidRDefault="00751AEA" w:rsidP="00751AEA">
            <w:pPr>
              <w:autoSpaceDE w:val="0"/>
              <w:autoSpaceDN w:val="0"/>
              <w:adjustRightInd w:val="0"/>
              <w:jc w:val="both"/>
              <w:rPr>
                <w:rFonts w:ascii="Arial" w:hAnsi="Arial" w:cs="Arial"/>
                <w:color w:val="000000" w:themeColor="text1"/>
                <w:sz w:val="22"/>
                <w:szCs w:val="22"/>
              </w:rPr>
            </w:pPr>
            <w:r w:rsidRPr="00405692">
              <w:rPr>
                <w:rFonts w:ascii="Arial" w:hAnsi="Arial" w:cs="Arial"/>
                <w:color w:val="000000" w:themeColor="text1"/>
                <w:sz w:val="22"/>
                <w:szCs w:val="22"/>
              </w:rPr>
              <w:t xml:space="preserve">Băncile de dezvoltare pot atrage finanțări rambursabile prin împrumuturi contractate pe baze bilaterale și prin emiterea de obligațiuni pe pieţele financiare către investitori  </w:t>
            </w:r>
            <w:r w:rsidR="00405692" w:rsidRPr="00DB1D49">
              <w:rPr>
                <w:rFonts w:ascii="Arial" w:hAnsi="Arial" w:cs="Arial"/>
                <w:color w:val="000000" w:themeColor="text1"/>
                <w:sz w:val="22"/>
                <w:szCs w:val="22"/>
              </w:rPr>
              <w:t xml:space="preserve"> instituționali</w:t>
            </w:r>
            <w:r w:rsidRPr="00405692">
              <w:rPr>
                <w:rFonts w:ascii="Arial" w:hAnsi="Arial" w:cs="Arial"/>
                <w:color w:val="000000" w:themeColor="text1"/>
                <w:sz w:val="22"/>
                <w:szCs w:val="22"/>
              </w:rPr>
              <w:t>.</w:t>
            </w:r>
          </w:p>
          <w:p w14:paraId="3E5FBA5B" w14:textId="7E7593A9" w:rsidR="00751AEA" w:rsidRPr="0097502E" w:rsidRDefault="0078719C" w:rsidP="00751AEA">
            <w:pPr>
              <w:autoSpaceDE w:val="0"/>
              <w:autoSpaceDN w:val="0"/>
              <w:adjustRightInd w:val="0"/>
              <w:jc w:val="both"/>
              <w:rPr>
                <w:rFonts w:ascii="Arial" w:hAnsi="Arial" w:cs="Arial"/>
                <w:color w:val="000000" w:themeColor="text1"/>
                <w:sz w:val="22"/>
                <w:szCs w:val="22"/>
              </w:rPr>
            </w:pPr>
            <w:r w:rsidRPr="0078719C">
              <w:rPr>
                <w:rFonts w:ascii="Arial" w:hAnsi="Arial" w:cs="Arial"/>
                <w:color w:val="000000" w:themeColor="text1"/>
                <w:sz w:val="22"/>
                <w:szCs w:val="22"/>
              </w:rPr>
              <w:t xml:space="preserve">Băncile de dezvoltare acordă finanțare în condiții de piață și nu trebuie să concureze cu instituțiile de credit, ci să acționeze  </w:t>
            </w:r>
            <w:r w:rsidR="00093AD3" w:rsidRPr="00DB1D49">
              <w:rPr>
                <w:rFonts w:ascii="Arial" w:hAnsi="Arial" w:cs="Arial"/>
                <w:color w:val="000000" w:themeColor="text1"/>
                <w:sz w:val="22"/>
                <w:szCs w:val="22"/>
              </w:rPr>
              <w:lastRenderedPageBreak/>
              <w:t xml:space="preserve">complementar cu acestea în scopul remedierii deficitului de finanțare și disfuncționalităților pieței financiare. </w:t>
            </w:r>
          </w:p>
          <w:p w14:paraId="170817E3" w14:textId="6D98B2DE" w:rsidR="00751AEA" w:rsidRPr="0097502E" w:rsidRDefault="00751AEA" w:rsidP="00751AEA">
            <w:pPr>
              <w:autoSpaceDE w:val="0"/>
              <w:autoSpaceDN w:val="0"/>
              <w:adjustRightInd w:val="0"/>
              <w:jc w:val="both"/>
              <w:rPr>
                <w:rFonts w:ascii="Arial" w:hAnsi="Arial" w:cs="Arial"/>
                <w:color w:val="000000" w:themeColor="text1"/>
                <w:sz w:val="22"/>
                <w:szCs w:val="22"/>
              </w:rPr>
            </w:pPr>
            <w:r w:rsidRPr="0097502E">
              <w:rPr>
                <w:rFonts w:ascii="Arial" w:hAnsi="Arial" w:cs="Arial"/>
                <w:color w:val="000000" w:themeColor="text1"/>
                <w:sz w:val="22"/>
                <w:szCs w:val="22"/>
              </w:rPr>
              <w:t>Băncile de dezvoltare pot acordă și alte finanțări în cadrul inițiative</w:t>
            </w:r>
            <w:r w:rsidR="00824A61">
              <w:rPr>
                <w:rFonts w:ascii="Arial" w:hAnsi="Arial" w:cs="Arial"/>
                <w:color w:val="000000" w:themeColor="text1"/>
                <w:sz w:val="22"/>
                <w:szCs w:val="22"/>
              </w:rPr>
              <w:t xml:space="preserve">lor </w:t>
            </w:r>
            <w:r w:rsidRPr="0097502E">
              <w:rPr>
                <w:rFonts w:ascii="Arial" w:hAnsi="Arial" w:cs="Arial"/>
                <w:color w:val="000000" w:themeColor="text1"/>
                <w:sz w:val="22"/>
                <w:szCs w:val="22"/>
              </w:rPr>
              <w:t xml:space="preserve">de investiții </w:t>
            </w:r>
            <w:r w:rsidR="00824A61">
              <w:rPr>
                <w:rFonts w:ascii="Arial" w:hAnsi="Arial" w:cs="Arial"/>
                <w:color w:val="000000" w:themeColor="text1"/>
                <w:sz w:val="22"/>
                <w:szCs w:val="22"/>
              </w:rPr>
              <w:t>la nivelul Uniunii Europene</w:t>
            </w:r>
            <w:r w:rsidRPr="0097502E">
              <w:rPr>
                <w:rFonts w:ascii="Arial" w:hAnsi="Arial" w:cs="Arial"/>
                <w:color w:val="000000" w:themeColor="text1"/>
                <w:sz w:val="22"/>
                <w:szCs w:val="22"/>
              </w:rPr>
              <w:t xml:space="preserve">, inclusiv investiții co-finanțate de </w:t>
            </w:r>
            <w:r w:rsidR="00824A61">
              <w:rPr>
                <w:rFonts w:ascii="Arial" w:hAnsi="Arial" w:cs="Arial"/>
                <w:color w:val="000000" w:themeColor="text1"/>
                <w:sz w:val="22"/>
                <w:szCs w:val="22"/>
              </w:rPr>
              <w:t xml:space="preserve">Grupul </w:t>
            </w:r>
            <w:r w:rsidRPr="0097502E">
              <w:rPr>
                <w:rFonts w:ascii="Arial" w:hAnsi="Arial" w:cs="Arial"/>
                <w:color w:val="000000" w:themeColor="text1"/>
                <w:sz w:val="22"/>
                <w:szCs w:val="22"/>
              </w:rPr>
              <w:t>B</w:t>
            </w:r>
            <w:r w:rsidR="00DA23BB">
              <w:rPr>
                <w:rFonts w:ascii="Arial" w:hAnsi="Arial" w:cs="Arial"/>
                <w:color w:val="000000" w:themeColor="text1"/>
                <w:sz w:val="22"/>
                <w:szCs w:val="22"/>
              </w:rPr>
              <w:t>ă</w:t>
            </w:r>
            <w:r w:rsidRPr="0097502E">
              <w:rPr>
                <w:rFonts w:ascii="Arial" w:hAnsi="Arial" w:cs="Arial"/>
                <w:color w:val="000000" w:themeColor="text1"/>
                <w:sz w:val="22"/>
                <w:szCs w:val="22"/>
              </w:rPr>
              <w:t>nc</w:t>
            </w:r>
            <w:r w:rsidR="00824A61">
              <w:rPr>
                <w:rFonts w:ascii="Arial" w:hAnsi="Arial" w:cs="Arial"/>
                <w:color w:val="000000" w:themeColor="text1"/>
                <w:sz w:val="22"/>
                <w:szCs w:val="22"/>
              </w:rPr>
              <w:t>ii</w:t>
            </w:r>
            <w:r w:rsidRPr="0097502E">
              <w:rPr>
                <w:rFonts w:ascii="Arial" w:hAnsi="Arial" w:cs="Arial"/>
                <w:color w:val="000000" w:themeColor="text1"/>
                <w:sz w:val="22"/>
                <w:szCs w:val="22"/>
              </w:rPr>
              <w:t xml:space="preserve"> Europen</w:t>
            </w:r>
            <w:r w:rsidR="00824A61">
              <w:rPr>
                <w:rFonts w:ascii="Arial" w:hAnsi="Arial" w:cs="Arial"/>
                <w:color w:val="000000" w:themeColor="text1"/>
                <w:sz w:val="22"/>
                <w:szCs w:val="22"/>
              </w:rPr>
              <w:t>e</w:t>
            </w:r>
            <w:r w:rsidRPr="0097502E">
              <w:rPr>
                <w:rFonts w:ascii="Arial" w:hAnsi="Arial" w:cs="Arial"/>
                <w:color w:val="000000" w:themeColor="text1"/>
                <w:sz w:val="22"/>
                <w:szCs w:val="22"/>
              </w:rPr>
              <w:t xml:space="preserve"> de Investiții sau de alte instituții financiare internaționale.</w:t>
            </w:r>
          </w:p>
          <w:p w14:paraId="4B5B7A20" w14:textId="2EF3AA7C" w:rsidR="00751AEA" w:rsidRDefault="00751AEA" w:rsidP="00751AEA">
            <w:pPr>
              <w:autoSpaceDE w:val="0"/>
              <w:autoSpaceDN w:val="0"/>
              <w:adjustRightInd w:val="0"/>
              <w:jc w:val="both"/>
              <w:rPr>
                <w:rFonts w:ascii="Arial" w:hAnsi="Arial" w:cs="Arial"/>
                <w:color w:val="000000" w:themeColor="text1"/>
                <w:sz w:val="22"/>
                <w:szCs w:val="22"/>
              </w:rPr>
            </w:pPr>
          </w:p>
          <w:p w14:paraId="225CC64B" w14:textId="40125046" w:rsidR="00093AD3" w:rsidRDefault="00093AD3" w:rsidP="00751AEA">
            <w:pPr>
              <w:autoSpaceDE w:val="0"/>
              <w:autoSpaceDN w:val="0"/>
              <w:adjustRightInd w:val="0"/>
              <w:jc w:val="both"/>
              <w:rPr>
                <w:rFonts w:ascii="Arial" w:hAnsi="Arial" w:cs="Arial"/>
                <w:color w:val="000000" w:themeColor="text1"/>
                <w:sz w:val="22"/>
                <w:szCs w:val="22"/>
              </w:rPr>
            </w:pPr>
            <w:r w:rsidRPr="00DB1D49">
              <w:rPr>
                <w:rFonts w:ascii="Arial" w:hAnsi="Arial" w:cs="Arial"/>
                <w:color w:val="000000" w:themeColor="text1"/>
                <w:sz w:val="22"/>
                <w:szCs w:val="22"/>
              </w:rPr>
              <w:t>În desfășurarea activităților lor, băncile de dezvoltare acționează în mod direct şi/sau prin intermediul instituţiilor de credit, al investitorilor privați sau al altor intermediari financiari din sectorul privat</w:t>
            </w:r>
            <w:r>
              <w:rPr>
                <w:rFonts w:ascii="Arial" w:hAnsi="Arial" w:cs="Arial"/>
                <w:color w:val="000000" w:themeColor="text1"/>
                <w:sz w:val="22"/>
                <w:szCs w:val="22"/>
              </w:rPr>
              <w:t>.</w:t>
            </w:r>
            <w:bookmarkStart w:id="1" w:name="_GoBack"/>
            <w:bookmarkEnd w:id="1"/>
          </w:p>
          <w:p w14:paraId="0F69045B" w14:textId="382C7C21" w:rsidR="00751AEA" w:rsidRPr="0097502E" w:rsidRDefault="00751AEA" w:rsidP="00751AEA">
            <w:pPr>
              <w:autoSpaceDE w:val="0"/>
              <w:autoSpaceDN w:val="0"/>
              <w:adjustRightInd w:val="0"/>
              <w:jc w:val="both"/>
              <w:rPr>
                <w:rFonts w:ascii="Arial" w:hAnsi="Arial" w:cs="Arial"/>
                <w:color w:val="000000" w:themeColor="text1"/>
                <w:sz w:val="22"/>
                <w:szCs w:val="22"/>
              </w:rPr>
            </w:pPr>
            <w:r w:rsidRPr="0097502E">
              <w:rPr>
                <w:rFonts w:ascii="Arial" w:hAnsi="Arial" w:cs="Arial"/>
                <w:color w:val="000000" w:themeColor="text1"/>
                <w:sz w:val="22"/>
                <w:szCs w:val="22"/>
              </w:rPr>
              <w:t>Băncile de dezvoltare pot plasa lichiditățile disponibile în titluri de stat, precum și în alte instrumente ale pieței monetare și instrumente financiare, în condițiile legii.</w:t>
            </w:r>
          </w:p>
          <w:p w14:paraId="7A09D980" w14:textId="54E01636" w:rsidR="00751AEA" w:rsidRPr="0097502E" w:rsidRDefault="00751AEA" w:rsidP="00751AEA">
            <w:pPr>
              <w:autoSpaceDE w:val="0"/>
              <w:autoSpaceDN w:val="0"/>
              <w:adjustRightInd w:val="0"/>
              <w:jc w:val="both"/>
              <w:rPr>
                <w:rFonts w:ascii="Arial" w:hAnsi="Arial" w:cs="Arial"/>
                <w:color w:val="000000" w:themeColor="text1"/>
                <w:sz w:val="22"/>
                <w:szCs w:val="22"/>
              </w:rPr>
            </w:pPr>
            <w:r w:rsidRPr="0097502E">
              <w:rPr>
                <w:rFonts w:ascii="Arial" w:hAnsi="Arial" w:cs="Arial"/>
                <w:color w:val="000000" w:themeColor="text1"/>
                <w:sz w:val="22"/>
                <w:szCs w:val="22"/>
              </w:rPr>
              <w:t xml:space="preserve">Modul de repartizare  a profitului și de suportare a pierderilor </w:t>
            </w:r>
            <w:r w:rsidR="00405692">
              <w:rPr>
                <w:rFonts w:ascii="Arial" w:hAnsi="Arial" w:cs="Arial"/>
                <w:color w:val="000000" w:themeColor="text1"/>
                <w:sz w:val="22"/>
                <w:szCs w:val="22"/>
              </w:rPr>
              <w:t xml:space="preserve">al fiecărei bănci de dezvoltare </w:t>
            </w:r>
            <w:r w:rsidRPr="0097502E">
              <w:rPr>
                <w:rFonts w:ascii="Arial" w:hAnsi="Arial" w:cs="Arial"/>
                <w:color w:val="000000" w:themeColor="text1"/>
                <w:sz w:val="22"/>
                <w:szCs w:val="22"/>
              </w:rPr>
              <w:t xml:space="preserve">se stabilește prin hotărâre a Guvernului. </w:t>
            </w:r>
          </w:p>
          <w:p w14:paraId="285C0118" w14:textId="62903D28" w:rsidR="00751AEA" w:rsidRPr="0097502E" w:rsidRDefault="00751AEA" w:rsidP="0097502E">
            <w:pPr>
              <w:autoSpaceDE w:val="0"/>
              <w:autoSpaceDN w:val="0"/>
              <w:adjustRightInd w:val="0"/>
              <w:jc w:val="both"/>
              <w:rPr>
                <w:rFonts w:ascii="Arial" w:hAnsi="Arial" w:cs="Arial"/>
                <w:color w:val="000000" w:themeColor="text1"/>
                <w:sz w:val="22"/>
                <w:szCs w:val="22"/>
              </w:rPr>
            </w:pPr>
            <w:r w:rsidRPr="0097502E">
              <w:rPr>
                <w:rFonts w:ascii="Arial" w:hAnsi="Arial" w:cs="Arial"/>
                <w:color w:val="000000" w:themeColor="text1"/>
                <w:sz w:val="22"/>
                <w:szCs w:val="22"/>
              </w:rPr>
              <w:t xml:space="preserve"> </w:t>
            </w:r>
          </w:p>
          <w:p w14:paraId="1B8F68FF" w14:textId="52871753" w:rsidR="00AD6275" w:rsidRPr="0097502E" w:rsidRDefault="00514129" w:rsidP="00AD6275">
            <w:pPr>
              <w:jc w:val="both"/>
              <w:rPr>
                <w:rFonts w:ascii="Arial" w:hAnsi="Arial" w:cs="Arial"/>
                <w:color w:val="000000" w:themeColor="text1"/>
                <w:sz w:val="22"/>
                <w:szCs w:val="22"/>
              </w:rPr>
            </w:pPr>
            <w:r w:rsidRPr="0097502E">
              <w:rPr>
                <w:rFonts w:ascii="Arial" w:hAnsi="Arial" w:cs="Arial"/>
                <w:color w:val="000000" w:themeColor="text1"/>
                <w:sz w:val="22"/>
                <w:szCs w:val="22"/>
              </w:rPr>
              <w:t>Capitalul social al fiecărei bănci de dezvoltare  necesar desfășurării activității în condițiile prevăzute de Ordonanța de urgență a Guvernului nr. 99/2006, Regulamentul (UE) nr. 575/2013 și de reglementările emise de Banca Națională a României în aplicarea acestora se asigură din bugetul de stat și/sau din veniturile rezultate din privatizare înregistrate în contul Trezoreriei Statului</w:t>
            </w:r>
            <w:r w:rsidR="00F218C0">
              <w:rPr>
                <w:rFonts w:ascii="Arial" w:hAnsi="Arial" w:cs="Arial"/>
                <w:color w:val="000000" w:themeColor="text1"/>
                <w:sz w:val="22"/>
                <w:szCs w:val="22"/>
              </w:rPr>
              <w:t>.</w:t>
            </w:r>
            <w:r w:rsidRPr="0097502E">
              <w:rPr>
                <w:rFonts w:ascii="Arial" w:hAnsi="Arial" w:cs="Arial"/>
                <w:color w:val="000000" w:themeColor="text1"/>
                <w:sz w:val="22"/>
                <w:szCs w:val="22"/>
              </w:rPr>
              <w:t xml:space="preserve"> </w:t>
            </w:r>
            <w:r w:rsidR="005628F2">
              <w:rPr>
                <w:rFonts w:ascii="Arial" w:hAnsi="Arial" w:cs="Arial"/>
                <w:color w:val="000000" w:themeColor="text1"/>
                <w:sz w:val="22"/>
                <w:szCs w:val="22"/>
              </w:rPr>
              <w:t xml:space="preserve">Statul român , prin Ministerul Finanțelor Publice, poate acorda finanțări unei bănci de dezvoltare și prin instrumentele prevăzute în Capitolele 3 și 4 din Titlul I, Partea a II-a din Regulamentul (UE) nr. 575/ 2013. Sumele pentru constituirea sau majorarea capitalului social, precum și condițiile de finanțare prin instrumente de tipul celor prevăzute în Capitolele 3 și 4 din Titlul I, Partea a II-a din Regulamentul (UE) nr. 575/ 2013 sunt aprobate prin hotărâre a Guvernului.   </w:t>
            </w:r>
            <w:r w:rsidRPr="0097502E">
              <w:rPr>
                <w:rFonts w:ascii="Arial" w:hAnsi="Arial" w:cs="Arial"/>
                <w:color w:val="000000" w:themeColor="text1"/>
                <w:sz w:val="22"/>
                <w:szCs w:val="22"/>
              </w:rPr>
              <w:t>Cheltuielile cu taxele şi tarifele necesare înfiinţării fiecărei bănci de dezvoltare se suportă din bugetul  Ministerului Finanțelor Publice și se stabilesc prin hotărâre a Guvernului</w:t>
            </w:r>
            <w:r w:rsidR="00BE5782" w:rsidRPr="0097502E">
              <w:rPr>
                <w:rFonts w:ascii="Arial" w:hAnsi="Arial" w:cs="Arial"/>
                <w:color w:val="000000" w:themeColor="text1"/>
                <w:sz w:val="22"/>
                <w:szCs w:val="22"/>
              </w:rPr>
              <w:t>.</w:t>
            </w:r>
            <w:r w:rsidR="000F2B20" w:rsidRPr="0097502E">
              <w:rPr>
                <w:rFonts w:ascii="Arial" w:hAnsi="Arial" w:cs="Arial"/>
                <w:color w:val="000000" w:themeColor="text1"/>
                <w:sz w:val="22"/>
                <w:szCs w:val="22"/>
              </w:rPr>
              <w:t xml:space="preserve"> </w:t>
            </w:r>
            <w:r w:rsidR="00AD6275" w:rsidRPr="0097502E">
              <w:rPr>
                <w:rFonts w:ascii="Arial" w:hAnsi="Arial" w:cs="Arial"/>
                <w:color w:val="000000" w:themeColor="text1"/>
                <w:sz w:val="22"/>
                <w:szCs w:val="22"/>
              </w:rPr>
              <w:t>Statul român, prin Ministerul Finanțelor Publice, se obligă să asigure sumele necesare majorării de capital social al fiecărei bănci de dezvoltare, ca urmare a solicitării Băncii Naționale a României în contextul analizelor derulate în procesul de autorizare sau pe parcursul procesului de supraveghere, precum şi pentru susținerea și dezvoltarea activității fiecărei bănci de dezvoltare și pentru respectarea cerințelor prudențiale din bugetul de stat și / sau din veniturile rezultate din privatizare înregistrate în contul Trezoreriei Statului.</w:t>
            </w:r>
          </w:p>
          <w:p w14:paraId="27294506" w14:textId="77777777" w:rsidR="00AD6275" w:rsidRPr="0097502E" w:rsidRDefault="00AD6275" w:rsidP="00AD6275">
            <w:pPr>
              <w:jc w:val="both"/>
              <w:rPr>
                <w:rFonts w:ascii="Arial" w:hAnsi="Arial" w:cs="Arial"/>
                <w:color w:val="000000" w:themeColor="text1"/>
                <w:sz w:val="22"/>
                <w:szCs w:val="22"/>
              </w:rPr>
            </w:pPr>
          </w:p>
          <w:p w14:paraId="2C68428D" w14:textId="3E86E74C" w:rsidR="00AD6275" w:rsidRPr="0097502E" w:rsidRDefault="00AD6275" w:rsidP="00AD6275">
            <w:pPr>
              <w:jc w:val="both"/>
              <w:rPr>
                <w:rFonts w:ascii="Arial" w:hAnsi="Arial" w:cs="Arial"/>
                <w:color w:val="000000" w:themeColor="text1"/>
                <w:sz w:val="22"/>
                <w:szCs w:val="22"/>
              </w:rPr>
            </w:pPr>
            <w:r w:rsidRPr="0097502E">
              <w:rPr>
                <w:rFonts w:ascii="Arial" w:hAnsi="Arial" w:cs="Arial"/>
                <w:color w:val="000000" w:themeColor="text1"/>
                <w:sz w:val="22"/>
                <w:szCs w:val="22"/>
              </w:rPr>
              <w:t xml:space="preserve">Statul român, prin Ministerul Finanțelor Publice, în calitate de acționar unic al fiecărei bănci de dezvoltare se obligă să garanteze integral </w:t>
            </w:r>
            <w:r w:rsidR="008E62F0">
              <w:rPr>
                <w:rFonts w:ascii="Arial" w:hAnsi="Arial" w:cs="Arial"/>
                <w:color w:val="000000" w:themeColor="text1"/>
                <w:sz w:val="22"/>
                <w:szCs w:val="22"/>
              </w:rPr>
              <w:t>obligațiile</w:t>
            </w:r>
            <w:r w:rsidRPr="0097502E">
              <w:rPr>
                <w:rFonts w:ascii="Arial" w:hAnsi="Arial" w:cs="Arial"/>
                <w:color w:val="000000" w:themeColor="text1"/>
                <w:sz w:val="22"/>
                <w:szCs w:val="22"/>
              </w:rPr>
              <w:t xml:space="preserve"> băncilor de dezvoltare rezultate din  desfășurarea activităților specifice.</w:t>
            </w:r>
          </w:p>
          <w:p w14:paraId="72AB7ECD" w14:textId="6A851BC1" w:rsidR="006F455B" w:rsidRDefault="00AD6275" w:rsidP="00AD6275">
            <w:pPr>
              <w:jc w:val="both"/>
              <w:rPr>
                <w:rFonts w:ascii="Arial" w:hAnsi="Arial" w:cs="Arial"/>
                <w:color w:val="000000" w:themeColor="text1"/>
                <w:sz w:val="22"/>
                <w:szCs w:val="22"/>
              </w:rPr>
            </w:pPr>
            <w:r w:rsidRPr="0097502E">
              <w:rPr>
                <w:rFonts w:ascii="Arial" w:hAnsi="Arial" w:cs="Arial"/>
                <w:color w:val="000000" w:themeColor="text1"/>
                <w:sz w:val="22"/>
                <w:szCs w:val="22"/>
              </w:rPr>
              <w:t xml:space="preserve">Prin </w:t>
            </w:r>
            <w:r w:rsidR="006F455B">
              <w:rPr>
                <w:rFonts w:ascii="Arial" w:hAnsi="Arial" w:cs="Arial"/>
                <w:color w:val="000000" w:themeColor="text1"/>
                <w:sz w:val="22"/>
                <w:szCs w:val="22"/>
              </w:rPr>
              <w:t>H</w:t>
            </w:r>
            <w:r w:rsidR="005628F2">
              <w:rPr>
                <w:rFonts w:ascii="Arial" w:hAnsi="Arial" w:cs="Arial"/>
                <w:color w:val="000000" w:themeColor="text1"/>
                <w:sz w:val="22"/>
                <w:szCs w:val="22"/>
              </w:rPr>
              <w:t xml:space="preserve">otărâre a Guvernului </w:t>
            </w:r>
            <w:r w:rsidRPr="0097502E">
              <w:rPr>
                <w:rFonts w:ascii="Arial" w:hAnsi="Arial" w:cs="Arial"/>
                <w:color w:val="000000" w:themeColor="text1"/>
                <w:sz w:val="22"/>
                <w:szCs w:val="22"/>
              </w:rPr>
              <w:t xml:space="preserve">se stabilesc următoarele: condițiile generale de garantare a </w:t>
            </w:r>
            <w:r w:rsidR="008E62F0">
              <w:rPr>
                <w:rFonts w:ascii="Arial" w:hAnsi="Arial" w:cs="Arial"/>
                <w:color w:val="000000" w:themeColor="text1"/>
                <w:sz w:val="22"/>
                <w:szCs w:val="22"/>
              </w:rPr>
              <w:t>obligațiilor</w:t>
            </w:r>
            <w:r w:rsidR="00B422D1">
              <w:rPr>
                <w:rFonts w:ascii="Arial" w:hAnsi="Arial" w:cs="Arial"/>
                <w:color w:val="000000" w:themeColor="text1"/>
                <w:sz w:val="22"/>
                <w:szCs w:val="22"/>
              </w:rPr>
              <w:t xml:space="preserve"> </w:t>
            </w:r>
            <w:r w:rsidRPr="0097502E">
              <w:rPr>
                <w:rFonts w:ascii="Arial" w:hAnsi="Arial" w:cs="Arial"/>
                <w:color w:val="000000" w:themeColor="text1"/>
                <w:sz w:val="22"/>
                <w:szCs w:val="22"/>
              </w:rPr>
              <w:t xml:space="preserve">băncilor de dezvoltare,  suma garanției, modalitatea de alocare astfel încât întotdeauna sumele garantate în perioadele anterioare şi pentru care banca de dezvoltare are obligaţii restante să fie acoperite, mecanismul de plată în contul acestora, implementat fie prin majorarea capitalului social și/sau preluarea la datoria publică în vederea asigurării fondurilor proprii </w:t>
            </w:r>
          </w:p>
          <w:p w14:paraId="09058B4C" w14:textId="77777777" w:rsidR="006F455B" w:rsidRDefault="006F455B" w:rsidP="00AD6275">
            <w:pPr>
              <w:jc w:val="both"/>
              <w:rPr>
                <w:rFonts w:ascii="Arial" w:hAnsi="Arial" w:cs="Arial"/>
                <w:color w:val="000000" w:themeColor="text1"/>
                <w:sz w:val="22"/>
                <w:szCs w:val="22"/>
              </w:rPr>
            </w:pPr>
          </w:p>
          <w:p w14:paraId="0D671193" w14:textId="2E9DB167" w:rsidR="00AD6275" w:rsidRPr="0097502E" w:rsidRDefault="00AD6275" w:rsidP="00AD6275">
            <w:pPr>
              <w:jc w:val="both"/>
              <w:rPr>
                <w:rFonts w:ascii="Arial" w:hAnsi="Arial" w:cs="Arial"/>
                <w:color w:val="000000" w:themeColor="text1"/>
                <w:sz w:val="22"/>
                <w:szCs w:val="22"/>
              </w:rPr>
            </w:pPr>
            <w:r w:rsidRPr="0097502E">
              <w:rPr>
                <w:rFonts w:ascii="Arial" w:hAnsi="Arial" w:cs="Arial"/>
                <w:color w:val="000000" w:themeColor="text1"/>
                <w:sz w:val="22"/>
                <w:szCs w:val="22"/>
              </w:rPr>
              <w:lastRenderedPageBreak/>
              <w:t xml:space="preserve">necesare desfășurării activităților specifice fiecărei bănci de dezvoltare. </w:t>
            </w:r>
          </w:p>
          <w:p w14:paraId="4619FDAF" w14:textId="11644029" w:rsidR="00AD6275" w:rsidRPr="0097502E" w:rsidRDefault="00AD6275" w:rsidP="00AD6275">
            <w:pPr>
              <w:jc w:val="both"/>
              <w:rPr>
                <w:rFonts w:ascii="Arial" w:hAnsi="Arial" w:cs="Arial"/>
                <w:color w:val="000000" w:themeColor="text1"/>
                <w:sz w:val="22"/>
                <w:szCs w:val="22"/>
              </w:rPr>
            </w:pPr>
            <w:r w:rsidRPr="0097502E">
              <w:rPr>
                <w:rFonts w:ascii="Arial" w:hAnsi="Arial" w:cs="Arial"/>
                <w:color w:val="000000" w:themeColor="text1"/>
                <w:sz w:val="22"/>
                <w:szCs w:val="22"/>
              </w:rPr>
              <w:t>Garanția statului, prin Ministerul Finanțelor Publice, este necondiționată, irevocabilă și executabilă la prima cerere.</w:t>
            </w:r>
          </w:p>
          <w:p w14:paraId="5EFF0083" w14:textId="77777777" w:rsidR="003D09C9" w:rsidRPr="00BD60ED" w:rsidRDefault="003D09C9" w:rsidP="003D09C9">
            <w:pPr>
              <w:spacing w:line="276" w:lineRule="auto"/>
              <w:contextualSpacing/>
              <w:jc w:val="both"/>
              <w:rPr>
                <w:rFonts w:ascii="Arial" w:hAnsi="Arial" w:cs="Arial"/>
                <w:color w:val="000000" w:themeColor="text1"/>
                <w:sz w:val="22"/>
                <w:szCs w:val="22"/>
              </w:rPr>
            </w:pPr>
            <w:r w:rsidRPr="00BD60ED">
              <w:rPr>
                <w:rFonts w:ascii="Arial" w:hAnsi="Arial" w:cs="Arial"/>
                <w:color w:val="000000" w:themeColor="text1"/>
                <w:sz w:val="22"/>
                <w:szCs w:val="22"/>
              </w:rPr>
              <w:t>Membrii organelor de conducere ale băncilor de dezvoltare respectă cerințele de adecvare prevăzute de Ordonanța de urgență a Guvernului nr. 99/2006 și de reglementările emise de Banca Națională a României în aplicarea acesteia.</w:t>
            </w:r>
          </w:p>
          <w:p w14:paraId="4D7E2E36" w14:textId="594FBE1F" w:rsidR="00751AEA" w:rsidRPr="0097502E" w:rsidRDefault="003D09C9" w:rsidP="003D09C9">
            <w:pPr>
              <w:suppressAutoHyphens w:val="0"/>
              <w:autoSpaceDE w:val="0"/>
              <w:autoSpaceDN w:val="0"/>
              <w:adjustRightInd w:val="0"/>
              <w:jc w:val="both"/>
              <w:rPr>
                <w:rFonts w:ascii="Arial" w:hAnsi="Arial" w:cs="Arial"/>
                <w:color w:val="000000" w:themeColor="text1"/>
                <w:sz w:val="22"/>
                <w:szCs w:val="22"/>
              </w:rPr>
            </w:pPr>
            <w:r w:rsidRPr="00BD60ED">
              <w:rPr>
                <w:rFonts w:ascii="Arial" w:hAnsi="Arial" w:cs="Arial"/>
                <w:color w:val="000000" w:themeColor="text1"/>
                <w:sz w:val="22"/>
                <w:szCs w:val="22"/>
              </w:rPr>
              <w:t>Membrii organelor de conducere ale băncilor de dezvoltare își exercită atribuțiile în mod independent, cu loialitate, diligență și respectând obiectivele și strategia stabilită de adunarea generală a acționarilor  a fiecărei bănci de dezvoltare.</w:t>
            </w:r>
          </w:p>
          <w:p w14:paraId="1B1BF312" w14:textId="05E9ABD9" w:rsidR="003D09C9" w:rsidRDefault="003D09C9" w:rsidP="0097502E">
            <w:pPr>
              <w:jc w:val="both"/>
              <w:rPr>
                <w:rFonts w:ascii="Arial" w:hAnsi="Arial" w:cs="Arial"/>
                <w:color w:val="000000" w:themeColor="text1"/>
                <w:sz w:val="22"/>
                <w:szCs w:val="22"/>
              </w:rPr>
            </w:pPr>
            <w:r>
              <w:rPr>
                <w:rFonts w:ascii="Arial" w:hAnsi="Arial" w:cs="Arial"/>
                <w:color w:val="000000" w:themeColor="text1"/>
                <w:sz w:val="22"/>
                <w:szCs w:val="22"/>
              </w:rPr>
              <w:t>Membrii o</w:t>
            </w:r>
            <w:r w:rsidR="00751AEA" w:rsidRPr="0097502E">
              <w:rPr>
                <w:rFonts w:ascii="Arial" w:hAnsi="Arial" w:cs="Arial"/>
                <w:color w:val="000000" w:themeColor="text1"/>
                <w:sz w:val="22"/>
                <w:szCs w:val="22"/>
              </w:rPr>
              <w:t>rganel</w:t>
            </w:r>
            <w:r>
              <w:rPr>
                <w:rFonts w:ascii="Arial" w:hAnsi="Arial" w:cs="Arial"/>
                <w:color w:val="000000" w:themeColor="text1"/>
                <w:sz w:val="22"/>
                <w:szCs w:val="22"/>
              </w:rPr>
              <w:t xml:space="preserve">or </w:t>
            </w:r>
            <w:r w:rsidR="00751AEA" w:rsidRPr="0097502E">
              <w:rPr>
                <w:rFonts w:ascii="Arial" w:hAnsi="Arial" w:cs="Arial"/>
                <w:color w:val="000000" w:themeColor="text1"/>
                <w:sz w:val="22"/>
                <w:szCs w:val="22"/>
              </w:rPr>
              <w:t xml:space="preserve"> de conducere, funcţionarii şi personalul fiecărei bănci de dezvoltare sunt persoane apolitice, orice activitate având caracter politic fiind incompatibilă cu statutul acestora. </w:t>
            </w:r>
          </w:p>
          <w:p w14:paraId="7532D54E" w14:textId="454C04BD" w:rsidR="003D09C9" w:rsidRDefault="003D09C9" w:rsidP="0097502E">
            <w:pPr>
              <w:jc w:val="both"/>
              <w:rPr>
                <w:rFonts w:ascii="Arial" w:hAnsi="Arial" w:cs="Arial"/>
                <w:color w:val="000000" w:themeColor="text1"/>
                <w:sz w:val="22"/>
                <w:szCs w:val="22"/>
              </w:rPr>
            </w:pPr>
            <w:r w:rsidRPr="00BD60ED">
              <w:rPr>
                <w:rFonts w:ascii="Arial" w:hAnsi="Arial" w:cs="Arial"/>
                <w:color w:val="000000" w:themeColor="text1"/>
                <w:sz w:val="22"/>
                <w:szCs w:val="22"/>
              </w:rPr>
              <w:t>Deciziile privind managementul activelor și pasivelor băncilor de dezvoltare se iau de către organele de conducere ale acestora, pe baze comerciale, în condițiile legii și ale actului constitutiv, fără implicarea sau acordul Ministerului Finanțelor Publice în calitate de acționar unic al fiecărei bănci de dezvoltare sau al oricărei alte autorități sau instituții publice.</w:t>
            </w:r>
          </w:p>
          <w:p w14:paraId="32CB9328" w14:textId="435E7E31" w:rsidR="00751AEA" w:rsidRPr="0097502E" w:rsidRDefault="00751AEA" w:rsidP="0097502E">
            <w:pPr>
              <w:jc w:val="both"/>
              <w:rPr>
                <w:rFonts w:ascii="Arial" w:hAnsi="Arial" w:cs="Arial"/>
                <w:color w:val="000000" w:themeColor="text1"/>
                <w:sz w:val="22"/>
                <w:szCs w:val="22"/>
              </w:rPr>
            </w:pPr>
            <w:r w:rsidRPr="0097502E">
              <w:rPr>
                <w:rFonts w:ascii="Arial" w:hAnsi="Arial" w:cs="Arial"/>
                <w:color w:val="000000" w:themeColor="text1"/>
                <w:sz w:val="22"/>
                <w:szCs w:val="22"/>
              </w:rPr>
              <w:t>Deciziile privind politica bancară trebuie să se bazeze doar pe considerente economice, analiza imparţială a acestora fiind primordială în realizarea scopului şi  activității fiecărei bănci de dezvoltare.</w:t>
            </w:r>
          </w:p>
          <w:p w14:paraId="46D9225F" w14:textId="75E19213" w:rsidR="00751AEA" w:rsidRPr="0097502E" w:rsidRDefault="00751AEA" w:rsidP="0097502E">
            <w:pPr>
              <w:jc w:val="both"/>
              <w:rPr>
                <w:rFonts w:ascii="Arial" w:hAnsi="Arial" w:cs="Arial"/>
                <w:color w:val="000000" w:themeColor="text1"/>
                <w:sz w:val="22"/>
                <w:szCs w:val="22"/>
              </w:rPr>
            </w:pPr>
            <w:r w:rsidRPr="0097502E">
              <w:rPr>
                <w:rFonts w:ascii="Arial" w:hAnsi="Arial" w:cs="Arial"/>
                <w:color w:val="000000" w:themeColor="text1"/>
                <w:sz w:val="22"/>
                <w:szCs w:val="22"/>
              </w:rPr>
              <w:t>Băncile de dezvoltare nu pot finanța direct sau indirect niciun partid politic sau campanie electorală.</w:t>
            </w:r>
          </w:p>
          <w:p w14:paraId="6C4C4236" w14:textId="579B9B54" w:rsidR="001E1AA6" w:rsidRPr="0097502E" w:rsidRDefault="001E1AA6">
            <w:pPr>
              <w:jc w:val="both"/>
              <w:rPr>
                <w:rFonts w:ascii="Arial" w:hAnsi="Arial" w:cs="Arial"/>
                <w:color w:val="000000" w:themeColor="text1"/>
                <w:sz w:val="22"/>
                <w:szCs w:val="22"/>
                <w:lang w:eastAsia="en-US"/>
              </w:rPr>
            </w:pPr>
          </w:p>
        </w:tc>
        <w:tc>
          <w:tcPr>
            <w:tcW w:w="18" w:type="dxa"/>
            <w:tcBorders>
              <w:top w:val="nil"/>
              <w:left w:val="single" w:sz="2" w:space="0" w:color="000001"/>
              <w:bottom w:val="nil"/>
              <w:right w:val="nil"/>
            </w:tcBorders>
            <w:shd w:val="clear" w:color="auto" w:fill="FFFFFF"/>
            <w:tcMar>
              <w:left w:w="-2" w:type="dxa"/>
            </w:tcMar>
          </w:tcPr>
          <w:p w14:paraId="449502C2" w14:textId="77777777" w:rsidR="001E1AA6" w:rsidRPr="0097502E" w:rsidRDefault="001E1AA6">
            <w:pPr>
              <w:widowControl w:val="0"/>
              <w:rPr>
                <w:rFonts w:ascii="Arial" w:eastAsia="Arial" w:hAnsi="Arial" w:cs="Arial"/>
                <w:b/>
                <w:bCs/>
                <w:color w:val="000000"/>
                <w:sz w:val="22"/>
                <w:szCs w:val="22"/>
                <w:highlight w:val="white"/>
              </w:rPr>
            </w:pPr>
          </w:p>
        </w:tc>
        <w:tc>
          <w:tcPr>
            <w:tcW w:w="48" w:type="dxa"/>
            <w:gridSpan w:val="3"/>
            <w:tcBorders>
              <w:top w:val="nil"/>
              <w:left w:val="nil"/>
              <w:bottom w:val="nil"/>
              <w:right w:val="nil"/>
            </w:tcBorders>
            <w:shd w:val="clear" w:color="auto" w:fill="FFFFFF"/>
          </w:tcPr>
          <w:p w14:paraId="2397B11B" w14:textId="77777777" w:rsidR="001E1AA6" w:rsidRPr="0097502E" w:rsidRDefault="001E1AA6">
            <w:pPr>
              <w:widowControl w:val="0"/>
              <w:rPr>
                <w:rFonts w:ascii="Arial" w:eastAsia="Arial" w:hAnsi="Arial" w:cs="Arial"/>
                <w:color w:val="000000"/>
                <w:sz w:val="22"/>
                <w:szCs w:val="22"/>
                <w:highlight w:val="white"/>
              </w:rPr>
            </w:pPr>
          </w:p>
        </w:tc>
        <w:tc>
          <w:tcPr>
            <w:tcW w:w="19" w:type="dxa"/>
            <w:tcBorders>
              <w:top w:val="nil"/>
              <w:left w:val="nil"/>
              <w:bottom w:val="nil"/>
              <w:right w:val="nil"/>
            </w:tcBorders>
            <w:shd w:val="clear" w:color="auto" w:fill="FFFFFF"/>
          </w:tcPr>
          <w:p w14:paraId="0D72307A" w14:textId="77777777" w:rsidR="001E1AA6" w:rsidRPr="0097502E" w:rsidRDefault="001E1AA6">
            <w:pPr>
              <w:widowControl w:val="0"/>
              <w:rPr>
                <w:rFonts w:ascii="Arial" w:eastAsia="Arial" w:hAnsi="Arial" w:cs="Arial"/>
                <w:color w:val="000000"/>
                <w:sz w:val="22"/>
                <w:szCs w:val="22"/>
                <w:highlight w:val="white"/>
              </w:rPr>
            </w:pPr>
          </w:p>
        </w:tc>
        <w:tc>
          <w:tcPr>
            <w:tcW w:w="42" w:type="dxa"/>
            <w:gridSpan w:val="2"/>
            <w:tcBorders>
              <w:top w:val="nil"/>
              <w:left w:val="nil"/>
              <w:bottom w:val="nil"/>
              <w:right w:val="nil"/>
            </w:tcBorders>
            <w:shd w:val="clear" w:color="auto" w:fill="FFFFFF"/>
          </w:tcPr>
          <w:p w14:paraId="70BA7FB9" w14:textId="77777777" w:rsidR="001E1AA6" w:rsidRPr="0097502E" w:rsidRDefault="001E1AA6">
            <w:pPr>
              <w:widowControl w:val="0"/>
              <w:rPr>
                <w:rFonts w:ascii="Arial" w:eastAsia="Arial" w:hAnsi="Arial" w:cs="Arial"/>
                <w:color w:val="000000"/>
                <w:sz w:val="22"/>
                <w:szCs w:val="22"/>
              </w:rPr>
            </w:pPr>
          </w:p>
        </w:tc>
        <w:tc>
          <w:tcPr>
            <w:tcW w:w="18" w:type="dxa"/>
            <w:tcBorders>
              <w:top w:val="nil"/>
              <w:left w:val="nil"/>
              <w:bottom w:val="nil"/>
              <w:right w:val="nil"/>
            </w:tcBorders>
            <w:shd w:val="clear" w:color="auto" w:fill="FFFFFF"/>
          </w:tcPr>
          <w:p w14:paraId="3DC2E062" w14:textId="77777777" w:rsidR="001E1AA6" w:rsidRPr="0097502E" w:rsidRDefault="001E1AA6">
            <w:pPr>
              <w:widowControl w:val="0"/>
              <w:rPr>
                <w:rFonts w:ascii="Arial" w:eastAsia="Arial" w:hAnsi="Arial" w:cs="Arial"/>
                <w:color w:val="000000"/>
                <w:sz w:val="22"/>
                <w:szCs w:val="22"/>
              </w:rPr>
            </w:pPr>
          </w:p>
        </w:tc>
        <w:tc>
          <w:tcPr>
            <w:tcW w:w="13" w:type="dxa"/>
            <w:tcBorders>
              <w:top w:val="nil"/>
              <w:left w:val="nil"/>
              <w:bottom w:val="nil"/>
              <w:right w:val="nil"/>
            </w:tcBorders>
            <w:shd w:val="clear" w:color="auto" w:fill="FFFFFF"/>
          </w:tcPr>
          <w:p w14:paraId="7826D2F6" w14:textId="77777777" w:rsidR="001E1AA6" w:rsidRPr="0097502E" w:rsidRDefault="001E1AA6">
            <w:pPr>
              <w:widowControl w:val="0"/>
              <w:rPr>
                <w:rFonts w:ascii="Arial" w:eastAsia="Arial" w:hAnsi="Arial" w:cs="Arial"/>
                <w:color w:val="000000"/>
                <w:sz w:val="22"/>
                <w:szCs w:val="22"/>
              </w:rPr>
            </w:pPr>
          </w:p>
        </w:tc>
        <w:tc>
          <w:tcPr>
            <w:tcW w:w="14" w:type="dxa"/>
            <w:tcBorders>
              <w:top w:val="nil"/>
              <w:left w:val="nil"/>
              <w:bottom w:val="nil"/>
              <w:right w:val="nil"/>
            </w:tcBorders>
            <w:shd w:val="clear" w:color="auto" w:fill="FFFFFF"/>
          </w:tcPr>
          <w:p w14:paraId="04780C86" w14:textId="77777777" w:rsidR="001E1AA6" w:rsidRPr="0097502E" w:rsidRDefault="001E1AA6">
            <w:pPr>
              <w:widowControl w:val="0"/>
              <w:rPr>
                <w:rFonts w:ascii="Arial" w:hAnsi="Arial" w:cs="Arial"/>
                <w:color w:val="000000"/>
                <w:sz w:val="22"/>
                <w:szCs w:val="22"/>
              </w:rPr>
            </w:pPr>
          </w:p>
        </w:tc>
        <w:tc>
          <w:tcPr>
            <w:tcW w:w="16" w:type="dxa"/>
            <w:tcBorders>
              <w:top w:val="nil"/>
              <w:left w:val="nil"/>
              <w:bottom w:val="nil"/>
              <w:right w:val="nil"/>
            </w:tcBorders>
            <w:shd w:val="clear" w:color="auto" w:fill="FFFFFF"/>
          </w:tcPr>
          <w:p w14:paraId="0C852C8D" w14:textId="77777777" w:rsidR="001E1AA6" w:rsidRPr="0097502E" w:rsidRDefault="001E1AA6">
            <w:pPr>
              <w:widowControl w:val="0"/>
              <w:rPr>
                <w:rFonts w:ascii="Arial" w:hAnsi="Arial" w:cs="Arial"/>
                <w:sz w:val="22"/>
                <w:szCs w:val="22"/>
              </w:rPr>
            </w:pPr>
          </w:p>
        </w:tc>
        <w:tc>
          <w:tcPr>
            <w:tcW w:w="16" w:type="dxa"/>
            <w:tcBorders>
              <w:top w:val="nil"/>
              <w:left w:val="nil"/>
              <w:bottom w:val="nil"/>
              <w:right w:val="nil"/>
            </w:tcBorders>
            <w:shd w:val="clear" w:color="auto" w:fill="FFFFFF"/>
          </w:tcPr>
          <w:p w14:paraId="6C0AD5B7" w14:textId="77777777" w:rsidR="001E1AA6" w:rsidRPr="0097502E" w:rsidRDefault="001E1AA6">
            <w:pPr>
              <w:widowControl w:val="0"/>
              <w:rPr>
                <w:rFonts w:ascii="Arial" w:hAnsi="Arial" w:cs="Arial"/>
                <w:sz w:val="22"/>
                <w:szCs w:val="22"/>
              </w:rPr>
            </w:pPr>
          </w:p>
        </w:tc>
        <w:tc>
          <w:tcPr>
            <w:tcW w:w="17" w:type="dxa"/>
            <w:tcBorders>
              <w:top w:val="nil"/>
              <w:left w:val="nil"/>
              <w:bottom w:val="nil"/>
              <w:right w:val="nil"/>
            </w:tcBorders>
            <w:shd w:val="clear" w:color="auto" w:fill="FFFFFF"/>
          </w:tcPr>
          <w:p w14:paraId="76B5CC08" w14:textId="77777777" w:rsidR="001E1AA6" w:rsidRPr="0097502E" w:rsidRDefault="001E1AA6">
            <w:pPr>
              <w:widowControl w:val="0"/>
              <w:rPr>
                <w:rFonts w:ascii="Arial" w:hAnsi="Arial" w:cs="Arial"/>
                <w:sz w:val="22"/>
                <w:szCs w:val="22"/>
              </w:rPr>
            </w:pPr>
          </w:p>
        </w:tc>
        <w:tc>
          <w:tcPr>
            <w:tcW w:w="12" w:type="dxa"/>
            <w:tcBorders>
              <w:top w:val="nil"/>
              <w:left w:val="nil"/>
              <w:bottom w:val="nil"/>
              <w:right w:val="nil"/>
            </w:tcBorders>
            <w:shd w:val="clear" w:color="auto" w:fill="FFFFFF"/>
          </w:tcPr>
          <w:p w14:paraId="3761472B" w14:textId="77777777" w:rsidR="001E1AA6" w:rsidRPr="0097502E" w:rsidRDefault="001E1AA6">
            <w:pPr>
              <w:widowControl w:val="0"/>
              <w:rPr>
                <w:rFonts w:ascii="Arial" w:hAnsi="Arial" w:cs="Arial"/>
                <w:sz w:val="22"/>
                <w:szCs w:val="22"/>
              </w:rPr>
            </w:pPr>
          </w:p>
        </w:tc>
        <w:tc>
          <w:tcPr>
            <w:tcW w:w="401" w:type="dxa"/>
            <w:gridSpan w:val="12"/>
            <w:tcBorders>
              <w:top w:val="nil"/>
              <w:left w:val="nil"/>
              <w:bottom w:val="nil"/>
              <w:right w:val="nil"/>
            </w:tcBorders>
            <w:shd w:val="clear" w:color="auto" w:fill="FFFFFF"/>
          </w:tcPr>
          <w:p w14:paraId="29F404A1" w14:textId="77777777" w:rsidR="001E1AA6" w:rsidRPr="0097502E" w:rsidRDefault="001E1AA6">
            <w:pPr>
              <w:widowControl w:val="0"/>
              <w:rPr>
                <w:rFonts w:ascii="Arial" w:hAnsi="Arial" w:cs="Arial"/>
                <w:sz w:val="22"/>
                <w:szCs w:val="22"/>
              </w:rPr>
            </w:pPr>
          </w:p>
        </w:tc>
      </w:tr>
      <w:tr w:rsidR="006E162D" w:rsidRPr="0097502E" w14:paraId="739E3F8C" w14:textId="77777777" w:rsidTr="006E162D">
        <w:trPr>
          <w:trHeight w:val="292"/>
        </w:trPr>
        <w:tc>
          <w:tcPr>
            <w:tcW w:w="17" w:type="dxa"/>
            <w:tcBorders>
              <w:top w:val="nil"/>
              <w:left w:val="nil"/>
              <w:bottom w:val="nil"/>
              <w:right w:val="nil"/>
            </w:tcBorders>
            <w:shd w:val="clear" w:color="auto" w:fill="FFFFFF"/>
          </w:tcPr>
          <w:p w14:paraId="05A2DB8C" w14:textId="1744090E" w:rsidR="001E1AA6" w:rsidRPr="0097502E" w:rsidRDefault="001E1AA6">
            <w:pPr>
              <w:widowControl w:val="0"/>
              <w:suppressLineNumbers/>
              <w:rPr>
                <w:rFonts w:ascii="Arial" w:hAnsi="Arial" w:cs="Arial"/>
                <w:sz w:val="22"/>
                <w:szCs w:val="22"/>
              </w:rPr>
            </w:pPr>
          </w:p>
        </w:tc>
        <w:tc>
          <w:tcPr>
            <w:tcW w:w="3611" w:type="dxa"/>
            <w:gridSpan w:val="3"/>
            <w:tcBorders>
              <w:top w:val="single" w:sz="2" w:space="0" w:color="000001"/>
              <w:left w:val="single" w:sz="2" w:space="0" w:color="000001"/>
              <w:bottom w:val="single" w:sz="2" w:space="0" w:color="000001"/>
              <w:right w:val="nil"/>
            </w:tcBorders>
            <w:shd w:val="clear" w:color="auto" w:fill="FFFFFF"/>
            <w:tcMar>
              <w:left w:w="-2" w:type="dxa"/>
            </w:tcMar>
          </w:tcPr>
          <w:p w14:paraId="53CD4BA5" w14:textId="77777777" w:rsidR="001E1AA6" w:rsidRPr="0097502E" w:rsidRDefault="0032651E">
            <w:pPr>
              <w:jc w:val="both"/>
              <w:rPr>
                <w:rFonts w:ascii="Arial" w:hAnsi="Arial" w:cs="Arial"/>
                <w:sz w:val="22"/>
                <w:szCs w:val="22"/>
              </w:rPr>
            </w:pPr>
            <w:r w:rsidRPr="0097502E">
              <w:rPr>
                <w:rFonts w:ascii="Arial" w:hAnsi="Arial" w:cs="Arial"/>
                <w:sz w:val="22"/>
                <w:szCs w:val="22"/>
              </w:rPr>
              <w:t xml:space="preserve">3. Alte informaţii   </w:t>
            </w:r>
          </w:p>
        </w:tc>
        <w:tc>
          <w:tcPr>
            <w:tcW w:w="6511" w:type="dxa"/>
            <w:gridSpan w:val="2"/>
            <w:tcBorders>
              <w:top w:val="single" w:sz="2" w:space="0" w:color="000001"/>
              <w:left w:val="single" w:sz="2" w:space="0" w:color="000001"/>
              <w:bottom w:val="single" w:sz="2" w:space="0" w:color="000001"/>
              <w:right w:val="nil"/>
            </w:tcBorders>
            <w:shd w:val="clear" w:color="auto" w:fill="FFFFFF"/>
            <w:tcMar>
              <w:left w:w="-2" w:type="dxa"/>
            </w:tcMar>
          </w:tcPr>
          <w:p w14:paraId="05DBE537" w14:textId="77777777" w:rsidR="001E1AA6" w:rsidRPr="0097502E" w:rsidRDefault="0032651E">
            <w:pPr>
              <w:widowControl w:val="0"/>
              <w:suppressLineNumbers/>
              <w:rPr>
                <w:rFonts w:ascii="Arial" w:hAnsi="Arial" w:cs="Arial"/>
                <w:color w:val="000000"/>
                <w:sz w:val="22"/>
                <w:szCs w:val="22"/>
              </w:rPr>
            </w:pPr>
            <w:r w:rsidRPr="0097502E">
              <w:rPr>
                <w:rFonts w:ascii="Arial" w:hAnsi="Arial" w:cs="Arial"/>
                <w:color w:val="000000"/>
                <w:sz w:val="22"/>
                <w:szCs w:val="22"/>
              </w:rPr>
              <w:t>Nu au fost identificate.</w:t>
            </w:r>
          </w:p>
        </w:tc>
        <w:tc>
          <w:tcPr>
            <w:tcW w:w="18" w:type="dxa"/>
            <w:tcBorders>
              <w:top w:val="nil"/>
              <w:left w:val="single" w:sz="2" w:space="0" w:color="000001"/>
              <w:bottom w:val="nil"/>
              <w:right w:val="nil"/>
            </w:tcBorders>
            <w:shd w:val="clear" w:color="auto" w:fill="FFFFFF"/>
            <w:tcMar>
              <w:left w:w="-2" w:type="dxa"/>
            </w:tcMar>
          </w:tcPr>
          <w:p w14:paraId="5FF53483" w14:textId="77777777" w:rsidR="001E1AA6" w:rsidRPr="0097502E" w:rsidRDefault="001E1AA6">
            <w:pPr>
              <w:widowControl w:val="0"/>
              <w:rPr>
                <w:rFonts w:ascii="Arial" w:hAnsi="Arial" w:cs="Arial"/>
                <w:color w:val="000000"/>
                <w:sz w:val="22"/>
                <w:szCs w:val="22"/>
              </w:rPr>
            </w:pPr>
          </w:p>
        </w:tc>
        <w:tc>
          <w:tcPr>
            <w:tcW w:w="48" w:type="dxa"/>
            <w:gridSpan w:val="3"/>
            <w:tcBorders>
              <w:top w:val="nil"/>
              <w:left w:val="nil"/>
              <w:bottom w:val="nil"/>
              <w:right w:val="nil"/>
            </w:tcBorders>
            <w:shd w:val="clear" w:color="auto" w:fill="FFFFFF"/>
          </w:tcPr>
          <w:p w14:paraId="5CEC7502" w14:textId="77777777" w:rsidR="001E1AA6" w:rsidRPr="0097502E" w:rsidRDefault="001E1AA6">
            <w:pPr>
              <w:widowControl w:val="0"/>
              <w:rPr>
                <w:rFonts w:ascii="Arial" w:hAnsi="Arial" w:cs="Arial"/>
                <w:color w:val="000000"/>
                <w:sz w:val="22"/>
                <w:szCs w:val="22"/>
              </w:rPr>
            </w:pPr>
          </w:p>
        </w:tc>
        <w:tc>
          <w:tcPr>
            <w:tcW w:w="19" w:type="dxa"/>
            <w:tcBorders>
              <w:top w:val="nil"/>
              <w:left w:val="nil"/>
              <w:bottom w:val="nil"/>
              <w:right w:val="nil"/>
            </w:tcBorders>
            <w:shd w:val="clear" w:color="auto" w:fill="FFFFFF"/>
          </w:tcPr>
          <w:p w14:paraId="7651AB62" w14:textId="77777777" w:rsidR="001E1AA6" w:rsidRPr="0097502E" w:rsidRDefault="001E1AA6">
            <w:pPr>
              <w:widowControl w:val="0"/>
              <w:rPr>
                <w:rFonts w:ascii="Arial" w:hAnsi="Arial" w:cs="Arial"/>
                <w:color w:val="000000"/>
                <w:sz w:val="22"/>
                <w:szCs w:val="22"/>
              </w:rPr>
            </w:pPr>
          </w:p>
        </w:tc>
        <w:tc>
          <w:tcPr>
            <w:tcW w:w="42" w:type="dxa"/>
            <w:gridSpan w:val="2"/>
            <w:tcBorders>
              <w:top w:val="nil"/>
              <w:left w:val="nil"/>
              <w:bottom w:val="nil"/>
              <w:right w:val="nil"/>
            </w:tcBorders>
            <w:shd w:val="clear" w:color="auto" w:fill="FFFFFF"/>
          </w:tcPr>
          <w:p w14:paraId="3628D0C1" w14:textId="77777777" w:rsidR="001E1AA6" w:rsidRPr="0097502E" w:rsidRDefault="001E1AA6">
            <w:pPr>
              <w:widowControl w:val="0"/>
              <w:rPr>
                <w:rFonts w:ascii="Arial" w:hAnsi="Arial" w:cs="Arial"/>
                <w:color w:val="000000"/>
                <w:sz w:val="22"/>
                <w:szCs w:val="22"/>
              </w:rPr>
            </w:pPr>
          </w:p>
        </w:tc>
        <w:tc>
          <w:tcPr>
            <w:tcW w:w="18" w:type="dxa"/>
            <w:tcBorders>
              <w:top w:val="nil"/>
              <w:left w:val="nil"/>
              <w:bottom w:val="nil"/>
              <w:right w:val="nil"/>
            </w:tcBorders>
            <w:shd w:val="clear" w:color="auto" w:fill="FFFFFF"/>
          </w:tcPr>
          <w:p w14:paraId="56DD4338" w14:textId="77777777" w:rsidR="001E1AA6" w:rsidRPr="0097502E" w:rsidRDefault="001E1AA6">
            <w:pPr>
              <w:widowControl w:val="0"/>
              <w:rPr>
                <w:rFonts w:ascii="Arial" w:hAnsi="Arial" w:cs="Arial"/>
                <w:color w:val="000000"/>
                <w:sz w:val="22"/>
                <w:szCs w:val="22"/>
              </w:rPr>
            </w:pPr>
          </w:p>
        </w:tc>
        <w:tc>
          <w:tcPr>
            <w:tcW w:w="13" w:type="dxa"/>
            <w:tcBorders>
              <w:top w:val="nil"/>
              <w:left w:val="nil"/>
              <w:bottom w:val="nil"/>
              <w:right w:val="nil"/>
            </w:tcBorders>
            <w:shd w:val="clear" w:color="auto" w:fill="FFFFFF"/>
          </w:tcPr>
          <w:p w14:paraId="0168A3A6" w14:textId="77777777" w:rsidR="001E1AA6" w:rsidRPr="0097502E" w:rsidRDefault="001E1AA6">
            <w:pPr>
              <w:widowControl w:val="0"/>
              <w:rPr>
                <w:rFonts w:ascii="Arial" w:hAnsi="Arial" w:cs="Arial"/>
                <w:color w:val="000000"/>
                <w:sz w:val="22"/>
                <w:szCs w:val="22"/>
              </w:rPr>
            </w:pPr>
          </w:p>
        </w:tc>
        <w:tc>
          <w:tcPr>
            <w:tcW w:w="14" w:type="dxa"/>
            <w:tcBorders>
              <w:top w:val="nil"/>
              <w:left w:val="nil"/>
              <w:bottom w:val="nil"/>
              <w:right w:val="nil"/>
            </w:tcBorders>
            <w:shd w:val="clear" w:color="auto" w:fill="FFFFFF"/>
          </w:tcPr>
          <w:p w14:paraId="265AC4CA" w14:textId="77777777" w:rsidR="001E1AA6" w:rsidRPr="0097502E" w:rsidRDefault="001E1AA6">
            <w:pPr>
              <w:widowControl w:val="0"/>
              <w:rPr>
                <w:rFonts w:ascii="Arial" w:hAnsi="Arial" w:cs="Arial"/>
                <w:color w:val="000000"/>
                <w:sz w:val="22"/>
                <w:szCs w:val="22"/>
              </w:rPr>
            </w:pPr>
          </w:p>
        </w:tc>
        <w:tc>
          <w:tcPr>
            <w:tcW w:w="16" w:type="dxa"/>
            <w:tcBorders>
              <w:top w:val="nil"/>
              <w:left w:val="nil"/>
              <w:bottom w:val="nil"/>
              <w:right w:val="nil"/>
            </w:tcBorders>
            <w:shd w:val="clear" w:color="auto" w:fill="FFFFFF"/>
          </w:tcPr>
          <w:p w14:paraId="033C36AE" w14:textId="77777777" w:rsidR="001E1AA6" w:rsidRPr="0097502E" w:rsidRDefault="001E1AA6">
            <w:pPr>
              <w:widowControl w:val="0"/>
              <w:rPr>
                <w:rFonts w:ascii="Arial" w:hAnsi="Arial" w:cs="Arial"/>
                <w:sz w:val="22"/>
                <w:szCs w:val="22"/>
              </w:rPr>
            </w:pPr>
          </w:p>
        </w:tc>
        <w:tc>
          <w:tcPr>
            <w:tcW w:w="16" w:type="dxa"/>
            <w:tcBorders>
              <w:top w:val="nil"/>
              <w:left w:val="nil"/>
              <w:bottom w:val="nil"/>
              <w:right w:val="nil"/>
            </w:tcBorders>
            <w:shd w:val="clear" w:color="auto" w:fill="FFFFFF"/>
          </w:tcPr>
          <w:p w14:paraId="380A6028" w14:textId="77777777" w:rsidR="001E1AA6" w:rsidRPr="0097502E" w:rsidRDefault="001E1AA6">
            <w:pPr>
              <w:widowControl w:val="0"/>
              <w:rPr>
                <w:rFonts w:ascii="Arial" w:hAnsi="Arial" w:cs="Arial"/>
                <w:sz w:val="22"/>
                <w:szCs w:val="22"/>
              </w:rPr>
            </w:pPr>
          </w:p>
        </w:tc>
        <w:tc>
          <w:tcPr>
            <w:tcW w:w="17" w:type="dxa"/>
            <w:tcBorders>
              <w:top w:val="nil"/>
              <w:left w:val="nil"/>
              <w:bottom w:val="nil"/>
              <w:right w:val="nil"/>
            </w:tcBorders>
            <w:shd w:val="clear" w:color="auto" w:fill="FFFFFF"/>
          </w:tcPr>
          <w:p w14:paraId="01179D71" w14:textId="77777777" w:rsidR="001E1AA6" w:rsidRPr="0097502E" w:rsidRDefault="001E1AA6">
            <w:pPr>
              <w:widowControl w:val="0"/>
              <w:rPr>
                <w:rFonts w:ascii="Arial" w:hAnsi="Arial" w:cs="Arial"/>
                <w:sz w:val="22"/>
                <w:szCs w:val="22"/>
              </w:rPr>
            </w:pPr>
          </w:p>
        </w:tc>
        <w:tc>
          <w:tcPr>
            <w:tcW w:w="12" w:type="dxa"/>
            <w:tcBorders>
              <w:top w:val="nil"/>
              <w:left w:val="nil"/>
              <w:bottom w:val="nil"/>
              <w:right w:val="nil"/>
            </w:tcBorders>
            <w:shd w:val="clear" w:color="auto" w:fill="FFFFFF"/>
          </w:tcPr>
          <w:p w14:paraId="01FF9BA5" w14:textId="77777777" w:rsidR="001E1AA6" w:rsidRPr="0097502E" w:rsidRDefault="001E1AA6">
            <w:pPr>
              <w:widowControl w:val="0"/>
              <w:rPr>
                <w:rFonts w:ascii="Arial" w:hAnsi="Arial" w:cs="Arial"/>
                <w:sz w:val="22"/>
                <w:szCs w:val="22"/>
              </w:rPr>
            </w:pPr>
          </w:p>
        </w:tc>
        <w:tc>
          <w:tcPr>
            <w:tcW w:w="401" w:type="dxa"/>
            <w:gridSpan w:val="12"/>
            <w:tcBorders>
              <w:top w:val="nil"/>
              <w:left w:val="nil"/>
              <w:bottom w:val="nil"/>
              <w:right w:val="nil"/>
            </w:tcBorders>
            <w:shd w:val="clear" w:color="auto" w:fill="FFFFFF"/>
          </w:tcPr>
          <w:p w14:paraId="4602C722" w14:textId="77777777" w:rsidR="001E1AA6" w:rsidRPr="0097502E" w:rsidRDefault="001E1AA6">
            <w:pPr>
              <w:widowControl w:val="0"/>
              <w:rPr>
                <w:rFonts w:ascii="Arial" w:hAnsi="Arial" w:cs="Arial"/>
                <w:sz w:val="22"/>
                <w:szCs w:val="22"/>
              </w:rPr>
            </w:pPr>
          </w:p>
        </w:tc>
      </w:tr>
      <w:tr w:rsidR="006241CF" w:rsidRPr="0097502E" w14:paraId="04DBFAC3" w14:textId="77777777" w:rsidTr="0097502E">
        <w:tc>
          <w:tcPr>
            <w:tcW w:w="17" w:type="dxa"/>
            <w:tcBorders>
              <w:top w:val="nil"/>
              <w:left w:val="nil"/>
              <w:bottom w:val="nil"/>
              <w:right w:val="nil"/>
            </w:tcBorders>
            <w:shd w:val="clear" w:color="auto" w:fill="FFFFFF"/>
          </w:tcPr>
          <w:p w14:paraId="18F8C770" w14:textId="77777777" w:rsidR="001E1AA6" w:rsidRPr="0097502E" w:rsidRDefault="001E1AA6">
            <w:pPr>
              <w:widowControl w:val="0"/>
              <w:suppressLineNumbers/>
              <w:rPr>
                <w:rFonts w:ascii="Arial" w:hAnsi="Arial" w:cs="Arial"/>
                <w:sz w:val="22"/>
                <w:szCs w:val="22"/>
              </w:rPr>
            </w:pPr>
          </w:p>
        </w:tc>
        <w:tc>
          <w:tcPr>
            <w:tcW w:w="10122" w:type="dxa"/>
            <w:gridSpan w:val="5"/>
            <w:tcBorders>
              <w:top w:val="single" w:sz="2" w:space="0" w:color="000001"/>
              <w:left w:val="single" w:sz="2" w:space="0" w:color="000001"/>
              <w:bottom w:val="single" w:sz="2" w:space="0" w:color="000001"/>
              <w:right w:val="nil"/>
            </w:tcBorders>
            <w:shd w:val="clear" w:color="auto" w:fill="FFFFFF"/>
            <w:tcMar>
              <w:left w:w="-2" w:type="dxa"/>
            </w:tcMar>
          </w:tcPr>
          <w:p w14:paraId="1B07C49E" w14:textId="77777777" w:rsidR="001E1AA6" w:rsidRPr="0097502E" w:rsidRDefault="0032651E">
            <w:pPr>
              <w:ind w:right="117"/>
              <w:rPr>
                <w:rFonts w:ascii="Arial" w:hAnsi="Arial" w:cs="Arial"/>
                <w:b/>
                <w:color w:val="000000"/>
                <w:sz w:val="22"/>
                <w:szCs w:val="22"/>
              </w:rPr>
            </w:pPr>
            <w:r w:rsidRPr="0097502E">
              <w:rPr>
                <w:rFonts w:ascii="Arial" w:hAnsi="Arial" w:cs="Arial"/>
                <w:b/>
                <w:color w:val="000000"/>
                <w:sz w:val="22"/>
                <w:szCs w:val="22"/>
              </w:rPr>
              <w:t xml:space="preserve">                           </w:t>
            </w:r>
          </w:p>
          <w:p w14:paraId="140EAC54" w14:textId="77777777" w:rsidR="001E1AA6" w:rsidRPr="0097502E" w:rsidRDefault="0032651E">
            <w:pPr>
              <w:ind w:right="117"/>
              <w:jc w:val="center"/>
              <w:rPr>
                <w:rFonts w:ascii="Arial" w:hAnsi="Arial" w:cs="Arial"/>
                <w:b/>
                <w:color w:val="000000"/>
                <w:sz w:val="22"/>
                <w:szCs w:val="22"/>
              </w:rPr>
            </w:pPr>
            <w:r w:rsidRPr="0097502E">
              <w:rPr>
                <w:rFonts w:ascii="Arial" w:hAnsi="Arial" w:cs="Arial"/>
                <w:b/>
                <w:color w:val="000000"/>
                <w:sz w:val="22"/>
                <w:szCs w:val="22"/>
              </w:rPr>
              <w:t>Secțiunea a 3-a</w:t>
            </w:r>
          </w:p>
          <w:p w14:paraId="11F5DE92" w14:textId="3F64096C" w:rsidR="001E1AA6" w:rsidRPr="0097502E" w:rsidRDefault="0032651E">
            <w:pPr>
              <w:ind w:right="117"/>
              <w:jc w:val="center"/>
              <w:rPr>
                <w:rFonts w:ascii="Arial" w:hAnsi="Arial" w:cs="Arial"/>
                <w:b/>
                <w:color w:val="000000"/>
                <w:sz w:val="22"/>
                <w:szCs w:val="22"/>
              </w:rPr>
            </w:pPr>
            <w:r w:rsidRPr="0097502E">
              <w:rPr>
                <w:rFonts w:ascii="Arial" w:hAnsi="Arial" w:cs="Arial"/>
                <w:b/>
                <w:color w:val="000000"/>
                <w:sz w:val="22"/>
                <w:szCs w:val="22"/>
              </w:rPr>
              <w:t>Impactul socio</w:t>
            </w:r>
            <w:r w:rsidR="00CC5F17" w:rsidRPr="0097502E">
              <w:rPr>
                <w:rFonts w:ascii="Arial" w:hAnsi="Arial" w:cs="Arial"/>
                <w:b/>
                <w:color w:val="000000"/>
                <w:sz w:val="22"/>
                <w:szCs w:val="22"/>
              </w:rPr>
              <w:t>-</w:t>
            </w:r>
            <w:r w:rsidRPr="0097502E">
              <w:rPr>
                <w:rFonts w:ascii="Arial" w:hAnsi="Arial" w:cs="Arial"/>
                <w:b/>
                <w:color w:val="000000"/>
                <w:sz w:val="22"/>
                <w:szCs w:val="22"/>
              </w:rPr>
              <w:t>economic al actului normativ</w:t>
            </w:r>
          </w:p>
        </w:tc>
        <w:tc>
          <w:tcPr>
            <w:tcW w:w="65" w:type="dxa"/>
            <w:gridSpan w:val="4"/>
            <w:tcBorders>
              <w:top w:val="nil"/>
              <w:left w:val="single" w:sz="2" w:space="0" w:color="000001"/>
              <w:bottom w:val="nil"/>
              <w:right w:val="nil"/>
            </w:tcBorders>
            <w:shd w:val="clear" w:color="auto" w:fill="FFFFFF"/>
            <w:tcMar>
              <w:left w:w="-2" w:type="dxa"/>
            </w:tcMar>
          </w:tcPr>
          <w:p w14:paraId="20684887" w14:textId="77777777" w:rsidR="001E1AA6" w:rsidRPr="0097502E" w:rsidRDefault="001E1AA6">
            <w:pPr>
              <w:widowControl w:val="0"/>
              <w:rPr>
                <w:rFonts w:ascii="Arial" w:hAnsi="Arial" w:cs="Arial"/>
                <w:color w:val="000000"/>
                <w:sz w:val="22"/>
                <w:szCs w:val="22"/>
              </w:rPr>
            </w:pPr>
          </w:p>
        </w:tc>
        <w:tc>
          <w:tcPr>
            <w:tcW w:w="19" w:type="dxa"/>
            <w:tcBorders>
              <w:top w:val="nil"/>
              <w:left w:val="nil"/>
              <w:bottom w:val="nil"/>
              <w:right w:val="nil"/>
            </w:tcBorders>
            <w:shd w:val="clear" w:color="auto" w:fill="FFFFFF"/>
          </w:tcPr>
          <w:p w14:paraId="5BB33371" w14:textId="77777777" w:rsidR="001E1AA6" w:rsidRPr="0097502E" w:rsidRDefault="001E1AA6">
            <w:pPr>
              <w:widowControl w:val="0"/>
              <w:rPr>
                <w:rFonts w:ascii="Arial" w:hAnsi="Arial" w:cs="Arial"/>
                <w:color w:val="000000"/>
                <w:sz w:val="22"/>
                <w:szCs w:val="22"/>
              </w:rPr>
            </w:pPr>
          </w:p>
        </w:tc>
        <w:tc>
          <w:tcPr>
            <w:tcW w:w="22" w:type="dxa"/>
            <w:tcBorders>
              <w:top w:val="nil"/>
              <w:left w:val="nil"/>
              <w:bottom w:val="nil"/>
              <w:right w:val="nil"/>
            </w:tcBorders>
            <w:shd w:val="clear" w:color="auto" w:fill="FFFFFF"/>
          </w:tcPr>
          <w:p w14:paraId="04C94C13" w14:textId="77777777" w:rsidR="001E1AA6" w:rsidRPr="0097502E" w:rsidRDefault="001E1AA6">
            <w:pPr>
              <w:widowControl w:val="0"/>
              <w:rPr>
                <w:rFonts w:ascii="Arial" w:hAnsi="Arial" w:cs="Arial"/>
                <w:color w:val="000000"/>
                <w:sz w:val="22"/>
                <w:szCs w:val="22"/>
              </w:rPr>
            </w:pPr>
          </w:p>
        </w:tc>
        <w:tc>
          <w:tcPr>
            <w:tcW w:w="20" w:type="dxa"/>
            <w:tcBorders>
              <w:top w:val="nil"/>
              <w:left w:val="nil"/>
              <w:bottom w:val="nil"/>
              <w:right w:val="nil"/>
            </w:tcBorders>
            <w:shd w:val="clear" w:color="auto" w:fill="FFFFFF"/>
          </w:tcPr>
          <w:p w14:paraId="39781619" w14:textId="77777777" w:rsidR="001E1AA6" w:rsidRPr="0097502E" w:rsidRDefault="001E1AA6">
            <w:pPr>
              <w:widowControl w:val="0"/>
              <w:rPr>
                <w:rFonts w:ascii="Arial" w:hAnsi="Arial" w:cs="Arial"/>
                <w:color w:val="000000"/>
                <w:sz w:val="22"/>
                <w:szCs w:val="22"/>
              </w:rPr>
            </w:pPr>
          </w:p>
        </w:tc>
        <w:tc>
          <w:tcPr>
            <w:tcW w:w="31" w:type="dxa"/>
            <w:gridSpan w:val="2"/>
            <w:tcBorders>
              <w:top w:val="nil"/>
              <w:left w:val="nil"/>
              <w:bottom w:val="nil"/>
              <w:right w:val="nil"/>
            </w:tcBorders>
            <w:shd w:val="clear" w:color="auto" w:fill="FFFFFF"/>
          </w:tcPr>
          <w:p w14:paraId="4EF48277" w14:textId="77777777" w:rsidR="001E1AA6" w:rsidRPr="0097502E" w:rsidRDefault="001E1AA6">
            <w:pPr>
              <w:widowControl w:val="0"/>
              <w:rPr>
                <w:rFonts w:ascii="Arial" w:hAnsi="Arial" w:cs="Arial"/>
                <w:color w:val="000000"/>
                <w:sz w:val="22"/>
                <w:szCs w:val="22"/>
              </w:rPr>
            </w:pPr>
          </w:p>
        </w:tc>
        <w:tc>
          <w:tcPr>
            <w:tcW w:w="14" w:type="dxa"/>
            <w:tcBorders>
              <w:top w:val="nil"/>
              <w:left w:val="nil"/>
              <w:bottom w:val="nil"/>
              <w:right w:val="nil"/>
            </w:tcBorders>
            <w:shd w:val="clear" w:color="auto" w:fill="FFFFFF"/>
          </w:tcPr>
          <w:p w14:paraId="153DF0B7" w14:textId="77777777" w:rsidR="001E1AA6" w:rsidRPr="0097502E" w:rsidRDefault="001E1AA6">
            <w:pPr>
              <w:widowControl w:val="0"/>
              <w:rPr>
                <w:rFonts w:ascii="Arial" w:hAnsi="Arial" w:cs="Arial"/>
                <w:color w:val="000000"/>
                <w:sz w:val="22"/>
                <w:szCs w:val="22"/>
              </w:rPr>
            </w:pPr>
          </w:p>
        </w:tc>
        <w:tc>
          <w:tcPr>
            <w:tcW w:w="16" w:type="dxa"/>
            <w:tcBorders>
              <w:top w:val="nil"/>
              <w:left w:val="nil"/>
              <w:bottom w:val="nil"/>
              <w:right w:val="nil"/>
            </w:tcBorders>
            <w:shd w:val="clear" w:color="auto" w:fill="FFFFFF"/>
          </w:tcPr>
          <w:p w14:paraId="04485C06" w14:textId="77777777" w:rsidR="001E1AA6" w:rsidRPr="0097502E" w:rsidRDefault="001E1AA6">
            <w:pPr>
              <w:widowControl w:val="0"/>
              <w:rPr>
                <w:rFonts w:ascii="Arial" w:hAnsi="Arial" w:cs="Arial"/>
                <w:color w:val="000000"/>
                <w:sz w:val="22"/>
                <w:szCs w:val="22"/>
              </w:rPr>
            </w:pPr>
          </w:p>
        </w:tc>
        <w:tc>
          <w:tcPr>
            <w:tcW w:w="16" w:type="dxa"/>
            <w:tcBorders>
              <w:top w:val="nil"/>
              <w:left w:val="nil"/>
              <w:bottom w:val="nil"/>
              <w:right w:val="nil"/>
            </w:tcBorders>
            <w:shd w:val="clear" w:color="auto" w:fill="FFFFFF"/>
          </w:tcPr>
          <w:p w14:paraId="66FF06DA" w14:textId="77777777" w:rsidR="001E1AA6" w:rsidRPr="0097502E" w:rsidRDefault="001E1AA6">
            <w:pPr>
              <w:widowControl w:val="0"/>
              <w:rPr>
                <w:rFonts w:ascii="Arial" w:hAnsi="Arial" w:cs="Arial"/>
                <w:sz w:val="22"/>
                <w:szCs w:val="22"/>
              </w:rPr>
            </w:pPr>
          </w:p>
        </w:tc>
        <w:tc>
          <w:tcPr>
            <w:tcW w:w="17" w:type="dxa"/>
            <w:tcBorders>
              <w:top w:val="nil"/>
              <w:left w:val="nil"/>
              <w:bottom w:val="nil"/>
              <w:right w:val="nil"/>
            </w:tcBorders>
            <w:shd w:val="clear" w:color="auto" w:fill="FFFFFF"/>
          </w:tcPr>
          <w:p w14:paraId="60B6CDA2" w14:textId="77777777" w:rsidR="001E1AA6" w:rsidRPr="0097502E" w:rsidRDefault="001E1AA6">
            <w:pPr>
              <w:widowControl w:val="0"/>
              <w:rPr>
                <w:rFonts w:ascii="Arial" w:hAnsi="Arial" w:cs="Arial"/>
                <w:sz w:val="22"/>
                <w:szCs w:val="22"/>
              </w:rPr>
            </w:pPr>
          </w:p>
        </w:tc>
        <w:tc>
          <w:tcPr>
            <w:tcW w:w="12" w:type="dxa"/>
            <w:tcBorders>
              <w:top w:val="nil"/>
              <w:left w:val="nil"/>
              <w:bottom w:val="nil"/>
              <w:right w:val="nil"/>
            </w:tcBorders>
            <w:shd w:val="clear" w:color="auto" w:fill="FFFFFF"/>
          </w:tcPr>
          <w:p w14:paraId="5FFBA407" w14:textId="77777777" w:rsidR="001E1AA6" w:rsidRPr="0097502E" w:rsidRDefault="001E1AA6">
            <w:pPr>
              <w:widowControl w:val="0"/>
              <w:rPr>
                <w:rFonts w:ascii="Arial" w:hAnsi="Arial" w:cs="Arial"/>
                <w:sz w:val="22"/>
                <w:szCs w:val="22"/>
              </w:rPr>
            </w:pPr>
          </w:p>
        </w:tc>
        <w:tc>
          <w:tcPr>
            <w:tcW w:w="401" w:type="dxa"/>
            <w:gridSpan w:val="12"/>
            <w:tcBorders>
              <w:top w:val="nil"/>
              <w:left w:val="nil"/>
              <w:bottom w:val="nil"/>
              <w:right w:val="nil"/>
            </w:tcBorders>
            <w:shd w:val="clear" w:color="auto" w:fill="FFFFFF"/>
          </w:tcPr>
          <w:p w14:paraId="53D09B20" w14:textId="77777777" w:rsidR="001E1AA6" w:rsidRPr="0097502E" w:rsidRDefault="001E1AA6">
            <w:pPr>
              <w:widowControl w:val="0"/>
              <w:rPr>
                <w:rFonts w:ascii="Arial" w:hAnsi="Arial" w:cs="Arial"/>
                <w:sz w:val="22"/>
                <w:szCs w:val="22"/>
              </w:rPr>
            </w:pPr>
          </w:p>
        </w:tc>
      </w:tr>
      <w:tr w:rsidR="006E162D" w:rsidRPr="0097502E" w14:paraId="7DADDB09" w14:textId="77777777" w:rsidTr="006E162D">
        <w:tc>
          <w:tcPr>
            <w:tcW w:w="17" w:type="dxa"/>
            <w:tcBorders>
              <w:top w:val="nil"/>
              <w:left w:val="nil"/>
              <w:bottom w:val="nil"/>
              <w:right w:val="nil"/>
            </w:tcBorders>
            <w:shd w:val="clear" w:color="auto" w:fill="FFFFFF"/>
          </w:tcPr>
          <w:p w14:paraId="062FC00B" w14:textId="77777777" w:rsidR="001E1AA6" w:rsidRPr="0097502E" w:rsidRDefault="001E1AA6">
            <w:pPr>
              <w:widowControl w:val="0"/>
              <w:suppressLineNumbers/>
              <w:rPr>
                <w:rFonts w:ascii="Arial" w:hAnsi="Arial" w:cs="Arial"/>
                <w:sz w:val="22"/>
                <w:szCs w:val="22"/>
              </w:rPr>
            </w:pPr>
          </w:p>
        </w:tc>
        <w:tc>
          <w:tcPr>
            <w:tcW w:w="3611" w:type="dxa"/>
            <w:gridSpan w:val="3"/>
            <w:tcBorders>
              <w:top w:val="single" w:sz="2" w:space="0" w:color="000001"/>
              <w:left w:val="single" w:sz="2" w:space="0" w:color="000001"/>
              <w:bottom w:val="single" w:sz="2" w:space="0" w:color="000001"/>
              <w:right w:val="nil"/>
            </w:tcBorders>
            <w:shd w:val="clear" w:color="auto" w:fill="FFFFFF"/>
            <w:tcMar>
              <w:left w:w="-2" w:type="dxa"/>
            </w:tcMar>
          </w:tcPr>
          <w:p w14:paraId="70E7181F" w14:textId="77777777" w:rsidR="001E1AA6" w:rsidRPr="0097502E" w:rsidRDefault="0032651E">
            <w:pPr>
              <w:jc w:val="both"/>
              <w:rPr>
                <w:rFonts w:ascii="Arial" w:hAnsi="Arial" w:cs="Arial"/>
                <w:sz w:val="22"/>
                <w:szCs w:val="22"/>
              </w:rPr>
            </w:pPr>
            <w:r w:rsidRPr="0097502E">
              <w:rPr>
                <w:rFonts w:ascii="Arial" w:hAnsi="Arial" w:cs="Arial"/>
                <w:sz w:val="22"/>
                <w:szCs w:val="22"/>
              </w:rPr>
              <w:t xml:space="preserve">1.Impactul macroeconomic </w:t>
            </w:r>
          </w:p>
        </w:tc>
        <w:tc>
          <w:tcPr>
            <w:tcW w:w="6511" w:type="dxa"/>
            <w:gridSpan w:val="2"/>
            <w:tcBorders>
              <w:top w:val="single" w:sz="2" w:space="0" w:color="000001"/>
              <w:left w:val="single" w:sz="2" w:space="0" w:color="000001"/>
              <w:bottom w:val="single" w:sz="2" w:space="0" w:color="000001"/>
              <w:right w:val="nil"/>
            </w:tcBorders>
            <w:shd w:val="clear" w:color="auto" w:fill="FFFFFF"/>
            <w:tcMar>
              <w:left w:w="-2" w:type="dxa"/>
            </w:tcMar>
          </w:tcPr>
          <w:p w14:paraId="6C954AF4" w14:textId="54185A13" w:rsidR="001E1AA6" w:rsidRPr="00DB1D49" w:rsidRDefault="0032651E">
            <w:pPr>
              <w:widowControl w:val="0"/>
              <w:jc w:val="both"/>
              <w:rPr>
                <w:rFonts w:ascii="Arial" w:hAnsi="Arial" w:cs="Arial"/>
                <w:color w:val="000000"/>
                <w:sz w:val="22"/>
                <w:szCs w:val="22"/>
              </w:rPr>
            </w:pPr>
            <w:r w:rsidRPr="00BD60ED">
              <w:rPr>
                <w:rFonts w:ascii="Arial" w:hAnsi="Arial" w:cs="Arial"/>
                <w:color w:val="000000"/>
                <w:sz w:val="22"/>
                <w:szCs w:val="22"/>
              </w:rPr>
              <w:t>Prin acest act normativ se urmărește finanțarea domeniilor prioritare, contribuția</w:t>
            </w:r>
            <w:r w:rsidR="00B3238E" w:rsidRPr="00BD60ED">
              <w:rPr>
                <w:rFonts w:ascii="Arial" w:hAnsi="Arial" w:cs="Arial"/>
                <w:color w:val="000000"/>
                <w:sz w:val="22"/>
                <w:szCs w:val="22"/>
              </w:rPr>
              <w:t xml:space="preserve"> națională</w:t>
            </w:r>
            <w:r w:rsidRPr="00BD60ED">
              <w:rPr>
                <w:rFonts w:ascii="Arial" w:hAnsi="Arial" w:cs="Arial"/>
                <w:color w:val="000000"/>
                <w:sz w:val="22"/>
                <w:szCs w:val="22"/>
              </w:rPr>
              <w:t xml:space="preserve"> la implementarea obiectivelor economice </w:t>
            </w:r>
            <w:r w:rsidR="00B3238E" w:rsidRPr="00BD60ED">
              <w:rPr>
                <w:rFonts w:ascii="Arial" w:hAnsi="Arial" w:cs="Arial"/>
                <w:color w:val="000000"/>
                <w:sz w:val="22"/>
                <w:szCs w:val="22"/>
              </w:rPr>
              <w:t xml:space="preserve">și </w:t>
            </w:r>
            <w:r w:rsidRPr="00A27CDC">
              <w:rPr>
                <w:rFonts w:ascii="Arial" w:hAnsi="Arial" w:cs="Arial"/>
                <w:color w:val="000000"/>
                <w:sz w:val="22"/>
                <w:szCs w:val="22"/>
              </w:rPr>
              <w:t>strategice ale UE pe plan local</w:t>
            </w:r>
            <w:r w:rsidR="00B3238E" w:rsidRPr="00A27CDC">
              <w:rPr>
                <w:rFonts w:ascii="Arial" w:hAnsi="Arial" w:cs="Arial"/>
                <w:color w:val="000000"/>
                <w:sz w:val="22"/>
                <w:szCs w:val="22"/>
              </w:rPr>
              <w:t xml:space="preserve"> și</w:t>
            </w:r>
            <w:r w:rsidRPr="00A27CDC">
              <w:rPr>
                <w:rFonts w:ascii="Arial" w:hAnsi="Arial" w:cs="Arial"/>
                <w:color w:val="000000"/>
                <w:sz w:val="22"/>
                <w:szCs w:val="22"/>
              </w:rPr>
              <w:t xml:space="preserve"> alinierea la practic</w:t>
            </w:r>
            <w:r w:rsidR="00B3238E" w:rsidRPr="00A27CDC">
              <w:rPr>
                <w:rFonts w:ascii="Arial" w:hAnsi="Arial" w:cs="Arial"/>
                <w:color w:val="000000"/>
                <w:sz w:val="22"/>
                <w:szCs w:val="22"/>
              </w:rPr>
              <w:t>ile</w:t>
            </w:r>
            <w:r w:rsidRPr="009A6A96">
              <w:rPr>
                <w:rFonts w:ascii="Arial" w:hAnsi="Arial" w:cs="Arial"/>
                <w:color w:val="000000"/>
                <w:sz w:val="22"/>
                <w:szCs w:val="22"/>
              </w:rPr>
              <w:t xml:space="preserve"> europen</w:t>
            </w:r>
            <w:r w:rsidR="00B3238E" w:rsidRPr="00DB1D49">
              <w:rPr>
                <w:rFonts w:ascii="Arial" w:hAnsi="Arial" w:cs="Arial"/>
                <w:color w:val="000000"/>
                <w:sz w:val="22"/>
                <w:szCs w:val="22"/>
              </w:rPr>
              <w:t>e</w:t>
            </w:r>
            <w:r w:rsidRPr="00DB1D49">
              <w:rPr>
                <w:rFonts w:ascii="Arial" w:hAnsi="Arial" w:cs="Arial"/>
                <w:color w:val="000000"/>
                <w:sz w:val="22"/>
                <w:szCs w:val="22"/>
              </w:rPr>
              <w:t xml:space="preserve"> și internațional</w:t>
            </w:r>
            <w:r w:rsidR="00B3238E" w:rsidRPr="00DB1D49">
              <w:rPr>
                <w:rFonts w:ascii="Arial" w:hAnsi="Arial" w:cs="Arial"/>
                <w:color w:val="000000"/>
                <w:sz w:val="22"/>
                <w:szCs w:val="22"/>
              </w:rPr>
              <w:t>e</w:t>
            </w:r>
            <w:r w:rsidRPr="00DB1D49">
              <w:rPr>
                <w:rFonts w:ascii="Arial" w:hAnsi="Arial" w:cs="Arial"/>
                <w:color w:val="000000"/>
                <w:sz w:val="22"/>
                <w:szCs w:val="22"/>
              </w:rPr>
              <w:t xml:space="preserve"> în materie de finanțare a dezvoltării, creșterea gradului de absorbție a fondurilor europene, identificarea </w:t>
            </w:r>
            <w:r w:rsidRPr="00DB1D49">
              <w:rPr>
                <w:rFonts w:ascii="Arial" w:hAnsi="Arial" w:cs="Arial"/>
                <w:sz w:val="22"/>
                <w:szCs w:val="22"/>
              </w:rPr>
              <w:t>disfuncționalităților pi</w:t>
            </w:r>
            <w:r w:rsidR="00B3238E" w:rsidRPr="00DB1D49">
              <w:rPr>
                <w:rFonts w:ascii="Arial" w:hAnsi="Arial" w:cs="Arial"/>
                <w:sz w:val="22"/>
                <w:szCs w:val="22"/>
              </w:rPr>
              <w:t>eței financiare</w:t>
            </w:r>
            <w:r w:rsidRPr="00DB1D49">
              <w:rPr>
                <w:rFonts w:ascii="Arial" w:hAnsi="Arial" w:cs="Arial"/>
                <w:sz w:val="22"/>
                <w:szCs w:val="22"/>
              </w:rPr>
              <w:t xml:space="preserve"> și reducerea decalajelor de finanțare</w:t>
            </w:r>
            <w:r w:rsidRPr="00DB1D49">
              <w:rPr>
                <w:rFonts w:ascii="Arial" w:hAnsi="Arial" w:cs="Arial"/>
                <w:color w:val="000000"/>
                <w:sz w:val="22"/>
                <w:szCs w:val="22"/>
              </w:rPr>
              <w:t>.</w:t>
            </w:r>
          </w:p>
        </w:tc>
        <w:tc>
          <w:tcPr>
            <w:tcW w:w="18" w:type="dxa"/>
            <w:tcBorders>
              <w:top w:val="nil"/>
              <w:left w:val="single" w:sz="2" w:space="0" w:color="000001"/>
              <w:bottom w:val="nil"/>
              <w:right w:val="nil"/>
            </w:tcBorders>
            <w:shd w:val="clear" w:color="auto" w:fill="FFFFFF"/>
            <w:tcMar>
              <w:left w:w="-2" w:type="dxa"/>
            </w:tcMar>
          </w:tcPr>
          <w:p w14:paraId="36696FD9" w14:textId="77777777" w:rsidR="001E1AA6" w:rsidRPr="0097502E" w:rsidRDefault="001E1AA6">
            <w:pPr>
              <w:widowControl w:val="0"/>
              <w:rPr>
                <w:rFonts w:ascii="Arial" w:hAnsi="Arial" w:cs="Arial"/>
                <w:color w:val="000000"/>
                <w:sz w:val="22"/>
                <w:szCs w:val="22"/>
              </w:rPr>
            </w:pPr>
          </w:p>
        </w:tc>
        <w:tc>
          <w:tcPr>
            <w:tcW w:w="48" w:type="dxa"/>
            <w:gridSpan w:val="3"/>
            <w:tcBorders>
              <w:top w:val="nil"/>
              <w:left w:val="nil"/>
              <w:bottom w:val="nil"/>
              <w:right w:val="nil"/>
            </w:tcBorders>
            <w:shd w:val="clear" w:color="auto" w:fill="FFFFFF"/>
          </w:tcPr>
          <w:p w14:paraId="05F49F64" w14:textId="77777777" w:rsidR="001E1AA6" w:rsidRPr="0097502E" w:rsidRDefault="001E1AA6">
            <w:pPr>
              <w:widowControl w:val="0"/>
              <w:rPr>
                <w:rFonts w:ascii="Arial" w:hAnsi="Arial" w:cs="Arial"/>
                <w:color w:val="000000"/>
                <w:sz w:val="22"/>
                <w:szCs w:val="22"/>
              </w:rPr>
            </w:pPr>
          </w:p>
        </w:tc>
        <w:tc>
          <w:tcPr>
            <w:tcW w:w="19" w:type="dxa"/>
            <w:tcBorders>
              <w:top w:val="nil"/>
              <w:left w:val="nil"/>
              <w:bottom w:val="nil"/>
              <w:right w:val="nil"/>
            </w:tcBorders>
            <w:shd w:val="clear" w:color="auto" w:fill="FFFFFF"/>
          </w:tcPr>
          <w:p w14:paraId="149384B7" w14:textId="77777777" w:rsidR="001E1AA6" w:rsidRPr="0097502E" w:rsidRDefault="001E1AA6">
            <w:pPr>
              <w:widowControl w:val="0"/>
              <w:rPr>
                <w:rFonts w:ascii="Arial" w:hAnsi="Arial" w:cs="Arial"/>
                <w:color w:val="000000"/>
                <w:sz w:val="22"/>
                <w:szCs w:val="22"/>
              </w:rPr>
            </w:pPr>
          </w:p>
        </w:tc>
        <w:tc>
          <w:tcPr>
            <w:tcW w:w="42" w:type="dxa"/>
            <w:gridSpan w:val="2"/>
            <w:tcBorders>
              <w:top w:val="nil"/>
              <w:left w:val="nil"/>
              <w:bottom w:val="nil"/>
              <w:right w:val="nil"/>
            </w:tcBorders>
            <w:shd w:val="clear" w:color="auto" w:fill="FFFFFF"/>
          </w:tcPr>
          <w:p w14:paraId="7A571B98" w14:textId="77777777" w:rsidR="001E1AA6" w:rsidRPr="0097502E" w:rsidRDefault="001E1AA6">
            <w:pPr>
              <w:widowControl w:val="0"/>
              <w:rPr>
                <w:rFonts w:ascii="Arial" w:hAnsi="Arial" w:cs="Arial"/>
                <w:color w:val="000000"/>
                <w:sz w:val="22"/>
                <w:szCs w:val="22"/>
              </w:rPr>
            </w:pPr>
          </w:p>
        </w:tc>
        <w:tc>
          <w:tcPr>
            <w:tcW w:w="18" w:type="dxa"/>
            <w:tcBorders>
              <w:top w:val="nil"/>
              <w:left w:val="nil"/>
              <w:bottom w:val="nil"/>
              <w:right w:val="nil"/>
            </w:tcBorders>
            <w:shd w:val="clear" w:color="auto" w:fill="FFFFFF"/>
          </w:tcPr>
          <w:p w14:paraId="7ACAA27B" w14:textId="77777777" w:rsidR="001E1AA6" w:rsidRPr="0097502E" w:rsidRDefault="001E1AA6">
            <w:pPr>
              <w:widowControl w:val="0"/>
              <w:rPr>
                <w:rFonts w:ascii="Arial" w:hAnsi="Arial" w:cs="Arial"/>
                <w:color w:val="000000"/>
                <w:sz w:val="22"/>
                <w:szCs w:val="22"/>
              </w:rPr>
            </w:pPr>
          </w:p>
        </w:tc>
        <w:tc>
          <w:tcPr>
            <w:tcW w:w="13" w:type="dxa"/>
            <w:tcBorders>
              <w:top w:val="nil"/>
              <w:left w:val="nil"/>
              <w:bottom w:val="nil"/>
              <w:right w:val="nil"/>
            </w:tcBorders>
            <w:shd w:val="clear" w:color="auto" w:fill="FFFFFF"/>
          </w:tcPr>
          <w:p w14:paraId="4AC84A16" w14:textId="77777777" w:rsidR="001E1AA6" w:rsidRPr="0097502E" w:rsidRDefault="001E1AA6">
            <w:pPr>
              <w:widowControl w:val="0"/>
              <w:rPr>
                <w:rFonts w:ascii="Arial" w:hAnsi="Arial" w:cs="Arial"/>
                <w:color w:val="000000"/>
                <w:sz w:val="22"/>
                <w:szCs w:val="22"/>
              </w:rPr>
            </w:pPr>
          </w:p>
        </w:tc>
        <w:tc>
          <w:tcPr>
            <w:tcW w:w="14" w:type="dxa"/>
            <w:tcBorders>
              <w:top w:val="nil"/>
              <w:left w:val="nil"/>
              <w:bottom w:val="nil"/>
              <w:right w:val="nil"/>
            </w:tcBorders>
            <w:shd w:val="clear" w:color="auto" w:fill="FFFFFF"/>
          </w:tcPr>
          <w:p w14:paraId="00CEFC26" w14:textId="77777777" w:rsidR="001E1AA6" w:rsidRPr="0097502E" w:rsidRDefault="001E1AA6">
            <w:pPr>
              <w:widowControl w:val="0"/>
              <w:rPr>
                <w:rFonts w:ascii="Arial" w:hAnsi="Arial" w:cs="Arial"/>
                <w:color w:val="000000"/>
                <w:sz w:val="22"/>
                <w:szCs w:val="22"/>
              </w:rPr>
            </w:pPr>
          </w:p>
        </w:tc>
        <w:tc>
          <w:tcPr>
            <w:tcW w:w="16" w:type="dxa"/>
            <w:tcBorders>
              <w:top w:val="nil"/>
              <w:left w:val="nil"/>
              <w:bottom w:val="nil"/>
              <w:right w:val="nil"/>
            </w:tcBorders>
            <w:shd w:val="clear" w:color="auto" w:fill="FFFFFF"/>
          </w:tcPr>
          <w:p w14:paraId="1FABDC3A" w14:textId="77777777" w:rsidR="001E1AA6" w:rsidRPr="0097502E" w:rsidRDefault="001E1AA6">
            <w:pPr>
              <w:widowControl w:val="0"/>
              <w:rPr>
                <w:rFonts w:ascii="Arial" w:hAnsi="Arial" w:cs="Arial"/>
                <w:sz w:val="22"/>
                <w:szCs w:val="22"/>
              </w:rPr>
            </w:pPr>
          </w:p>
        </w:tc>
        <w:tc>
          <w:tcPr>
            <w:tcW w:w="16" w:type="dxa"/>
            <w:tcBorders>
              <w:top w:val="nil"/>
              <w:left w:val="nil"/>
              <w:bottom w:val="nil"/>
              <w:right w:val="nil"/>
            </w:tcBorders>
            <w:shd w:val="clear" w:color="auto" w:fill="FFFFFF"/>
          </w:tcPr>
          <w:p w14:paraId="1F2C6D2C" w14:textId="77777777" w:rsidR="001E1AA6" w:rsidRPr="0097502E" w:rsidRDefault="001E1AA6">
            <w:pPr>
              <w:widowControl w:val="0"/>
              <w:rPr>
                <w:rFonts w:ascii="Arial" w:hAnsi="Arial" w:cs="Arial"/>
                <w:sz w:val="22"/>
                <w:szCs w:val="22"/>
              </w:rPr>
            </w:pPr>
          </w:p>
        </w:tc>
        <w:tc>
          <w:tcPr>
            <w:tcW w:w="17" w:type="dxa"/>
            <w:tcBorders>
              <w:top w:val="nil"/>
              <w:left w:val="nil"/>
              <w:bottom w:val="nil"/>
              <w:right w:val="nil"/>
            </w:tcBorders>
            <w:shd w:val="clear" w:color="auto" w:fill="FFFFFF"/>
          </w:tcPr>
          <w:p w14:paraId="0664F6A2" w14:textId="77777777" w:rsidR="001E1AA6" w:rsidRPr="0097502E" w:rsidRDefault="001E1AA6">
            <w:pPr>
              <w:widowControl w:val="0"/>
              <w:rPr>
                <w:rFonts w:ascii="Arial" w:hAnsi="Arial" w:cs="Arial"/>
                <w:sz w:val="22"/>
                <w:szCs w:val="22"/>
              </w:rPr>
            </w:pPr>
          </w:p>
        </w:tc>
        <w:tc>
          <w:tcPr>
            <w:tcW w:w="12" w:type="dxa"/>
            <w:tcBorders>
              <w:top w:val="nil"/>
              <w:left w:val="nil"/>
              <w:bottom w:val="nil"/>
              <w:right w:val="nil"/>
            </w:tcBorders>
            <w:shd w:val="clear" w:color="auto" w:fill="FFFFFF"/>
          </w:tcPr>
          <w:p w14:paraId="6A56652D" w14:textId="77777777" w:rsidR="001E1AA6" w:rsidRPr="0097502E" w:rsidRDefault="001E1AA6">
            <w:pPr>
              <w:widowControl w:val="0"/>
              <w:rPr>
                <w:rFonts w:ascii="Arial" w:hAnsi="Arial" w:cs="Arial"/>
                <w:sz w:val="22"/>
                <w:szCs w:val="22"/>
              </w:rPr>
            </w:pPr>
          </w:p>
        </w:tc>
        <w:tc>
          <w:tcPr>
            <w:tcW w:w="401" w:type="dxa"/>
            <w:gridSpan w:val="12"/>
            <w:tcBorders>
              <w:top w:val="nil"/>
              <w:left w:val="nil"/>
              <w:bottom w:val="nil"/>
              <w:right w:val="nil"/>
            </w:tcBorders>
            <w:shd w:val="clear" w:color="auto" w:fill="FFFFFF"/>
          </w:tcPr>
          <w:p w14:paraId="0F745A03" w14:textId="77777777" w:rsidR="001E1AA6" w:rsidRPr="0097502E" w:rsidRDefault="001E1AA6">
            <w:pPr>
              <w:widowControl w:val="0"/>
              <w:rPr>
                <w:rFonts w:ascii="Arial" w:hAnsi="Arial" w:cs="Arial"/>
                <w:sz w:val="22"/>
                <w:szCs w:val="22"/>
              </w:rPr>
            </w:pPr>
          </w:p>
        </w:tc>
      </w:tr>
      <w:tr w:rsidR="006E162D" w:rsidRPr="0097502E" w14:paraId="05B70C74" w14:textId="77777777" w:rsidTr="006E162D">
        <w:tc>
          <w:tcPr>
            <w:tcW w:w="17" w:type="dxa"/>
            <w:tcBorders>
              <w:top w:val="nil"/>
              <w:left w:val="nil"/>
              <w:bottom w:val="nil"/>
              <w:right w:val="nil"/>
            </w:tcBorders>
            <w:shd w:val="clear" w:color="auto" w:fill="FFFFFF"/>
          </w:tcPr>
          <w:p w14:paraId="11B8E015" w14:textId="77777777" w:rsidR="001E1AA6" w:rsidRPr="0097502E" w:rsidRDefault="001E1AA6">
            <w:pPr>
              <w:widowControl w:val="0"/>
              <w:suppressLineNumbers/>
              <w:rPr>
                <w:rFonts w:ascii="Arial" w:hAnsi="Arial" w:cs="Arial"/>
                <w:sz w:val="22"/>
                <w:szCs w:val="22"/>
              </w:rPr>
            </w:pPr>
          </w:p>
        </w:tc>
        <w:tc>
          <w:tcPr>
            <w:tcW w:w="3611" w:type="dxa"/>
            <w:gridSpan w:val="3"/>
            <w:tcBorders>
              <w:top w:val="single" w:sz="2" w:space="0" w:color="000001"/>
              <w:left w:val="single" w:sz="2" w:space="0" w:color="000001"/>
              <w:bottom w:val="single" w:sz="2" w:space="0" w:color="000001"/>
              <w:right w:val="nil"/>
            </w:tcBorders>
            <w:shd w:val="clear" w:color="auto" w:fill="FFFFFF"/>
            <w:tcMar>
              <w:left w:w="-2" w:type="dxa"/>
            </w:tcMar>
          </w:tcPr>
          <w:p w14:paraId="7C794A2F" w14:textId="77777777" w:rsidR="001E1AA6" w:rsidRPr="0097502E" w:rsidRDefault="0032651E">
            <w:pPr>
              <w:widowControl w:val="0"/>
              <w:suppressLineNumbers/>
              <w:rPr>
                <w:rFonts w:ascii="Arial" w:hAnsi="Arial" w:cs="Arial"/>
                <w:sz w:val="22"/>
                <w:szCs w:val="22"/>
              </w:rPr>
            </w:pPr>
            <w:r w:rsidRPr="0097502E">
              <w:rPr>
                <w:rFonts w:ascii="Arial" w:hAnsi="Arial" w:cs="Arial"/>
                <w:sz w:val="22"/>
                <w:szCs w:val="22"/>
              </w:rPr>
              <w:t>1ˆ1 Impact asupra mediului concurenţial şi domeniul ajutoarelor de stat</w:t>
            </w:r>
          </w:p>
          <w:p w14:paraId="541FF4FE" w14:textId="77777777" w:rsidR="001E1AA6" w:rsidRPr="0097502E" w:rsidRDefault="001E1AA6">
            <w:pPr>
              <w:widowControl w:val="0"/>
              <w:suppressLineNumbers/>
              <w:rPr>
                <w:rFonts w:ascii="Arial" w:hAnsi="Arial" w:cs="Arial"/>
                <w:sz w:val="22"/>
                <w:szCs w:val="22"/>
              </w:rPr>
            </w:pPr>
          </w:p>
        </w:tc>
        <w:tc>
          <w:tcPr>
            <w:tcW w:w="6511" w:type="dxa"/>
            <w:gridSpan w:val="2"/>
            <w:tcBorders>
              <w:top w:val="single" w:sz="2" w:space="0" w:color="000001"/>
              <w:left w:val="single" w:sz="2" w:space="0" w:color="000001"/>
              <w:bottom w:val="single" w:sz="2" w:space="0" w:color="000001"/>
              <w:right w:val="nil"/>
            </w:tcBorders>
            <w:shd w:val="clear" w:color="auto" w:fill="FFFFFF"/>
            <w:tcMar>
              <w:left w:w="-2" w:type="dxa"/>
            </w:tcMar>
          </w:tcPr>
          <w:p w14:paraId="6906A14B" w14:textId="1CB78E85" w:rsidR="001E1AA6" w:rsidRPr="0097502E" w:rsidRDefault="0032651E" w:rsidP="0097502E">
            <w:pPr>
              <w:pStyle w:val="TextBody"/>
              <w:spacing w:line="240" w:lineRule="auto"/>
              <w:jc w:val="both"/>
              <w:rPr>
                <w:rFonts w:ascii="Arial" w:hAnsi="Arial" w:cs="Arial"/>
                <w:color w:val="000000"/>
                <w:sz w:val="22"/>
                <w:szCs w:val="22"/>
              </w:rPr>
            </w:pPr>
            <w:r w:rsidRPr="0097502E">
              <w:rPr>
                <w:rFonts w:ascii="Arial" w:hAnsi="Arial" w:cs="Arial"/>
                <w:color w:val="000000"/>
                <w:sz w:val="22"/>
                <w:szCs w:val="22"/>
              </w:rPr>
              <w:t>Pentru funcționarea ca banc</w:t>
            </w:r>
            <w:r w:rsidR="00510FE2" w:rsidRPr="0097502E">
              <w:rPr>
                <w:rFonts w:ascii="Arial" w:hAnsi="Arial" w:cs="Arial"/>
                <w:color w:val="000000"/>
                <w:sz w:val="22"/>
                <w:szCs w:val="22"/>
              </w:rPr>
              <w:t>ă</w:t>
            </w:r>
            <w:r w:rsidRPr="0097502E">
              <w:rPr>
                <w:rFonts w:ascii="Arial" w:hAnsi="Arial" w:cs="Arial"/>
                <w:color w:val="000000"/>
                <w:sz w:val="22"/>
                <w:szCs w:val="22"/>
              </w:rPr>
              <w:t xml:space="preserve"> de de</w:t>
            </w:r>
            <w:r w:rsidR="00510FE2" w:rsidRPr="0097502E">
              <w:rPr>
                <w:rFonts w:ascii="Arial" w:hAnsi="Arial" w:cs="Arial"/>
                <w:color w:val="000000"/>
                <w:sz w:val="22"/>
                <w:szCs w:val="22"/>
              </w:rPr>
              <w:t>z</w:t>
            </w:r>
            <w:r w:rsidRPr="0097502E">
              <w:rPr>
                <w:rFonts w:ascii="Arial" w:hAnsi="Arial" w:cs="Arial"/>
                <w:color w:val="000000"/>
                <w:sz w:val="22"/>
                <w:szCs w:val="22"/>
              </w:rPr>
              <w:t>voltare este necesară notificarea Comisiei Europene, iar</w:t>
            </w:r>
            <w:r w:rsidR="008C5FA5" w:rsidRPr="0097502E">
              <w:rPr>
                <w:rFonts w:ascii="Arial" w:hAnsi="Arial" w:cs="Arial"/>
                <w:color w:val="000000"/>
                <w:sz w:val="22"/>
                <w:szCs w:val="22"/>
              </w:rPr>
              <w:t xml:space="preserve"> aportul la capitalul social,</w:t>
            </w:r>
            <w:r w:rsidRPr="0097502E">
              <w:rPr>
                <w:rFonts w:ascii="Arial" w:hAnsi="Arial" w:cs="Arial"/>
                <w:color w:val="000000"/>
                <w:sz w:val="22"/>
                <w:szCs w:val="22"/>
              </w:rPr>
              <w:t xml:space="preserve"> fondurile puse la dispozitie, finanțarea și operațiunile b</w:t>
            </w:r>
            <w:r w:rsidR="00510FE2" w:rsidRPr="0097502E">
              <w:rPr>
                <w:rFonts w:ascii="Arial" w:hAnsi="Arial" w:cs="Arial"/>
                <w:color w:val="000000"/>
                <w:sz w:val="22"/>
                <w:szCs w:val="22"/>
              </w:rPr>
              <w:t>ă</w:t>
            </w:r>
            <w:r w:rsidRPr="0097502E">
              <w:rPr>
                <w:rFonts w:ascii="Arial" w:hAnsi="Arial" w:cs="Arial"/>
                <w:color w:val="000000"/>
                <w:sz w:val="22"/>
                <w:szCs w:val="22"/>
              </w:rPr>
              <w:t>ncii na</w:t>
            </w:r>
            <w:r w:rsidR="00510FE2" w:rsidRPr="0097502E">
              <w:rPr>
                <w:rFonts w:ascii="Arial" w:hAnsi="Arial" w:cs="Arial"/>
                <w:color w:val="000000"/>
                <w:sz w:val="22"/>
                <w:szCs w:val="22"/>
              </w:rPr>
              <w:t>ț</w:t>
            </w:r>
            <w:r w:rsidRPr="0097502E">
              <w:rPr>
                <w:rFonts w:ascii="Arial" w:hAnsi="Arial" w:cs="Arial"/>
                <w:color w:val="000000"/>
                <w:sz w:val="22"/>
                <w:szCs w:val="22"/>
              </w:rPr>
              <w:t>ionale de dezvoltare trebuie să respecte regulile Uniunii Europene în materie de ajutor de stat.</w:t>
            </w:r>
          </w:p>
        </w:tc>
        <w:tc>
          <w:tcPr>
            <w:tcW w:w="18" w:type="dxa"/>
            <w:tcBorders>
              <w:top w:val="nil"/>
              <w:left w:val="single" w:sz="2" w:space="0" w:color="000001"/>
              <w:bottom w:val="nil"/>
              <w:right w:val="nil"/>
            </w:tcBorders>
            <w:shd w:val="clear" w:color="auto" w:fill="FFFFFF"/>
            <w:tcMar>
              <w:left w:w="-2" w:type="dxa"/>
            </w:tcMar>
          </w:tcPr>
          <w:p w14:paraId="3E669F1A" w14:textId="77777777" w:rsidR="001E1AA6" w:rsidRPr="0097502E" w:rsidRDefault="001E1AA6">
            <w:pPr>
              <w:widowControl w:val="0"/>
              <w:rPr>
                <w:rFonts w:ascii="Arial" w:hAnsi="Arial" w:cs="Arial"/>
                <w:color w:val="000000"/>
                <w:sz w:val="22"/>
                <w:szCs w:val="22"/>
              </w:rPr>
            </w:pPr>
          </w:p>
        </w:tc>
        <w:tc>
          <w:tcPr>
            <w:tcW w:w="48" w:type="dxa"/>
            <w:gridSpan w:val="3"/>
            <w:tcBorders>
              <w:top w:val="nil"/>
              <w:left w:val="nil"/>
              <w:bottom w:val="nil"/>
              <w:right w:val="nil"/>
            </w:tcBorders>
            <w:shd w:val="clear" w:color="auto" w:fill="FFFFFF"/>
          </w:tcPr>
          <w:p w14:paraId="01F26EA8" w14:textId="77777777" w:rsidR="001E1AA6" w:rsidRPr="0097502E" w:rsidRDefault="001E1AA6">
            <w:pPr>
              <w:widowControl w:val="0"/>
              <w:rPr>
                <w:rFonts w:ascii="Arial" w:hAnsi="Arial" w:cs="Arial"/>
                <w:color w:val="000000"/>
                <w:sz w:val="22"/>
                <w:szCs w:val="22"/>
              </w:rPr>
            </w:pPr>
          </w:p>
        </w:tc>
        <w:tc>
          <w:tcPr>
            <w:tcW w:w="19" w:type="dxa"/>
            <w:tcBorders>
              <w:top w:val="nil"/>
              <w:left w:val="nil"/>
              <w:bottom w:val="nil"/>
              <w:right w:val="nil"/>
            </w:tcBorders>
            <w:shd w:val="clear" w:color="auto" w:fill="FFFFFF"/>
          </w:tcPr>
          <w:p w14:paraId="4C8BDE13" w14:textId="77777777" w:rsidR="001E1AA6" w:rsidRPr="0097502E" w:rsidRDefault="001E1AA6">
            <w:pPr>
              <w:widowControl w:val="0"/>
              <w:rPr>
                <w:rFonts w:ascii="Arial" w:hAnsi="Arial" w:cs="Arial"/>
                <w:color w:val="000000"/>
                <w:sz w:val="22"/>
                <w:szCs w:val="22"/>
              </w:rPr>
            </w:pPr>
          </w:p>
        </w:tc>
        <w:tc>
          <w:tcPr>
            <w:tcW w:w="42" w:type="dxa"/>
            <w:gridSpan w:val="2"/>
            <w:tcBorders>
              <w:top w:val="nil"/>
              <w:left w:val="nil"/>
              <w:bottom w:val="nil"/>
              <w:right w:val="nil"/>
            </w:tcBorders>
            <w:shd w:val="clear" w:color="auto" w:fill="FFFFFF"/>
          </w:tcPr>
          <w:p w14:paraId="2CD35DD7" w14:textId="77777777" w:rsidR="001E1AA6" w:rsidRPr="0097502E" w:rsidRDefault="001E1AA6">
            <w:pPr>
              <w:widowControl w:val="0"/>
              <w:rPr>
                <w:rFonts w:ascii="Arial" w:hAnsi="Arial" w:cs="Arial"/>
                <w:color w:val="000000"/>
                <w:sz w:val="22"/>
                <w:szCs w:val="22"/>
              </w:rPr>
            </w:pPr>
          </w:p>
        </w:tc>
        <w:tc>
          <w:tcPr>
            <w:tcW w:w="18" w:type="dxa"/>
            <w:tcBorders>
              <w:top w:val="nil"/>
              <w:left w:val="nil"/>
              <w:bottom w:val="nil"/>
              <w:right w:val="nil"/>
            </w:tcBorders>
            <w:shd w:val="clear" w:color="auto" w:fill="FFFFFF"/>
          </w:tcPr>
          <w:p w14:paraId="43C3D0E7" w14:textId="77777777" w:rsidR="001E1AA6" w:rsidRPr="0097502E" w:rsidRDefault="001E1AA6">
            <w:pPr>
              <w:widowControl w:val="0"/>
              <w:rPr>
                <w:rFonts w:ascii="Arial" w:hAnsi="Arial" w:cs="Arial"/>
                <w:color w:val="000000"/>
                <w:sz w:val="22"/>
                <w:szCs w:val="22"/>
              </w:rPr>
            </w:pPr>
          </w:p>
        </w:tc>
        <w:tc>
          <w:tcPr>
            <w:tcW w:w="13" w:type="dxa"/>
            <w:tcBorders>
              <w:top w:val="nil"/>
              <w:left w:val="nil"/>
              <w:bottom w:val="nil"/>
              <w:right w:val="nil"/>
            </w:tcBorders>
            <w:shd w:val="clear" w:color="auto" w:fill="FFFFFF"/>
          </w:tcPr>
          <w:p w14:paraId="4A3218EA" w14:textId="77777777" w:rsidR="001E1AA6" w:rsidRPr="0097502E" w:rsidRDefault="001E1AA6">
            <w:pPr>
              <w:widowControl w:val="0"/>
              <w:rPr>
                <w:rFonts w:ascii="Arial" w:hAnsi="Arial" w:cs="Arial"/>
                <w:color w:val="000000"/>
                <w:sz w:val="22"/>
                <w:szCs w:val="22"/>
              </w:rPr>
            </w:pPr>
          </w:p>
        </w:tc>
        <w:tc>
          <w:tcPr>
            <w:tcW w:w="14" w:type="dxa"/>
            <w:tcBorders>
              <w:top w:val="nil"/>
              <w:left w:val="nil"/>
              <w:bottom w:val="nil"/>
              <w:right w:val="nil"/>
            </w:tcBorders>
            <w:shd w:val="clear" w:color="auto" w:fill="FFFFFF"/>
          </w:tcPr>
          <w:p w14:paraId="7EF2B187" w14:textId="77777777" w:rsidR="001E1AA6" w:rsidRPr="0097502E" w:rsidRDefault="001E1AA6">
            <w:pPr>
              <w:widowControl w:val="0"/>
              <w:rPr>
                <w:rFonts w:ascii="Arial" w:hAnsi="Arial" w:cs="Arial"/>
                <w:color w:val="000000"/>
                <w:sz w:val="22"/>
                <w:szCs w:val="22"/>
              </w:rPr>
            </w:pPr>
          </w:p>
        </w:tc>
        <w:tc>
          <w:tcPr>
            <w:tcW w:w="16" w:type="dxa"/>
            <w:tcBorders>
              <w:top w:val="nil"/>
              <w:left w:val="nil"/>
              <w:bottom w:val="nil"/>
              <w:right w:val="nil"/>
            </w:tcBorders>
            <w:shd w:val="clear" w:color="auto" w:fill="FFFFFF"/>
          </w:tcPr>
          <w:p w14:paraId="3F919728" w14:textId="77777777" w:rsidR="001E1AA6" w:rsidRPr="0097502E" w:rsidRDefault="001E1AA6">
            <w:pPr>
              <w:widowControl w:val="0"/>
              <w:rPr>
                <w:rFonts w:ascii="Arial" w:hAnsi="Arial" w:cs="Arial"/>
                <w:sz w:val="22"/>
                <w:szCs w:val="22"/>
              </w:rPr>
            </w:pPr>
          </w:p>
        </w:tc>
        <w:tc>
          <w:tcPr>
            <w:tcW w:w="16" w:type="dxa"/>
            <w:tcBorders>
              <w:top w:val="nil"/>
              <w:left w:val="nil"/>
              <w:bottom w:val="nil"/>
              <w:right w:val="nil"/>
            </w:tcBorders>
            <w:shd w:val="clear" w:color="auto" w:fill="FFFFFF"/>
          </w:tcPr>
          <w:p w14:paraId="4F60B0F9" w14:textId="77777777" w:rsidR="001E1AA6" w:rsidRPr="0097502E" w:rsidRDefault="001E1AA6">
            <w:pPr>
              <w:widowControl w:val="0"/>
              <w:rPr>
                <w:rFonts w:ascii="Arial" w:hAnsi="Arial" w:cs="Arial"/>
                <w:sz w:val="22"/>
                <w:szCs w:val="22"/>
              </w:rPr>
            </w:pPr>
          </w:p>
        </w:tc>
        <w:tc>
          <w:tcPr>
            <w:tcW w:w="17" w:type="dxa"/>
            <w:tcBorders>
              <w:top w:val="nil"/>
              <w:left w:val="nil"/>
              <w:bottom w:val="nil"/>
              <w:right w:val="nil"/>
            </w:tcBorders>
            <w:shd w:val="clear" w:color="auto" w:fill="FFFFFF"/>
          </w:tcPr>
          <w:p w14:paraId="4B721952" w14:textId="77777777" w:rsidR="001E1AA6" w:rsidRPr="0097502E" w:rsidRDefault="001E1AA6">
            <w:pPr>
              <w:widowControl w:val="0"/>
              <w:rPr>
                <w:rFonts w:ascii="Arial" w:hAnsi="Arial" w:cs="Arial"/>
                <w:sz w:val="22"/>
                <w:szCs w:val="22"/>
              </w:rPr>
            </w:pPr>
          </w:p>
        </w:tc>
        <w:tc>
          <w:tcPr>
            <w:tcW w:w="12" w:type="dxa"/>
            <w:tcBorders>
              <w:top w:val="nil"/>
              <w:left w:val="nil"/>
              <w:bottom w:val="nil"/>
              <w:right w:val="nil"/>
            </w:tcBorders>
            <w:shd w:val="clear" w:color="auto" w:fill="FFFFFF"/>
          </w:tcPr>
          <w:p w14:paraId="734248F6" w14:textId="77777777" w:rsidR="001E1AA6" w:rsidRPr="0097502E" w:rsidRDefault="001E1AA6">
            <w:pPr>
              <w:widowControl w:val="0"/>
              <w:rPr>
                <w:rFonts w:ascii="Arial" w:hAnsi="Arial" w:cs="Arial"/>
                <w:sz w:val="22"/>
                <w:szCs w:val="22"/>
              </w:rPr>
            </w:pPr>
          </w:p>
        </w:tc>
        <w:tc>
          <w:tcPr>
            <w:tcW w:w="401" w:type="dxa"/>
            <w:gridSpan w:val="12"/>
            <w:tcBorders>
              <w:top w:val="nil"/>
              <w:left w:val="nil"/>
              <w:bottom w:val="nil"/>
              <w:right w:val="nil"/>
            </w:tcBorders>
            <w:shd w:val="clear" w:color="auto" w:fill="FFFFFF"/>
          </w:tcPr>
          <w:p w14:paraId="50F5EDF7" w14:textId="77777777" w:rsidR="001E1AA6" w:rsidRPr="0097502E" w:rsidRDefault="001E1AA6">
            <w:pPr>
              <w:widowControl w:val="0"/>
              <w:rPr>
                <w:rFonts w:ascii="Arial" w:hAnsi="Arial" w:cs="Arial"/>
                <w:sz w:val="22"/>
                <w:szCs w:val="22"/>
              </w:rPr>
            </w:pPr>
          </w:p>
        </w:tc>
      </w:tr>
      <w:tr w:rsidR="006E162D" w:rsidRPr="0097502E" w14:paraId="223F6719" w14:textId="77777777" w:rsidTr="006E162D">
        <w:tc>
          <w:tcPr>
            <w:tcW w:w="17" w:type="dxa"/>
            <w:tcBorders>
              <w:top w:val="nil"/>
              <w:left w:val="nil"/>
              <w:bottom w:val="nil"/>
              <w:right w:val="nil"/>
            </w:tcBorders>
            <w:shd w:val="clear" w:color="auto" w:fill="FFFFFF"/>
          </w:tcPr>
          <w:p w14:paraId="5A656AF2" w14:textId="77777777" w:rsidR="001E1AA6" w:rsidRPr="0097502E" w:rsidRDefault="001E1AA6">
            <w:pPr>
              <w:widowControl w:val="0"/>
              <w:suppressLineNumbers/>
              <w:rPr>
                <w:rFonts w:ascii="Arial" w:hAnsi="Arial" w:cs="Arial"/>
                <w:sz w:val="22"/>
                <w:szCs w:val="22"/>
              </w:rPr>
            </w:pPr>
          </w:p>
        </w:tc>
        <w:tc>
          <w:tcPr>
            <w:tcW w:w="3611" w:type="dxa"/>
            <w:gridSpan w:val="3"/>
            <w:tcBorders>
              <w:top w:val="single" w:sz="2" w:space="0" w:color="000001"/>
              <w:left w:val="single" w:sz="2" w:space="0" w:color="000001"/>
              <w:bottom w:val="single" w:sz="2" w:space="0" w:color="000001"/>
              <w:right w:val="nil"/>
            </w:tcBorders>
            <w:shd w:val="clear" w:color="auto" w:fill="FFFFFF"/>
            <w:tcMar>
              <w:left w:w="-2" w:type="dxa"/>
            </w:tcMar>
          </w:tcPr>
          <w:p w14:paraId="7FC4B794" w14:textId="77777777" w:rsidR="001E1AA6" w:rsidRPr="0097502E" w:rsidRDefault="0032651E">
            <w:pPr>
              <w:jc w:val="both"/>
              <w:rPr>
                <w:rFonts w:ascii="Arial" w:hAnsi="Arial" w:cs="Arial"/>
                <w:sz w:val="22"/>
                <w:szCs w:val="22"/>
              </w:rPr>
            </w:pPr>
            <w:r w:rsidRPr="0097502E">
              <w:rPr>
                <w:rFonts w:ascii="Arial" w:hAnsi="Arial" w:cs="Arial"/>
                <w:sz w:val="22"/>
                <w:szCs w:val="22"/>
              </w:rPr>
              <w:t>2. Impactul asupra mediului de afaceri</w:t>
            </w:r>
          </w:p>
        </w:tc>
        <w:tc>
          <w:tcPr>
            <w:tcW w:w="6511" w:type="dxa"/>
            <w:gridSpan w:val="2"/>
            <w:tcBorders>
              <w:top w:val="single" w:sz="2" w:space="0" w:color="000001"/>
              <w:left w:val="single" w:sz="2" w:space="0" w:color="000001"/>
              <w:bottom w:val="single" w:sz="2" w:space="0" w:color="000001"/>
              <w:right w:val="nil"/>
            </w:tcBorders>
            <w:shd w:val="clear" w:color="auto" w:fill="FFFFFF"/>
            <w:tcMar>
              <w:left w:w="-2" w:type="dxa"/>
            </w:tcMar>
          </w:tcPr>
          <w:p w14:paraId="38C397A9" w14:textId="68049647" w:rsidR="001E1AA6" w:rsidRPr="0097502E" w:rsidRDefault="0032651E">
            <w:pPr>
              <w:suppressLineNumbers/>
              <w:jc w:val="both"/>
              <w:rPr>
                <w:rFonts w:ascii="Arial" w:hAnsi="Arial" w:cs="Arial"/>
                <w:color w:val="000000"/>
                <w:sz w:val="22"/>
                <w:szCs w:val="22"/>
              </w:rPr>
            </w:pPr>
            <w:r w:rsidRPr="0097502E">
              <w:rPr>
                <w:rFonts w:ascii="Arial" w:hAnsi="Arial" w:cs="Arial"/>
                <w:color w:val="000000"/>
                <w:sz w:val="22"/>
                <w:szCs w:val="22"/>
              </w:rPr>
              <w:t xml:space="preserve">Prin acest act normativ se urmărește finanțarea domeniilor prioritare, contribuția la implementarea obiectivelor economice </w:t>
            </w:r>
            <w:r w:rsidR="0072572F" w:rsidRPr="0097502E">
              <w:rPr>
                <w:rFonts w:ascii="Arial" w:hAnsi="Arial" w:cs="Arial"/>
                <w:color w:val="000000"/>
                <w:sz w:val="22"/>
                <w:szCs w:val="22"/>
              </w:rPr>
              <w:t xml:space="preserve">și </w:t>
            </w:r>
            <w:r w:rsidRPr="0097502E">
              <w:rPr>
                <w:rFonts w:ascii="Arial" w:hAnsi="Arial" w:cs="Arial"/>
                <w:color w:val="000000"/>
                <w:sz w:val="22"/>
                <w:szCs w:val="22"/>
              </w:rPr>
              <w:t>strategice ale Uniunii Europene pe plan local, creșterea gradului de absorbție a fondurilor europene, identificarea disfuncționalităților pi</w:t>
            </w:r>
            <w:r w:rsidR="00B56FF9" w:rsidRPr="0097502E">
              <w:rPr>
                <w:rFonts w:ascii="Arial" w:hAnsi="Arial" w:cs="Arial"/>
                <w:color w:val="000000"/>
                <w:sz w:val="22"/>
                <w:szCs w:val="22"/>
              </w:rPr>
              <w:t>eței financiare</w:t>
            </w:r>
            <w:r w:rsidRPr="0097502E">
              <w:rPr>
                <w:rFonts w:ascii="Arial" w:hAnsi="Arial" w:cs="Arial"/>
                <w:color w:val="000000"/>
                <w:sz w:val="22"/>
                <w:szCs w:val="22"/>
              </w:rPr>
              <w:t xml:space="preserve"> și reducerea decalajelor de finanțare.</w:t>
            </w:r>
          </w:p>
        </w:tc>
        <w:tc>
          <w:tcPr>
            <w:tcW w:w="18" w:type="dxa"/>
            <w:tcBorders>
              <w:top w:val="nil"/>
              <w:left w:val="single" w:sz="2" w:space="0" w:color="000001"/>
              <w:bottom w:val="nil"/>
              <w:right w:val="nil"/>
            </w:tcBorders>
            <w:shd w:val="clear" w:color="auto" w:fill="FFFFFF"/>
            <w:tcMar>
              <w:left w:w="-2" w:type="dxa"/>
            </w:tcMar>
          </w:tcPr>
          <w:p w14:paraId="429E01A4" w14:textId="77777777" w:rsidR="001E1AA6" w:rsidRPr="0097502E" w:rsidRDefault="001E1AA6">
            <w:pPr>
              <w:widowControl w:val="0"/>
              <w:rPr>
                <w:rFonts w:ascii="Arial" w:hAnsi="Arial" w:cs="Arial"/>
                <w:color w:val="000000"/>
                <w:sz w:val="22"/>
                <w:szCs w:val="22"/>
              </w:rPr>
            </w:pPr>
          </w:p>
        </w:tc>
        <w:tc>
          <w:tcPr>
            <w:tcW w:w="48" w:type="dxa"/>
            <w:gridSpan w:val="3"/>
            <w:tcBorders>
              <w:top w:val="nil"/>
              <w:left w:val="nil"/>
              <w:bottom w:val="nil"/>
              <w:right w:val="nil"/>
            </w:tcBorders>
            <w:shd w:val="clear" w:color="auto" w:fill="FFFFFF"/>
          </w:tcPr>
          <w:p w14:paraId="42B1C2D9" w14:textId="77777777" w:rsidR="001E1AA6" w:rsidRPr="0097502E" w:rsidRDefault="001E1AA6">
            <w:pPr>
              <w:widowControl w:val="0"/>
              <w:rPr>
                <w:rFonts w:ascii="Arial" w:hAnsi="Arial" w:cs="Arial"/>
                <w:color w:val="000000"/>
                <w:sz w:val="22"/>
                <w:szCs w:val="22"/>
              </w:rPr>
            </w:pPr>
          </w:p>
        </w:tc>
        <w:tc>
          <w:tcPr>
            <w:tcW w:w="19" w:type="dxa"/>
            <w:tcBorders>
              <w:top w:val="nil"/>
              <w:left w:val="nil"/>
              <w:bottom w:val="nil"/>
              <w:right w:val="nil"/>
            </w:tcBorders>
            <w:shd w:val="clear" w:color="auto" w:fill="FFFFFF"/>
          </w:tcPr>
          <w:p w14:paraId="388CE99B" w14:textId="77777777" w:rsidR="001E1AA6" w:rsidRPr="0097502E" w:rsidRDefault="001E1AA6">
            <w:pPr>
              <w:widowControl w:val="0"/>
              <w:rPr>
                <w:rFonts w:ascii="Arial" w:hAnsi="Arial" w:cs="Arial"/>
                <w:color w:val="000000"/>
                <w:sz w:val="22"/>
                <w:szCs w:val="22"/>
              </w:rPr>
            </w:pPr>
          </w:p>
        </w:tc>
        <w:tc>
          <w:tcPr>
            <w:tcW w:w="42" w:type="dxa"/>
            <w:gridSpan w:val="2"/>
            <w:tcBorders>
              <w:top w:val="nil"/>
              <w:left w:val="nil"/>
              <w:bottom w:val="nil"/>
              <w:right w:val="nil"/>
            </w:tcBorders>
            <w:shd w:val="clear" w:color="auto" w:fill="FFFFFF"/>
          </w:tcPr>
          <w:p w14:paraId="10EAB2EF" w14:textId="77777777" w:rsidR="001E1AA6" w:rsidRPr="0097502E" w:rsidRDefault="001E1AA6">
            <w:pPr>
              <w:widowControl w:val="0"/>
              <w:rPr>
                <w:rFonts w:ascii="Arial" w:hAnsi="Arial" w:cs="Arial"/>
                <w:color w:val="000000"/>
                <w:sz w:val="22"/>
                <w:szCs w:val="22"/>
              </w:rPr>
            </w:pPr>
          </w:p>
        </w:tc>
        <w:tc>
          <w:tcPr>
            <w:tcW w:w="18" w:type="dxa"/>
            <w:tcBorders>
              <w:top w:val="nil"/>
              <w:left w:val="nil"/>
              <w:bottom w:val="nil"/>
              <w:right w:val="nil"/>
            </w:tcBorders>
            <w:shd w:val="clear" w:color="auto" w:fill="FFFFFF"/>
          </w:tcPr>
          <w:p w14:paraId="16DF2337" w14:textId="77777777" w:rsidR="001E1AA6" w:rsidRPr="0097502E" w:rsidRDefault="001E1AA6">
            <w:pPr>
              <w:widowControl w:val="0"/>
              <w:rPr>
                <w:rFonts w:ascii="Arial" w:hAnsi="Arial" w:cs="Arial"/>
                <w:color w:val="000000"/>
                <w:sz w:val="22"/>
                <w:szCs w:val="22"/>
              </w:rPr>
            </w:pPr>
          </w:p>
        </w:tc>
        <w:tc>
          <w:tcPr>
            <w:tcW w:w="13" w:type="dxa"/>
            <w:tcBorders>
              <w:top w:val="nil"/>
              <w:left w:val="nil"/>
              <w:bottom w:val="nil"/>
              <w:right w:val="nil"/>
            </w:tcBorders>
            <w:shd w:val="clear" w:color="auto" w:fill="FFFFFF"/>
          </w:tcPr>
          <w:p w14:paraId="0956A4CA" w14:textId="77777777" w:rsidR="001E1AA6" w:rsidRPr="0097502E" w:rsidRDefault="001E1AA6">
            <w:pPr>
              <w:widowControl w:val="0"/>
              <w:rPr>
                <w:rFonts w:ascii="Arial" w:hAnsi="Arial" w:cs="Arial"/>
                <w:color w:val="000000"/>
                <w:sz w:val="22"/>
                <w:szCs w:val="22"/>
              </w:rPr>
            </w:pPr>
          </w:p>
        </w:tc>
        <w:tc>
          <w:tcPr>
            <w:tcW w:w="14" w:type="dxa"/>
            <w:tcBorders>
              <w:top w:val="nil"/>
              <w:left w:val="nil"/>
              <w:bottom w:val="nil"/>
              <w:right w:val="nil"/>
            </w:tcBorders>
            <w:shd w:val="clear" w:color="auto" w:fill="FFFFFF"/>
          </w:tcPr>
          <w:p w14:paraId="5BFC8883" w14:textId="77777777" w:rsidR="001E1AA6" w:rsidRPr="0097502E" w:rsidRDefault="001E1AA6">
            <w:pPr>
              <w:widowControl w:val="0"/>
              <w:rPr>
                <w:rFonts w:ascii="Arial" w:hAnsi="Arial" w:cs="Arial"/>
                <w:color w:val="000000"/>
                <w:sz w:val="22"/>
                <w:szCs w:val="22"/>
              </w:rPr>
            </w:pPr>
          </w:p>
        </w:tc>
        <w:tc>
          <w:tcPr>
            <w:tcW w:w="16" w:type="dxa"/>
            <w:tcBorders>
              <w:top w:val="nil"/>
              <w:left w:val="nil"/>
              <w:bottom w:val="nil"/>
              <w:right w:val="nil"/>
            </w:tcBorders>
            <w:shd w:val="clear" w:color="auto" w:fill="FFFFFF"/>
          </w:tcPr>
          <w:p w14:paraId="020DED19" w14:textId="77777777" w:rsidR="001E1AA6" w:rsidRPr="0097502E" w:rsidRDefault="001E1AA6">
            <w:pPr>
              <w:widowControl w:val="0"/>
              <w:rPr>
                <w:rFonts w:ascii="Arial" w:hAnsi="Arial" w:cs="Arial"/>
                <w:sz w:val="22"/>
                <w:szCs w:val="22"/>
              </w:rPr>
            </w:pPr>
          </w:p>
        </w:tc>
        <w:tc>
          <w:tcPr>
            <w:tcW w:w="16" w:type="dxa"/>
            <w:tcBorders>
              <w:top w:val="nil"/>
              <w:left w:val="nil"/>
              <w:bottom w:val="nil"/>
              <w:right w:val="nil"/>
            </w:tcBorders>
            <w:shd w:val="clear" w:color="auto" w:fill="FFFFFF"/>
          </w:tcPr>
          <w:p w14:paraId="6B4D93F3" w14:textId="77777777" w:rsidR="001E1AA6" w:rsidRPr="0097502E" w:rsidRDefault="001E1AA6">
            <w:pPr>
              <w:widowControl w:val="0"/>
              <w:rPr>
                <w:rFonts w:ascii="Arial" w:hAnsi="Arial" w:cs="Arial"/>
                <w:sz w:val="22"/>
                <w:szCs w:val="22"/>
              </w:rPr>
            </w:pPr>
          </w:p>
        </w:tc>
        <w:tc>
          <w:tcPr>
            <w:tcW w:w="17" w:type="dxa"/>
            <w:tcBorders>
              <w:top w:val="nil"/>
              <w:left w:val="nil"/>
              <w:bottom w:val="nil"/>
              <w:right w:val="nil"/>
            </w:tcBorders>
            <w:shd w:val="clear" w:color="auto" w:fill="FFFFFF"/>
          </w:tcPr>
          <w:p w14:paraId="1A31B024" w14:textId="77777777" w:rsidR="001E1AA6" w:rsidRPr="0097502E" w:rsidRDefault="001E1AA6">
            <w:pPr>
              <w:widowControl w:val="0"/>
              <w:rPr>
                <w:rFonts w:ascii="Arial" w:hAnsi="Arial" w:cs="Arial"/>
                <w:sz w:val="22"/>
                <w:szCs w:val="22"/>
              </w:rPr>
            </w:pPr>
          </w:p>
        </w:tc>
        <w:tc>
          <w:tcPr>
            <w:tcW w:w="12" w:type="dxa"/>
            <w:tcBorders>
              <w:top w:val="nil"/>
              <w:left w:val="nil"/>
              <w:bottom w:val="nil"/>
              <w:right w:val="nil"/>
            </w:tcBorders>
            <w:shd w:val="clear" w:color="auto" w:fill="FFFFFF"/>
          </w:tcPr>
          <w:p w14:paraId="7F3F1DFB" w14:textId="77777777" w:rsidR="001E1AA6" w:rsidRPr="0097502E" w:rsidRDefault="001E1AA6">
            <w:pPr>
              <w:widowControl w:val="0"/>
              <w:rPr>
                <w:rFonts w:ascii="Arial" w:hAnsi="Arial" w:cs="Arial"/>
                <w:sz w:val="22"/>
                <w:szCs w:val="22"/>
              </w:rPr>
            </w:pPr>
          </w:p>
        </w:tc>
        <w:tc>
          <w:tcPr>
            <w:tcW w:w="401" w:type="dxa"/>
            <w:gridSpan w:val="12"/>
            <w:tcBorders>
              <w:top w:val="nil"/>
              <w:left w:val="nil"/>
              <w:bottom w:val="nil"/>
              <w:right w:val="nil"/>
            </w:tcBorders>
            <w:shd w:val="clear" w:color="auto" w:fill="FFFFFF"/>
          </w:tcPr>
          <w:p w14:paraId="336E1C46" w14:textId="77777777" w:rsidR="001E1AA6" w:rsidRPr="0097502E" w:rsidRDefault="001E1AA6">
            <w:pPr>
              <w:widowControl w:val="0"/>
              <w:rPr>
                <w:rFonts w:ascii="Arial" w:hAnsi="Arial" w:cs="Arial"/>
                <w:sz w:val="22"/>
                <w:szCs w:val="22"/>
              </w:rPr>
            </w:pPr>
          </w:p>
        </w:tc>
      </w:tr>
      <w:tr w:rsidR="006E162D" w:rsidRPr="0097502E" w14:paraId="0C1E6BAC" w14:textId="77777777" w:rsidTr="006E162D">
        <w:tc>
          <w:tcPr>
            <w:tcW w:w="17" w:type="dxa"/>
            <w:tcBorders>
              <w:top w:val="nil"/>
              <w:left w:val="nil"/>
              <w:bottom w:val="nil"/>
              <w:right w:val="nil"/>
            </w:tcBorders>
            <w:shd w:val="clear" w:color="auto" w:fill="FFFFFF"/>
          </w:tcPr>
          <w:p w14:paraId="7562F05D" w14:textId="77777777" w:rsidR="001E1AA6" w:rsidRPr="0097502E" w:rsidRDefault="001E1AA6">
            <w:pPr>
              <w:widowControl w:val="0"/>
              <w:suppressLineNumbers/>
              <w:rPr>
                <w:rFonts w:ascii="Arial" w:hAnsi="Arial" w:cs="Arial"/>
                <w:sz w:val="22"/>
                <w:szCs w:val="22"/>
              </w:rPr>
            </w:pPr>
          </w:p>
        </w:tc>
        <w:tc>
          <w:tcPr>
            <w:tcW w:w="3611" w:type="dxa"/>
            <w:gridSpan w:val="3"/>
            <w:tcBorders>
              <w:top w:val="single" w:sz="2" w:space="0" w:color="000001"/>
              <w:left w:val="single" w:sz="2" w:space="0" w:color="000001"/>
              <w:bottom w:val="single" w:sz="2" w:space="0" w:color="000001"/>
              <w:right w:val="nil"/>
            </w:tcBorders>
            <w:shd w:val="clear" w:color="auto" w:fill="FFFFFF"/>
            <w:tcMar>
              <w:left w:w="-2" w:type="dxa"/>
            </w:tcMar>
          </w:tcPr>
          <w:p w14:paraId="6FAC0828" w14:textId="77777777" w:rsidR="001E1AA6" w:rsidRPr="0097502E" w:rsidRDefault="0032651E">
            <w:pPr>
              <w:rPr>
                <w:rFonts w:ascii="Arial" w:hAnsi="Arial" w:cs="Arial"/>
                <w:sz w:val="22"/>
                <w:szCs w:val="22"/>
              </w:rPr>
            </w:pPr>
            <w:r w:rsidRPr="0097502E">
              <w:rPr>
                <w:rFonts w:ascii="Arial" w:hAnsi="Arial" w:cs="Arial"/>
                <w:sz w:val="22"/>
                <w:szCs w:val="22"/>
              </w:rPr>
              <w:t>2.1 Impactul asupra sarcinilor administrative</w:t>
            </w:r>
          </w:p>
        </w:tc>
        <w:tc>
          <w:tcPr>
            <w:tcW w:w="6511" w:type="dxa"/>
            <w:gridSpan w:val="2"/>
            <w:tcBorders>
              <w:top w:val="single" w:sz="2" w:space="0" w:color="000001"/>
              <w:left w:val="single" w:sz="2" w:space="0" w:color="000001"/>
              <w:bottom w:val="single" w:sz="2" w:space="0" w:color="000001"/>
              <w:right w:val="nil"/>
            </w:tcBorders>
            <w:shd w:val="clear" w:color="auto" w:fill="FFFFFF"/>
            <w:tcMar>
              <w:left w:w="-2" w:type="dxa"/>
            </w:tcMar>
          </w:tcPr>
          <w:p w14:paraId="35C1E7C9" w14:textId="77777777" w:rsidR="001E1AA6" w:rsidRPr="0097502E" w:rsidRDefault="0032651E">
            <w:pPr>
              <w:suppressLineNumbers/>
              <w:jc w:val="both"/>
              <w:rPr>
                <w:rFonts w:ascii="Arial" w:hAnsi="Arial" w:cs="Arial"/>
                <w:color w:val="000000"/>
                <w:sz w:val="22"/>
                <w:szCs w:val="22"/>
              </w:rPr>
            </w:pPr>
            <w:r w:rsidRPr="0097502E">
              <w:rPr>
                <w:rFonts w:ascii="Arial" w:hAnsi="Arial" w:cs="Arial"/>
                <w:color w:val="000000"/>
                <w:sz w:val="22"/>
                <w:szCs w:val="22"/>
              </w:rPr>
              <w:t>Proiectul de act normativ nu se referă la acest subiect.</w:t>
            </w:r>
          </w:p>
          <w:p w14:paraId="6AE5CA3B" w14:textId="77777777" w:rsidR="001E1AA6" w:rsidRPr="0097502E" w:rsidRDefault="001E1AA6">
            <w:pPr>
              <w:suppressLineNumbers/>
              <w:jc w:val="both"/>
              <w:rPr>
                <w:rFonts w:ascii="Arial" w:hAnsi="Arial" w:cs="Arial"/>
                <w:color w:val="000000"/>
                <w:sz w:val="22"/>
                <w:szCs w:val="22"/>
              </w:rPr>
            </w:pPr>
          </w:p>
        </w:tc>
        <w:tc>
          <w:tcPr>
            <w:tcW w:w="18" w:type="dxa"/>
            <w:tcBorders>
              <w:top w:val="nil"/>
              <w:left w:val="single" w:sz="2" w:space="0" w:color="000001"/>
              <w:bottom w:val="nil"/>
              <w:right w:val="nil"/>
            </w:tcBorders>
            <w:shd w:val="clear" w:color="auto" w:fill="FFFFFF"/>
            <w:tcMar>
              <w:left w:w="-2" w:type="dxa"/>
            </w:tcMar>
          </w:tcPr>
          <w:p w14:paraId="0C8C2CD4" w14:textId="77777777" w:rsidR="001E1AA6" w:rsidRPr="0097502E" w:rsidRDefault="001E1AA6">
            <w:pPr>
              <w:widowControl w:val="0"/>
              <w:rPr>
                <w:rFonts w:ascii="Arial" w:hAnsi="Arial" w:cs="Arial"/>
                <w:color w:val="000000"/>
                <w:sz w:val="22"/>
                <w:szCs w:val="22"/>
              </w:rPr>
            </w:pPr>
          </w:p>
        </w:tc>
        <w:tc>
          <w:tcPr>
            <w:tcW w:w="48" w:type="dxa"/>
            <w:gridSpan w:val="3"/>
            <w:tcBorders>
              <w:top w:val="nil"/>
              <w:left w:val="nil"/>
              <w:bottom w:val="nil"/>
              <w:right w:val="nil"/>
            </w:tcBorders>
            <w:shd w:val="clear" w:color="auto" w:fill="FFFFFF"/>
          </w:tcPr>
          <w:p w14:paraId="78A06A00" w14:textId="77777777" w:rsidR="001E1AA6" w:rsidRPr="0097502E" w:rsidRDefault="001E1AA6">
            <w:pPr>
              <w:widowControl w:val="0"/>
              <w:rPr>
                <w:rFonts w:ascii="Arial" w:hAnsi="Arial" w:cs="Arial"/>
                <w:color w:val="000000"/>
                <w:sz w:val="22"/>
                <w:szCs w:val="22"/>
              </w:rPr>
            </w:pPr>
          </w:p>
        </w:tc>
        <w:tc>
          <w:tcPr>
            <w:tcW w:w="19" w:type="dxa"/>
            <w:tcBorders>
              <w:top w:val="nil"/>
              <w:left w:val="nil"/>
              <w:bottom w:val="nil"/>
              <w:right w:val="nil"/>
            </w:tcBorders>
            <w:shd w:val="clear" w:color="auto" w:fill="FFFFFF"/>
          </w:tcPr>
          <w:p w14:paraId="3D0F698D" w14:textId="77777777" w:rsidR="001E1AA6" w:rsidRPr="0097502E" w:rsidRDefault="001E1AA6">
            <w:pPr>
              <w:widowControl w:val="0"/>
              <w:rPr>
                <w:rFonts w:ascii="Arial" w:hAnsi="Arial" w:cs="Arial"/>
                <w:color w:val="000000"/>
                <w:sz w:val="22"/>
                <w:szCs w:val="22"/>
              </w:rPr>
            </w:pPr>
          </w:p>
        </w:tc>
        <w:tc>
          <w:tcPr>
            <w:tcW w:w="42" w:type="dxa"/>
            <w:gridSpan w:val="2"/>
            <w:tcBorders>
              <w:top w:val="nil"/>
              <w:left w:val="nil"/>
              <w:bottom w:val="nil"/>
              <w:right w:val="nil"/>
            </w:tcBorders>
            <w:shd w:val="clear" w:color="auto" w:fill="FFFFFF"/>
          </w:tcPr>
          <w:p w14:paraId="13512143" w14:textId="77777777" w:rsidR="001E1AA6" w:rsidRPr="0097502E" w:rsidRDefault="001E1AA6">
            <w:pPr>
              <w:widowControl w:val="0"/>
              <w:rPr>
                <w:rFonts w:ascii="Arial" w:hAnsi="Arial" w:cs="Arial"/>
                <w:color w:val="000000"/>
                <w:sz w:val="22"/>
                <w:szCs w:val="22"/>
              </w:rPr>
            </w:pPr>
          </w:p>
        </w:tc>
        <w:tc>
          <w:tcPr>
            <w:tcW w:w="18" w:type="dxa"/>
            <w:tcBorders>
              <w:top w:val="nil"/>
              <w:left w:val="nil"/>
              <w:bottom w:val="nil"/>
              <w:right w:val="nil"/>
            </w:tcBorders>
            <w:shd w:val="clear" w:color="auto" w:fill="FFFFFF"/>
          </w:tcPr>
          <w:p w14:paraId="2A75D56B" w14:textId="77777777" w:rsidR="001E1AA6" w:rsidRPr="0097502E" w:rsidRDefault="001E1AA6">
            <w:pPr>
              <w:widowControl w:val="0"/>
              <w:rPr>
                <w:rFonts w:ascii="Arial" w:hAnsi="Arial" w:cs="Arial"/>
                <w:color w:val="000000"/>
                <w:sz w:val="22"/>
                <w:szCs w:val="22"/>
              </w:rPr>
            </w:pPr>
          </w:p>
        </w:tc>
        <w:tc>
          <w:tcPr>
            <w:tcW w:w="13" w:type="dxa"/>
            <w:tcBorders>
              <w:top w:val="nil"/>
              <w:left w:val="nil"/>
              <w:bottom w:val="nil"/>
              <w:right w:val="nil"/>
            </w:tcBorders>
            <w:shd w:val="clear" w:color="auto" w:fill="FFFFFF"/>
          </w:tcPr>
          <w:p w14:paraId="058927B1" w14:textId="77777777" w:rsidR="001E1AA6" w:rsidRPr="0097502E" w:rsidRDefault="001E1AA6">
            <w:pPr>
              <w:widowControl w:val="0"/>
              <w:rPr>
                <w:rFonts w:ascii="Arial" w:hAnsi="Arial" w:cs="Arial"/>
                <w:color w:val="000000"/>
                <w:sz w:val="22"/>
                <w:szCs w:val="22"/>
              </w:rPr>
            </w:pPr>
          </w:p>
        </w:tc>
        <w:tc>
          <w:tcPr>
            <w:tcW w:w="14" w:type="dxa"/>
            <w:tcBorders>
              <w:top w:val="nil"/>
              <w:left w:val="nil"/>
              <w:bottom w:val="nil"/>
              <w:right w:val="nil"/>
            </w:tcBorders>
            <w:shd w:val="clear" w:color="auto" w:fill="FFFFFF"/>
          </w:tcPr>
          <w:p w14:paraId="79C45F27" w14:textId="77777777" w:rsidR="001E1AA6" w:rsidRPr="0097502E" w:rsidRDefault="001E1AA6">
            <w:pPr>
              <w:widowControl w:val="0"/>
              <w:rPr>
                <w:rFonts w:ascii="Arial" w:hAnsi="Arial" w:cs="Arial"/>
                <w:color w:val="000000"/>
                <w:sz w:val="22"/>
                <w:szCs w:val="22"/>
              </w:rPr>
            </w:pPr>
          </w:p>
        </w:tc>
        <w:tc>
          <w:tcPr>
            <w:tcW w:w="16" w:type="dxa"/>
            <w:tcBorders>
              <w:top w:val="nil"/>
              <w:left w:val="nil"/>
              <w:bottom w:val="nil"/>
              <w:right w:val="nil"/>
            </w:tcBorders>
            <w:shd w:val="clear" w:color="auto" w:fill="FFFFFF"/>
          </w:tcPr>
          <w:p w14:paraId="7D8361A9" w14:textId="77777777" w:rsidR="001E1AA6" w:rsidRPr="0097502E" w:rsidRDefault="001E1AA6">
            <w:pPr>
              <w:widowControl w:val="0"/>
              <w:rPr>
                <w:rFonts w:ascii="Arial" w:hAnsi="Arial" w:cs="Arial"/>
                <w:sz w:val="22"/>
                <w:szCs w:val="22"/>
              </w:rPr>
            </w:pPr>
          </w:p>
        </w:tc>
        <w:tc>
          <w:tcPr>
            <w:tcW w:w="16" w:type="dxa"/>
            <w:tcBorders>
              <w:top w:val="nil"/>
              <w:left w:val="nil"/>
              <w:bottom w:val="nil"/>
              <w:right w:val="nil"/>
            </w:tcBorders>
            <w:shd w:val="clear" w:color="auto" w:fill="FFFFFF"/>
          </w:tcPr>
          <w:p w14:paraId="34469265" w14:textId="77777777" w:rsidR="001E1AA6" w:rsidRPr="0097502E" w:rsidRDefault="001E1AA6">
            <w:pPr>
              <w:widowControl w:val="0"/>
              <w:rPr>
                <w:rFonts w:ascii="Arial" w:hAnsi="Arial" w:cs="Arial"/>
                <w:sz w:val="22"/>
                <w:szCs w:val="22"/>
              </w:rPr>
            </w:pPr>
          </w:p>
        </w:tc>
        <w:tc>
          <w:tcPr>
            <w:tcW w:w="17" w:type="dxa"/>
            <w:tcBorders>
              <w:top w:val="nil"/>
              <w:left w:val="nil"/>
              <w:bottom w:val="nil"/>
              <w:right w:val="nil"/>
            </w:tcBorders>
            <w:shd w:val="clear" w:color="auto" w:fill="FFFFFF"/>
          </w:tcPr>
          <w:p w14:paraId="126B0C3A" w14:textId="77777777" w:rsidR="001E1AA6" w:rsidRPr="0097502E" w:rsidRDefault="001E1AA6">
            <w:pPr>
              <w:widowControl w:val="0"/>
              <w:rPr>
                <w:rFonts w:ascii="Arial" w:hAnsi="Arial" w:cs="Arial"/>
                <w:sz w:val="22"/>
                <w:szCs w:val="22"/>
              </w:rPr>
            </w:pPr>
          </w:p>
        </w:tc>
        <w:tc>
          <w:tcPr>
            <w:tcW w:w="12" w:type="dxa"/>
            <w:tcBorders>
              <w:top w:val="nil"/>
              <w:left w:val="nil"/>
              <w:bottom w:val="nil"/>
              <w:right w:val="nil"/>
            </w:tcBorders>
            <w:shd w:val="clear" w:color="auto" w:fill="FFFFFF"/>
          </w:tcPr>
          <w:p w14:paraId="2FC0D740" w14:textId="77777777" w:rsidR="001E1AA6" w:rsidRPr="0097502E" w:rsidRDefault="001E1AA6">
            <w:pPr>
              <w:widowControl w:val="0"/>
              <w:rPr>
                <w:rFonts w:ascii="Arial" w:hAnsi="Arial" w:cs="Arial"/>
                <w:sz w:val="22"/>
                <w:szCs w:val="22"/>
              </w:rPr>
            </w:pPr>
          </w:p>
        </w:tc>
        <w:tc>
          <w:tcPr>
            <w:tcW w:w="401" w:type="dxa"/>
            <w:gridSpan w:val="12"/>
            <w:tcBorders>
              <w:top w:val="nil"/>
              <w:left w:val="nil"/>
              <w:bottom w:val="nil"/>
              <w:right w:val="nil"/>
            </w:tcBorders>
            <w:shd w:val="clear" w:color="auto" w:fill="FFFFFF"/>
          </w:tcPr>
          <w:p w14:paraId="140E8559" w14:textId="77777777" w:rsidR="001E1AA6" w:rsidRPr="0097502E" w:rsidRDefault="001E1AA6">
            <w:pPr>
              <w:widowControl w:val="0"/>
              <w:rPr>
                <w:rFonts w:ascii="Arial" w:hAnsi="Arial" w:cs="Arial"/>
                <w:sz w:val="22"/>
                <w:szCs w:val="22"/>
              </w:rPr>
            </w:pPr>
          </w:p>
        </w:tc>
      </w:tr>
      <w:tr w:rsidR="006E162D" w:rsidRPr="0097502E" w14:paraId="455E72F4" w14:textId="77777777" w:rsidTr="006E162D">
        <w:tc>
          <w:tcPr>
            <w:tcW w:w="17" w:type="dxa"/>
            <w:tcBorders>
              <w:top w:val="nil"/>
              <w:left w:val="nil"/>
              <w:bottom w:val="nil"/>
              <w:right w:val="nil"/>
            </w:tcBorders>
            <w:shd w:val="clear" w:color="auto" w:fill="FFFFFF"/>
          </w:tcPr>
          <w:p w14:paraId="06154BC7" w14:textId="77777777" w:rsidR="001E1AA6" w:rsidRPr="0097502E" w:rsidRDefault="001E1AA6">
            <w:pPr>
              <w:widowControl w:val="0"/>
              <w:suppressLineNumbers/>
              <w:rPr>
                <w:rFonts w:ascii="Arial" w:hAnsi="Arial" w:cs="Arial"/>
                <w:color w:val="000000"/>
                <w:sz w:val="22"/>
                <w:szCs w:val="22"/>
              </w:rPr>
            </w:pPr>
          </w:p>
        </w:tc>
        <w:tc>
          <w:tcPr>
            <w:tcW w:w="3611" w:type="dxa"/>
            <w:gridSpan w:val="3"/>
            <w:tcBorders>
              <w:top w:val="single" w:sz="2" w:space="0" w:color="000001"/>
              <w:left w:val="single" w:sz="2" w:space="0" w:color="000001"/>
              <w:bottom w:val="single" w:sz="2" w:space="0" w:color="000001"/>
              <w:right w:val="nil"/>
            </w:tcBorders>
            <w:shd w:val="clear" w:color="auto" w:fill="FFFFFF"/>
            <w:tcMar>
              <w:left w:w="-2" w:type="dxa"/>
            </w:tcMar>
          </w:tcPr>
          <w:p w14:paraId="7A08BDCC" w14:textId="77777777" w:rsidR="001E1AA6" w:rsidRPr="0097502E" w:rsidRDefault="0032651E">
            <w:pPr>
              <w:rPr>
                <w:rFonts w:ascii="Arial" w:hAnsi="Arial" w:cs="Arial"/>
                <w:color w:val="000000"/>
                <w:sz w:val="22"/>
                <w:szCs w:val="22"/>
              </w:rPr>
            </w:pPr>
            <w:r w:rsidRPr="0097502E">
              <w:rPr>
                <w:rFonts w:ascii="Arial" w:hAnsi="Arial" w:cs="Arial"/>
                <w:color w:val="000000"/>
                <w:sz w:val="22"/>
                <w:szCs w:val="22"/>
              </w:rPr>
              <w:t>2.2 Impactul asupra întreprinderilor mici și mijlocii</w:t>
            </w:r>
          </w:p>
        </w:tc>
        <w:tc>
          <w:tcPr>
            <w:tcW w:w="6511" w:type="dxa"/>
            <w:gridSpan w:val="2"/>
            <w:tcBorders>
              <w:top w:val="single" w:sz="2" w:space="0" w:color="000001"/>
              <w:left w:val="single" w:sz="2" w:space="0" w:color="000001"/>
              <w:bottom w:val="single" w:sz="2" w:space="0" w:color="000001"/>
              <w:right w:val="nil"/>
            </w:tcBorders>
            <w:shd w:val="clear" w:color="auto" w:fill="FFFFFF"/>
            <w:tcMar>
              <w:left w:w="-2" w:type="dxa"/>
            </w:tcMar>
          </w:tcPr>
          <w:p w14:paraId="3C663744" w14:textId="4EC4C480" w:rsidR="001E1AA6" w:rsidRPr="0097502E" w:rsidRDefault="0032651E">
            <w:pPr>
              <w:suppressLineNumbers/>
              <w:jc w:val="both"/>
              <w:rPr>
                <w:rFonts w:ascii="Arial" w:hAnsi="Arial" w:cs="Arial"/>
                <w:color w:val="000000"/>
                <w:sz w:val="22"/>
                <w:szCs w:val="22"/>
              </w:rPr>
            </w:pPr>
            <w:r w:rsidRPr="0097502E">
              <w:rPr>
                <w:rFonts w:ascii="Arial" w:hAnsi="Arial" w:cs="Arial"/>
                <w:color w:val="000000"/>
                <w:sz w:val="22"/>
                <w:szCs w:val="22"/>
              </w:rPr>
              <w:t>Prin acest act normativ se urmărește finanțarea investițiilor și sprijinirea activității curente a IMM-urilor, dar și creșterea productivității muncii si a competivitații activitații acestora.</w:t>
            </w:r>
          </w:p>
        </w:tc>
        <w:tc>
          <w:tcPr>
            <w:tcW w:w="18" w:type="dxa"/>
            <w:tcBorders>
              <w:top w:val="nil"/>
              <w:left w:val="single" w:sz="2" w:space="0" w:color="000001"/>
              <w:bottom w:val="nil"/>
              <w:right w:val="nil"/>
            </w:tcBorders>
            <w:shd w:val="clear" w:color="auto" w:fill="FFFFFF"/>
            <w:tcMar>
              <w:left w:w="-2" w:type="dxa"/>
            </w:tcMar>
          </w:tcPr>
          <w:p w14:paraId="386304CB" w14:textId="77777777" w:rsidR="001E1AA6" w:rsidRPr="0097502E" w:rsidRDefault="001E1AA6">
            <w:pPr>
              <w:widowControl w:val="0"/>
              <w:rPr>
                <w:rFonts w:ascii="Arial" w:hAnsi="Arial" w:cs="Arial"/>
                <w:color w:val="000000"/>
                <w:sz w:val="22"/>
                <w:szCs w:val="22"/>
              </w:rPr>
            </w:pPr>
          </w:p>
        </w:tc>
        <w:tc>
          <w:tcPr>
            <w:tcW w:w="48" w:type="dxa"/>
            <w:gridSpan w:val="3"/>
            <w:tcBorders>
              <w:top w:val="nil"/>
              <w:left w:val="nil"/>
              <w:bottom w:val="nil"/>
              <w:right w:val="nil"/>
            </w:tcBorders>
            <w:shd w:val="clear" w:color="auto" w:fill="FFFFFF"/>
          </w:tcPr>
          <w:p w14:paraId="49BBB876" w14:textId="77777777" w:rsidR="001E1AA6" w:rsidRPr="0097502E" w:rsidRDefault="001E1AA6">
            <w:pPr>
              <w:widowControl w:val="0"/>
              <w:rPr>
                <w:rFonts w:ascii="Arial" w:hAnsi="Arial" w:cs="Arial"/>
                <w:color w:val="000000"/>
                <w:sz w:val="22"/>
                <w:szCs w:val="22"/>
              </w:rPr>
            </w:pPr>
          </w:p>
        </w:tc>
        <w:tc>
          <w:tcPr>
            <w:tcW w:w="19" w:type="dxa"/>
            <w:tcBorders>
              <w:top w:val="nil"/>
              <w:left w:val="nil"/>
              <w:bottom w:val="nil"/>
              <w:right w:val="nil"/>
            </w:tcBorders>
            <w:shd w:val="clear" w:color="auto" w:fill="FFFFFF"/>
          </w:tcPr>
          <w:p w14:paraId="41A0631B" w14:textId="77777777" w:rsidR="001E1AA6" w:rsidRPr="0097502E" w:rsidRDefault="001E1AA6">
            <w:pPr>
              <w:widowControl w:val="0"/>
              <w:rPr>
                <w:rFonts w:ascii="Arial" w:hAnsi="Arial" w:cs="Arial"/>
                <w:color w:val="000000"/>
                <w:sz w:val="22"/>
                <w:szCs w:val="22"/>
              </w:rPr>
            </w:pPr>
          </w:p>
        </w:tc>
        <w:tc>
          <w:tcPr>
            <w:tcW w:w="42" w:type="dxa"/>
            <w:gridSpan w:val="2"/>
            <w:tcBorders>
              <w:top w:val="nil"/>
              <w:left w:val="nil"/>
              <w:bottom w:val="nil"/>
              <w:right w:val="nil"/>
            </w:tcBorders>
            <w:shd w:val="clear" w:color="auto" w:fill="FFFFFF"/>
          </w:tcPr>
          <w:p w14:paraId="4106CD4A" w14:textId="77777777" w:rsidR="001E1AA6" w:rsidRPr="0097502E" w:rsidRDefault="001E1AA6">
            <w:pPr>
              <w:widowControl w:val="0"/>
              <w:rPr>
                <w:rFonts w:ascii="Arial" w:hAnsi="Arial" w:cs="Arial"/>
                <w:color w:val="000000"/>
                <w:sz w:val="22"/>
                <w:szCs w:val="22"/>
              </w:rPr>
            </w:pPr>
          </w:p>
        </w:tc>
        <w:tc>
          <w:tcPr>
            <w:tcW w:w="18" w:type="dxa"/>
            <w:tcBorders>
              <w:top w:val="nil"/>
              <w:left w:val="nil"/>
              <w:bottom w:val="nil"/>
              <w:right w:val="nil"/>
            </w:tcBorders>
            <w:shd w:val="clear" w:color="auto" w:fill="FFFFFF"/>
          </w:tcPr>
          <w:p w14:paraId="3CFE587D" w14:textId="77777777" w:rsidR="001E1AA6" w:rsidRPr="0097502E" w:rsidRDefault="001E1AA6">
            <w:pPr>
              <w:widowControl w:val="0"/>
              <w:rPr>
                <w:rFonts w:ascii="Arial" w:hAnsi="Arial" w:cs="Arial"/>
                <w:color w:val="000000"/>
                <w:sz w:val="22"/>
                <w:szCs w:val="22"/>
              </w:rPr>
            </w:pPr>
          </w:p>
        </w:tc>
        <w:tc>
          <w:tcPr>
            <w:tcW w:w="13" w:type="dxa"/>
            <w:tcBorders>
              <w:top w:val="nil"/>
              <w:left w:val="nil"/>
              <w:bottom w:val="nil"/>
              <w:right w:val="nil"/>
            </w:tcBorders>
            <w:shd w:val="clear" w:color="auto" w:fill="FFFFFF"/>
          </w:tcPr>
          <w:p w14:paraId="04958DA1" w14:textId="77777777" w:rsidR="001E1AA6" w:rsidRPr="0097502E" w:rsidRDefault="001E1AA6">
            <w:pPr>
              <w:widowControl w:val="0"/>
              <w:rPr>
                <w:rFonts w:ascii="Arial" w:hAnsi="Arial" w:cs="Arial"/>
                <w:color w:val="000000"/>
                <w:sz w:val="22"/>
                <w:szCs w:val="22"/>
              </w:rPr>
            </w:pPr>
          </w:p>
        </w:tc>
        <w:tc>
          <w:tcPr>
            <w:tcW w:w="14" w:type="dxa"/>
            <w:tcBorders>
              <w:top w:val="nil"/>
              <w:left w:val="nil"/>
              <w:bottom w:val="nil"/>
              <w:right w:val="nil"/>
            </w:tcBorders>
            <w:shd w:val="clear" w:color="auto" w:fill="FFFFFF"/>
          </w:tcPr>
          <w:p w14:paraId="78670146" w14:textId="77777777" w:rsidR="001E1AA6" w:rsidRPr="0097502E" w:rsidRDefault="001E1AA6">
            <w:pPr>
              <w:widowControl w:val="0"/>
              <w:rPr>
                <w:rFonts w:ascii="Arial" w:hAnsi="Arial" w:cs="Arial"/>
                <w:color w:val="000000"/>
                <w:sz w:val="22"/>
                <w:szCs w:val="22"/>
              </w:rPr>
            </w:pPr>
          </w:p>
        </w:tc>
        <w:tc>
          <w:tcPr>
            <w:tcW w:w="16" w:type="dxa"/>
            <w:tcBorders>
              <w:top w:val="nil"/>
              <w:left w:val="nil"/>
              <w:bottom w:val="nil"/>
              <w:right w:val="nil"/>
            </w:tcBorders>
            <w:shd w:val="clear" w:color="auto" w:fill="FFFFFF"/>
          </w:tcPr>
          <w:p w14:paraId="22A8C594" w14:textId="77777777" w:rsidR="001E1AA6" w:rsidRPr="0097502E" w:rsidRDefault="001E1AA6">
            <w:pPr>
              <w:widowControl w:val="0"/>
              <w:rPr>
                <w:rFonts w:ascii="Arial" w:hAnsi="Arial" w:cs="Arial"/>
                <w:sz w:val="22"/>
                <w:szCs w:val="22"/>
              </w:rPr>
            </w:pPr>
          </w:p>
        </w:tc>
        <w:tc>
          <w:tcPr>
            <w:tcW w:w="16" w:type="dxa"/>
            <w:tcBorders>
              <w:top w:val="nil"/>
              <w:left w:val="nil"/>
              <w:bottom w:val="nil"/>
              <w:right w:val="nil"/>
            </w:tcBorders>
            <w:shd w:val="clear" w:color="auto" w:fill="FFFFFF"/>
          </w:tcPr>
          <w:p w14:paraId="3FB08F04" w14:textId="77777777" w:rsidR="001E1AA6" w:rsidRPr="0097502E" w:rsidRDefault="001E1AA6">
            <w:pPr>
              <w:widowControl w:val="0"/>
              <w:rPr>
                <w:rFonts w:ascii="Arial" w:hAnsi="Arial" w:cs="Arial"/>
                <w:sz w:val="22"/>
                <w:szCs w:val="22"/>
              </w:rPr>
            </w:pPr>
          </w:p>
        </w:tc>
        <w:tc>
          <w:tcPr>
            <w:tcW w:w="17" w:type="dxa"/>
            <w:tcBorders>
              <w:top w:val="nil"/>
              <w:left w:val="nil"/>
              <w:bottom w:val="nil"/>
              <w:right w:val="nil"/>
            </w:tcBorders>
            <w:shd w:val="clear" w:color="auto" w:fill="FFFFFF"/>
          </w:tcPr>
          <w:p w14:paraId="736B5488" w14:textId="77777777" w:rsidR="001E1AA6" w:rsidRPr="0097502E" w:rsidRDefault="001E1AA6">
            <w:pPr>
              <w:widowControl w:val="0"/>
              <w:rPr>
                <w:rFonts w:ascii="Arial" w:hAnsi="Arial" w:cs="Arial"/>
                <w:sz w:val="22"/>
                <w:szCs w:val="22"/>
              </w:rPr>
            </w:pPr>
          </w:p>
        </w:tc>
        <w:tc>
          <w:tcPr>
            <w:tcW w:w="12" w:type="dxa"/>
            <w:tcBorders>
              <w:top w:val="nil"/>
              <w:left w:val="nil"/>
              <w:bottom w:val="nil"/>
              <w:right w:val="nil"/>
            </w:tcBorders>
            <w:shd w:val="clear" w:color="auto" w:fill="FFFFFF"/>
          </w:tcPr>
          <w:p w14:paraId="7796DB91" w14:textId="77777777" w:rsidR="001E1AA6" w:rsidRPr="0097502E" w:rsidRDefault="001E1AA6">
            <w:pPr>
              <w:widowControl w:val="0"/>
              <w:rPr>
                <w:rFonts w:ascii="Arial" w:hAnsi="Arial" w:cs="Arial"/>
                <w:sz w:val="22"/>
                <w:szCs w:val="22"/>
              </w:rPr>
            </w:pPr>
          </w:p>
        </w:tc>
        <w:tc>
          <w:tcPr>
            <w:tcW w:w="401" w:type="dxa"/>
            <w:gridSpan w:val="12"/>
            <w:tcBorders>
              <w:top w:val="nil"/>
              <w:left w:val="nil"/>
              <w:bottom w:val="nil"/>
              <w:right w:val="nil"/>
            </w:tcBorders>
            <w:shd w:val="clear" w:color="auto" w:fill="FFFFFF"/>
          </w:tcPr>
          <w:p w14:paraId="717234BF" w14:textId="77777777" w:rsidR="001E1AA6" w:rsidRPr="0097502E" w:rsidRDefault="001E1AA6">
            <w:pPr>
              <w:widowControl w:val="0"/>
              <w:rPr>
                <w:rFonts w:ascii="Arial" w:hAnsi="Arial" w:cs="Arial"/>
                <w:sz w:val="22"/>
                <w:szCs w:val="22"/>
              </w:rPr>
            </w:pPr>
          </w:p>
        </w:tc>
      </w:tr>
      <w:tr w:rsidR="006E162D" w:rsidRPr="0097502E" w14:paraId="27042A6B" w14:textId="77777777" w:rsidTr="006E162D">
        <w:tc>
          <w:tcPr>
            <w:tcW w:w="17" w:type="dxa"/>
            <w:tcBorders>
              <w:top w:val="nil"/>
              <w:left w:val="nil"/>
              <w:bottom w:val="nil"/>
              <w:right w:val="nil"/>
            </w:tcBorders>
            <w:shd w:val="clear" w:color="auto" w:fill="FFFFFF"/>
          </w:tcPr>
          <w:p w14:paraId="536CE650" w14:textId="77777777" w:rsidR="001E1AA6" w:rsidRPr="0097502E" w:rsidRDefault="001E1AA6">
            <w:pPr>
              <w:widowControl w:val="0"/>
              <w:suppressLineNumbers/>
              <w:rPr>
                <w:rFonts w:ascii="Arial" w:hAnsi="Arial" w:cs="Arial"/>
                <w:color w:val="FF0000"/>
                <w:sz w:val="22"/>
                <w:szCs w:val="22"/>
              </w:rPr>
            </w:pPr>
          </w:p>
        </w:tc>
        <w:tc>
          <w:tcPr>
            <w:tcW w:w="3611" w:type="dxa"/>
            <w:gridSpan w:val="3"/>
            <w:tcBorders>
              <w:top w:val="single" w:sz="2" w:space="0" w:color="000001"/>
              <w:left w:val="single" w:sz="2" w:space="0" w:color="000001"/>
              <w:bottom w:val="single" w:sz="2" w:space="0" w:color="000001"/>
              <w:right w:val="nil"/>
            </w:tcBorders>
            <w:shd w:val="clear" w:color="auto" w:fill="FFFFFF"/>
            <w:tcMar>
              <w:left w:w="-2" w:type="dxa"/>
            </w:tcMar>
          </w:tcPr>
          <w:p w14:paraId="13CC6594" w14:textId="77777777" w:rsidR="001E1AA6" w:rsidRPr="0097502E" w:rsidRDefault="0032651E">
            <w:pPr>
              <w:rPr>
                <w:rFonts w:ascii="Arial" w:hAnsi="Arial" w:cs="Arial"/>
                <w:color w:val="000000"/>
                <w:sz w:val="22"/>
                <w:szCs w:val="22"/>
              </w:rPr>
            </w:pPr>
            <w:r w:rsidRPr="0097502E">
              <w:rPr>
                <w:rFonts w:ascii="Arial" w:hAnsi="Arial" w:cs="Arial"/>
                <w:color w:val="000000"/>
                <w:sz w:val="22"/>
                <w:szCs w:val="22"/>
              </w:rPr>
              <w:t xml:space="preserve">3.  Impactul social </w:t>
            </w:r>
          </w:p>
        </w:tc>
        <w:tc>
          <w:tcPr>
            <w:tcW w:w="6511" w:type="dxa"/>
            <w:gridSpan w:val="2"/>
            <w:tcBorders>
              <w:top w:val="single" w:sz="2" w:space="0" w:color="000001"/>
              <w:left w:val="single" w:sz="2" w:space="0" w:color="000001"/>
              <w:bottom w:val="single" w:sz="2" w:space="0" w:color="000001"/>
              <w:right w:val="nil"/>
            </w:tcBorders>
            <w:shd w:val="clear" w:color="auto" w:fill="FFFFFF"/>
            <w:tcMar>
              <w:left w:w="-2" w:type="dxa"/>
            </w:tcMar>
          </w:tcPr>
          <w:p w14:paraId="2361A26E" w14:textId="2194E43C" w:rsidR="001E1AA6" w:rsidRPr="0097502E" w:rsidRDefault="006C3443">
            <w:pPr>
              <w:suppressLineNumbers/>
              <w:jc w:val="both"/>
              <w:rPr>
                <w:rFonts w:ascii="Arial" w:hAnsi="Arial" w:cs="Arial"/>
                <w:color w:val="000000"/>
                <w:sz w:val="22"/>
                <w:szCs w:val="22"/>
              </w:rPr>
            </w:pPr>
            <w:r w:rsidRPr="0097502E">
              <w:rPr>
                <w:rFonts w:ascii="Arial" w:hAnsi="Arial" w:cs="Arial"/>
                <w:color w:val="000000"/>
                <w:sz w:val="22"/>
                <w:szCs w:val="22"/>
              </w:rPr>
              <w:t>Cresterea investițiilor î</w:t>
            </w:r>
            <w:r w:rsidR="0032651E" w:rsidRPr="0097502E">
              <w:rPr>
                <w:rFonts w:ascii="Arial" w:hAnsi="Arial" w:cs="Arial"/>
                <w:color w:val="000000"/>
                <w:sz w:val="22"/>
                <w:szCs w:val="22"/>
              </w:rPr>
              <w:t>n domenii unde s-au i</w:t>
            </w:r>
            <w:r w:rsidRPr="0097502E">
              <w:rPr>
                <w:rFonts w:ascii="Arial" w:hAnsi="Arial" w:cs="Arial"/>
                <w:color w:val="000000"/>
                <w:sz w:val="22"/>
                <w:szCs w:val="22"/>
              </w:rPr>
              <w:t>dentificat disfuncționalități</w:t>
            </w:r>
            <w:r w:rsidR="0032651E" w:rsidRPr="0097502E">
              <w:rPr>
                <w:rFonts w:ascii="Arial" w:hAnsi="Arial" w:cs="Arial"/>
                <w:color w:val="000000"/>
                <w:sz w:val="22"/>
                <w:szCs w:val="22"/>
              </w:rPr>
              <w:t xml:space="preserve"> </w:t>
            </w:r>
            <w:r w:rsidR="00CC5F17" w:rsidRPr="0097502E">
              <w:rPr>
                <w:rFonts w:ascii="Arial" w:hAnsi="Arial" w:cs="Arial"/>
                <w:color w:val="000000"/>
                <w:sz w:val="22"/>
                <w:szCs w:val="22"/>
              </w:rPr>
              <w:t xml:space="preserve">ale </w:t>
            </w:r>
            <w:r w:rsidR="0032651E" w:rsidRPr="0097502E">
              <w:rPr>
                <w:rFonts w:ascii="Arial" w:hAnsi="Arial" w:cs="Arial"/>
                <w:color w:val="000000"/>
                <w:sz w:val="22"/>
                <w:szCs w:val="22"/>
              </w:rPr>
              <w:t>pi</w:t>
            </w:r>
            <w:r w:rsidR="00CC5F17" w:rsidRPr="0097502E">
              <w:rPr>
                <w:rFonts w:ascii="Arial" w:hAnsi="Arial" w:cs="Arial"/>
                <w:color w:val="000000"/>
                <w:sz w:val="22"/>
                <w:szCs w:val="22"/>
              </w:rPr>
              <w:t>e</w:t>
            </w:r>
            <w:r w:rsidR="0032651E" w:rsidRPr="0097502E">
              <w:rPr>
                <w:rFonts w:ascii="Arial" w:hAnsi="Arial" w:cs="Arial"/>
                <w:color w:val="000000"/>
                <w:sz w:val="22"/>
                <w:szCs w:val="22"/>
              </w:rPr>
              <w:t>ț</w:t>
            </w:r>
            <w:r w:rsidR="00CC5F17" w:rsidRPr="0097502E">
              <w:rPr>
                <w:rFonts w:ascii="Arial" w:hAnsi="Arial" w:cs="Arial"/>
                <w:color w:val="000000"/>
                <w:sz w:val="22"/>
                <w:szCs w:val="22"/>
              </w:rPr>
              <w:t>ei financiare</w:t>
            </w:r>
            <w:r w:rsidR="005C4702">
              <w:rPr>
                <w:rFonts w:ascii="Arial" w:hAnsi="Arial" w:cs="Arial"/>
                <w:color w:val="000000"/>
                <w:sz w:val="22"/>
                <w:szCs w:val="22"/>
              </w:rPr>
              <w:t xml:space="preserve"> și decalaje de finanțare</w:t>
            </w:r>
            <w:r w:rsidRPr="0097502E">
              <w:rPr>
                <w:rFonts w:ascii="Arial" w:hAnsi="Arial" w:cs="Arial"/>
                <w:color w:val="000000"/>
                <w:sz w:val="22"/>
                <w:szCs w:val="22"/>
              </w:rPr>
              <w:t>,</w:t>
            </w:r>
            <w:r w:rsidR="0032651E" w:rsidRPr="0097502E">
              <w:rPr>
                <w:rFonts w:ascii="Arial" w:hAnsi="Arial" w:cs="Arial"/>
                <w:color w:val="000000"/>
                <w:sz w:val="22"/>
                <w:szCs w:val="22"/>
              </w:rPr>
              <w:t xml:space="preserve"> va avea un impact social pozitiv prin creșterea locurilor de muncă</w:t>
            </w:r>
            <w:r w:rsidR="0072572F" w:rsidRPr="0097502E">
              <w:rPr>
                <w:rFonts w:ascii="Arial" w:hAnsi="Arial" w:cs="Arial"/>
                <w:color w:val="000000"/>
                <w:sz w:val="22"/>
                <w:szCs w:val="22"/>
              </w:rPr>
              <w:t>.</w:t>
            </w:r>
            <w:r w:rsidR="0032651E" w:rsidRPr="0097502E">
              <w:rPr>
                <w:rFonts w:ascii="Arial" w:hAnsi="Arial" w:cs="Arial"/>
                <w:color w:val="000000"/>
                <w:sz w:val="22"/>
                <w:szCs w:val="22"/>
              </w:rPr>
              <w:t xml:space="preserve">  </w:t>
            </w:r>
          </w:p>
        </w:tc>
        <w:tc>
          <w:tcPr>
            <w:tcW w:w="18" w:type="dxa"/>
            <w:tcBorders>
              <w:top w:val="nil"/>
              <w:left w:val="single" w:sz="2" w:space="0" w:color="000001"/>
              <w:bottom w:val="nil"/>
              <w:right w:val="nil"/>
            </w:tcBorders>
            <w:shd w:val="clear" w:color="auto" w:fill="FFFFFF"/>
            <w:tcMar>
              <w:left w:w="-2" w:type="dxa"/>
            </w:tcMar>
          </w:tcPr>
          <w:p w14:paraId="73A10A42" w14:textId="77777777" w:rsidR="001E1AA6" w:rsidRPr="0097502E" w:rsidRDefault="001E1AA6">
            <w:pPr>
              <w:widowControl w:val="0"/>
              <w:rPr>
                <w:rFonts w:ascii="Arial" w:hAnsi="Arial" w:cs="Arial"/>
                <w:color w:val="000000"/>
                <w:sz w:val="22"/>
                <w:szCs w:val="22"/>
              </w:rPr>
            </w:pPr>
          </w:p>
        </w:tc>
        <w:tc>
          <w:tcPr>
            <w:tcW w:w="48" w:type="dxa"/>
            <w:gridSpan w:val="3"/>
            <w:tcBorders>
              <w:top w:val="nil"/>
              <w:left w:val="nil"/>
              <w:bottom w:val="nil"/>
              <w:right w:val="nil"/>
            </w:tcBorders>
            <w:shd w:val="clear" w:color="auto" w:fill="FFFFFF"/>
          </w:tcPr>
          <w:p w14:paraId="04137DF1" w14:textId="77777777" w:rsidR="001E1AA6" w:rsidRPr="0097502E" w:rsidRDefault="001E1AA6">
            <w:pPr>
              <w:widowControl w:val="0"/>
              <w:rPr>
                <w:rFonts w:ascii="Arial" w:hAnsi="Arial" w:cs="Arial"/>
                <w:color w:val="000000"/>
                <w:sz w:val="22"/>
                <w:szCs w:val="22"/>
              </w:rPr>
            </w:pPr>
          </w:p>
        </w:tc>
        <w:tc>
          <w:tcPr>
            <w:tcW w:w="19" w:type="dxa"/>
            <w:tcBorders>
              <w:top w:val="nil"/>
              <w:left w:val="nil"/>
              <w:bottom w:val="nil"/>
              <w:right w:val="nil"/>
            </w:tcBorders>
            <w:shd w:val="clear" w:color="auto" w:fill="FFFFFF"/>
          </w:tcPr>
          <w:p w14:paraId="7AD332AE" w14:textId="77777777" w:rsidR="001E1AA6" w:rsidRPr="0097502E" w:rsidRDefault="001E1AA6">
            <w:pPr>
              <w:widowControl w:val="0"/>
              <w:rPr>
                <w:rFonts w:ascii="Arial" w:hAnsi="Arial" w:cs="Arial"/>
                <w:color w:val="000000"/>
                <w:sz w:val="22"/>
                <w:szCs w:val="22"/>
              </w:rPr>
            </w:pPr>
          </w:p>
        </w:tc>
        <w:tc>
          <w:tcPr>
            <w:tcW w:w="42" w:type="dxa"/>
            <w:gridSpan w:val="2"/>
            <w:tcBorders>
              <w:top w:val="nil"/>
              <w:left w:val="nil"/>
              <w:bottom w:val="nil"/>
              <w:right w:val="nil"/>
            </w:tcBorders>
            <w:shd w:val="clear" w:color="auto" w:fill="FFFFFF"/>
          </w:tcPr>
          <w:p w14:paraId="134C3CE4" w14:textId="77777777" w:rsidR="001E1AA6" w:rsidRPr="0097502E" w:rsidRDefault="001E1AA6">
            <w:pPr>
              <w:widowControl w:val="0"/>
              <w:rPr>
                <w:rFonts w:ascii="Arial" w:hAnsi="Arial" w:cs="Arial"/>
                <w:color w:val="000000"/>
                <w:sz w:val="22"/>
                <w:szCs w:val="22"/>
              </w:rPr>
            </w:pPr>
          </w:p>
        </w:tc>
        <w:tc>
          <w:tcPr>
            <w:tcW w:w="18" w:type="dxa"/>
            <w:tcBorders>
              <w:top w:val="nil"/>
              <w:left w:val="nil"/>
              <w:bottom w:val="nil"/>
              <w:right w:val="nil"/>
            </w:tcBorders>
            <w:shd w:val="clear" w:color="auto" w:fill="FFFFFF"/>
          </w:tcPr>
          <w:p w14:paraId="6EC8BE15" w14:textId="77777777" w:rsidR="001E1AA6" w:rsidRPr="0097502E" w:rsidRDefault="001E1AA6">
            <w:pPr>
              <w:widowControl w:val="0"/>
              <w:rPr>
                <w:rFonts w:ascii="Arial" w:hAnsi="Arial" w:cs="Arial"/>
                <w:color w:val="000000"/>
                <w:sz w:val="22"/>
                <w:szCs w:val="22"/>
              </w:rPr>
            </w:pPr>
          </w:p>
        </w:tc>
        <w:tc>
          <w:tcPr>
            <w:tcW w:w="13" w:type="dxa"/>
            <w:tcBorders>
              <w:top w:val="nil"/>
              <w:left w:val="nil"/>
              <w:bottom w:val="nil"/>
              <w:right w:val="nil"/>
            </w:tcBorders>
            <w:shd w:val="clear" w:color="auto" w:fill="FFFFFF"/>
          </w:tcPr>
          <w:p w14:paraId="263121DE" w14:textId="77777777" w:rsidR="001E1AA6" w:rsidRPr="0097502E" w:rsidRDefault="001E1AA6">
            <w:pPr>
              <w:widowControl w:val="0"/>
              <w:rPr>
                <w:rFonts w:ascii="Arial" w:hAnsi="Arial" w:cs="Arial"/>
                <w:color w:val="000000"/>
                <w:sz w:val="22"/>
                <w:szCs w:val="22"/>
              </w:rPr>
            </w:pPr>
          </w:p>
        </w:tc>
        <w:tc>
          <w:tcPr>
            <w:tcW w:w="14" w:type="dxa"/>
            <w:tcBorders>
              <w:top w:val="nil"/>
              <w:left w:val="nil"/>
              <w:bottom w:val="nil"/>
              <w:right w:val="nil"/>
            </w:tcBorders>
            <w:shd w:val="clear" w:color="auto" w:fill="FFFFFF"/>
          </w:tcPr>
          <w:p w14:paraId="45ED0D67" w14:textId="77777777" w:rsidR="001E1AA6" w:rsidRPr="0097502E" w:rsidRDefault="001E1AA6">
            <w:pPr>
              <w:widowControl w:val="0"/>
              <w:rPr>
                <w:rFonts w:ascii="Arial" w:hAnsi="Arial" w:cs="Arial"/>
                <w:color w:val="000000"/>
                <w:sz w:val="22"/>
                <w:szCs w:val="22"/>
              </w:rPr>
            </w:pPr>
          </w:p>
        </w:tc>
        <w:tc>
          <w:tcPr>
            <w:tcW w:w="16" w:type="dxa"/>
            <w:tcBorders>
              <w:top w:val="nil"/>
              <w:left w:val="nil"/>
              <w:bottom w:val="nil"/>
              <w:right w:val="nil"/>
            </w:tcBorders>
            <w:shd w:val="clear" w:color="auto" w:fill="FFFFFF"/>
          </w:tcPr>
          <w:p w14:paraId="3227F465" w14:textId="77777777" w:rsidR="001E1AA6" w:rsidRPr="0097502E" w:rsidRDefault="001E1AA6">
            <w:pPr>
              <w:widowControl w:val="0"/>
              <w:rPr>
                <w:rFonts w:ascii="Arial" w:hAnsi="Arial" w:cs="Arial"/>
                <w:sz w:val="22"/>
                <w:szCs w:val="22"/>
              </w:rPr>
            </w:pPr>
          </w:p>
        </w:tc>
        <w:tc>
          <w:tcPr>
            <w:tcW w:w="16" w:type="dxa"/>
            <w:tcBorders>
              <w:top w:val="nil"/>
              <w:left w:val="nil"/>
              <w:bottom w:val="nil"/>
              <w:right w:val="nil"/>
            </w:tcBorders>
            <w:shd w:val="clear" w:color="auto" w:fill="FFFFFF"/>
          </w:tcPr>
          <w:p w14:paraId="41D7A793" w14:textId="77777777" w:rsidR="001E1AA6" w:rsidRPr="0097502E" w:rsidRDefault="001E1AA6">
            <w:pPr>
              <w:widowControl w:val="0"/>
              <w:rPr>
                <w:rFonts w:ascii="Arial" w:hAnsi="Arial" w:cs="Arial"/>
                <w:sz w:val="22"/>
                <w:szCs w:val="22"/>
              </w:rPr>
            </w:pPr>
          </w:p>
        </w:tc>
        <w:tc>
          <w:tcPr>
            <w:tcW w:w="17" w:type="dxa"/>
            <w:tcBorders>
              <w:top w:val="nil"/>
              <w:left w:val="nil"/>
              <w:bottom w:val="nil"/>
              <w:right w:val="nil"/>
            </w:tcBorders>
            <w:shd w:val="clear" w:color="auto" w:fill="FFFFFF"/>
          </w:tcPr>
          <w:p w14:paraId="094486ED" w14:textId="77777777" w:rsidR="001E1AA6" w:rsidRPr="0097502E" w:rsidRDefault="001E1AA6">
            <w:pPr>
              <w:widowControl w:val="0"/>
              <w:rPr>
                <w:rFonts w:ascii="Arial" w:hAnsi="Arial" w:cs="Arial"/>
                <w:sz w:val="22"/>
                <w:szCs w:val="22"/>
              </w:rPr>
            </w:pPr>
          </w:p>
        </w:tc>
        <w:tc>
          <w:tcPr>
            <w:tcW w:w="12" w:type="dxa"/>
            <w:tcBorders>
              <w:top w:val="nil"/>
              <w:left w:val="nil"/>
              <w:bottom w:val="nil"/>
              <w:right w:val="nil"/>
            </w:tcBorders>
            <w:shd w:val="clear" w:color="auto" w:fill="FFFFFF"/>
          </w:tcPr>
          <w:p w14:paraId="24F8E161" w14:textId="77777777" w:rsidR="001E1AA6" w:rsidRPr="0097502E" w:rsidRDefault="001E1AA6">
            <w:pPr>
              <w:widowControl w:val="0"/>
              <w:rPr>
                <w:rFonts w:ascii="Arial" w:hAnsi="Arial" w:cs="Arial"/>
                <w:sz w:val="22"/>
                <w:szCs w:val="22"/>
              </w:rPr>
            </w:pPr>
          </w:p>
        </w:tc>
        <w:tc>
          <w:tcPr>
            <w:tcW w:w="401" w:type="dxa"/>
            <w:gridSpan w:val="12"/>
            <w:tcBorders>
              <w:top w:val="nil"/>
              <w:left w:val="nil"/>
              <w:bottom w:val="nil"/>
              <w:right w:val="nil"/>
            </w:tcBorders>
            <w:shd w:val="clear" w:color="auto" w:fill="FFFFFF"/>
          </w:tcPr>
          <w:p w14:paraId="7AEB1150" w14:textId="77777777" w:rsidR="001E1AA6" w:rsidRPr="0097502E" w:rsidRDefault="001E1AA6">
            <w:pPr>
              <w:widowControl w:val="0"/>
              <w:rPr>
                <w:rFonts w:ascii="Arial" w:hAnsi="Arial" w:cs="Arial"/>
                <w:sz w:val="22"/>
                <w:szCs w:val="22"/>
              </w:rPr>
            </w:pPr>
          </w:p>
        </w:tc>
      </w:tr>
      <w:tr w:rsidR="00E418DF" w:rsidRPr="0097502E" w14:paraId="32220EDE" w14:textId="77777777" w:rsidTr="0097502E">
        <w:tc>
          <w:tcPr>
            <w:tcW w:w="17" w:type="dxa"/>
            <w:tcBorders>
              <w:top w:val="nil"/>
              <w:left w:val="nil"/>
              <w:bottom w:val="nil"/>
              <w:right w:val="nil"/>
            </w:tcBorders>
            <w:shd w:val="clear" w:color="auto" w:fill="FFFFFF"/>
          </w:tcPr>
          <w:p w14:paraId="65DC0430" w14:textId="77777777" w:rsidR="001E1AA6" w:rsidRPr="0097502E" w:rsidRDefault="001E1AA6">
            <w:pPr>
              <w:widowControl w:val="0"/>
              <w:suppressLineNumbers/>
              <w:rPr>
                <w:rFonts w:ascii="Arial" w:hAnsi="Arial" w:cs="Arial"/>
                <w:sz w:val="22"/>
                <w:szCs w:val="22"/>
              </w:rPr>
            </w:pPr>
          </w:p>
        </w:tc>
        <w:tc>
          <w:tcPr>
            <w:tcW w:w="3611" w:type="dxa"/>
            <w:gridSpan w:val="3"/>
            <w:tcBorders>
              <w:top w:val="single" w:sz="2" w:space="0" w:color="000001"/>
              <w:left w:val="single" w:sz="2" w:space="0" w:color="000001"/>
              <w:bottom w:val="single" w:sz="2" w:space="0" w:color="000001"/>
              <w:right w:val="nil"/>
            </w:tcBorders>
            <w:shd w:val="clear" w:color="auto" w:fill="FFFFFF"/>
            <w:tcMar>
              <w:left w:w="-2" w:type="dxa"/>
            </w:tcMar>
          </w:tcPr>
          <w:p w14:paraId="4499A3EB" w14:textId="77777777" w:rsidR="001E1AA6" w:rsidRPr="0097502E" w:rsidRDefault="0032651E">
            <w:pPr>
              <w:widowControl w:val="0"/>
              <w:suppressLineNumbers/>
              <w:rPr>
                <w:rFonts w:ascii="Arial" w:hAnsi="Arial" w:cs="Arial"/>
                <w:sz w:val="22"/>
                <w:szCs w:val="22"/>
              </w:rPr>
            </w:pPr>
            <w:r w:rsidRPr="0097502E">
              <w:rPr>
                <w:rFonts w:ascii="Arial" w:hAnsi="Arial" w:cs="Arial"/>
                <w:sz w:val="22"/>
                <w:szCs w:val="22"/>
              </w:rPr>
              <w:t>4. Impactul asupra mediului</w:t>
            </w:r>
          </w:p>
        </w:tc>
        <w:tc>
          <w:tcPr>
            <w:tcW w:w="6511" w:type="dxa"/>
            <w:gridSpan w:val="2"/>
            <w:tcBorders>
              <w:top w:val="single" w:sz="2" w:space="0" w:color="000001"/>
              <w:left w:val="single" w:sz="2" w:space="0" w:color="000001"/>
              <w:bottom w:val="single" w:sz="2" w:space="0" w:color="000001"/>
              <w:right w:val="nil"/>
            </w:tcBorders>
            <w:shd w:val="clear" w:color="auto" w:fill="FFFFFF"/>
            <w:tcMar>
              <w:left w:w="-2" w:type="dxa"/>
            </w:tcMar>
          </w:tcPr>
          <w:p w14:paraId="47BD82AF" w14:textId="77777777" w:rsidR="00B56FF9" w:rsidRPr="0097502E" w:rsidRDefault="00B56FF9" w:rsidP="00B56FF9">
            <w:pPr>
              <w:widowControl w:val="0"/>
              <w:suppressLineNumbers/>
              <w:rPr>
                <w:rFonts w:ascii="Arial" w:hAnsi="Arial" w:cs="Arial"/>
                <w:sz w:val="22"/>
                <w:szCs w:val="22"/>
              </w:rPr>
            </w:pPr>
            <w:r w:rsidRPr="0097502E">
              <w:rPr>
                <w:rFonts w:ascii="Arial" w:hAnsi="Arial" w:cs="Arial"/>
                <w:sz w:val="22"/>
                <w:szCs w:val="22"/>
              </w:rPr>
              <w:t>Actul normativ nu are impact în acest domeniu.</w:t>
            </w:r>
          </w:p>
          <w:p w14:paraId="55323939" w14:textId="06127ED7" w:rsidR="001E1AA6" w:rsidRPr="0097502E" w:rsidRDefault="001E1AA6" w:rsidP="006C3443">
            <w:pPr>
              <w:jc w:val="both"/>
              <w:rPr>
                <w:rFonts w:ascii="Arial" w:hAnsi="Arial" w:cs="Arial"/>
                <w:sz w:val="22"/>
                <w:szCs w:val="22"/>
              </w:rPr>
            </w:pPr>
          </w:p>
        </w:tc>
        <w:tc>
          <w:tcPr>
            <w:tcW w:w="266" w:type="dxa"/>
            <w:gridSpan w:val="15"/>
            <w:tcBorders>
              <w:top w:val="nil"/>
              <w:left w:val="single" w:sz="2" w:space="0" w:color="000001"/>
              <w:bottom w:val="nil"/>
              <w:right w:val="nil"/>
            </w:tcBorders>
            <w:shd w:val="clear" w:color="auto" w:fill="FFFFFF"/>
            <w:tcMar>
              <w:left w:w="-2" w:type="dxa"/>
            </w:tcMar>
          </w:tcPr>
          <w:p w14:paraId="02CA2B29" w14:textId="77777777" w:rsidR="001E1AA6" w:rsidRPr="0097502E" w:rsidRDefault="001E1AA6">
            <w:pPr>
              <w:widowControl w:val="0"/>
              <w:rPr>
                <w:rFonts w:ascii="Arial" w:hAnsi="Arial" w:cs="Arial"/>
                <w:color w:val="000000"/>
                <w:sz w:val="22"/>
                <w:szCs w:val="22"/>
              </w:rPr>
            </w:pPr>
          </w:p>
        </w:tc>
        <w:tc>
          <w:tcPr>
            <w:tcW w:w="40" w:type="dxa"/>
            <w:tcBorders>
              <w:top w:val="nil"/>
              <w:left w:val="nil"/>
              <w:bottom w:val="nil"/>
              <w:right w:val="nil"/>
            </w:tcBorders>
            <w:shd w:val="clear" w:color="auto" w:fill="FFFFFF"/>
          </w:tcPr>
          <w:p w14:paraId="20E66324" w14:textId="77777777" w:rsidR="001E1AA6" w:rsidRPr="0097502E" w:rsidRDefault="001E1AA6">
            <w:pPr>
              <w:widowControl w:val="0"/>
              <w:rPr>
                <w:rFonts w:ascii="Arial" w:hAnsi="Arial" w:cs="Arial"/>
                <w:color w:val="000000"/>
                <w:sz w:val="22"/>
                <w:szCs w:val="22"/>
              </w:rPr>
            </w:pPr>
          </w:p>
        </w:tc>
        <w:tc>
          <w:tcPr>
            <w:tcW w:w="16" w:type="dxa"/>
            <w:tcBorders>
              <w:top w:val="nil"/>
              <w:left w:val="nil"/>
              <w:bottom w:val="nil"/>
              <w:right w:val="nil"/>
            </w:tcBorders>
            <w:shd w:val="clear" w:color="auto" w:fill="FFFFFF"/>
          </w:tcPr>
          <w:p w14:paraId="41762C1B" w14:textId="77777777" w:rsidR="001E1AA6" w:rsidRPr="0097502E" w:rsidRDefault="001E1AA6">
            <w:pPr>
              <w:widowControl w:val="0"/>
              <w:rPr>
                <w:rFonts w:ascii="Arial" w:hAnsi="Arial" w:cs="Arial"/>
                <w:color w:val="000000"/>
                <w:sz w:val="22"/>
                <w:szCs w:val="22"/>
              </w:rPr>
            </w:pPr>
          </w:p>
        </w:tc>
        <w:tc>
          <w:tcPr>
            <w:tcW w:w="12" w:type="dxa"/>
            <w:tcBorders>
              <w:top w:val="nil"/>
              <w:left w:val="nil"/>
              <w:bottom w:val="nil"/>
              <w:right w:val="nil"/>
            </w:tcBorders>
            <w:shd w:val="clear" w:color="auto" w:fill="FFFFFF"/>
          </w:tcPr>
          <w:p w14:paraId="6D86D1FC" w14:textId="77777777" w:rsidR="001E1AA6" w:rsidRPr="0097502E" w:rsidRDefault="001E1AA6">
            <w:pPr>
              <w:widowControl w:val="0"/>
              <w:rPr>
                <w:rFonts w:ascii="Arial" w:hAnsi="Arial" w:cs="Arial"/>
                <w:color w:val="000000"/>
                <w:sz w:val="22"/>
                <w:szCs w:val="22"/>
              </w:rPr>
            </w:pPr>
          </w:p>
        </w:tc>
        <w:tc>
          <w:tcPr>
            <w:tcW w:w="12" w:type="dxa"/>
            <w:tcBorders>
              <w:top w:val="nil"/>
              <w:left w:val="nil"/>
              <w:bottom w:val="nil"/>
              <w:right w:val="nil"/>
            </w:tcBorders>
            <w:shd w:val="clear" w:color="auto" w:fill="FFFFFF"/>
          </w:tcPr>
          <w:p w14:paraId="6832AA01" w14:textId="77777777" w:rsidR="001E1AA6" w:rsidRPr="0097502E" w:rsidRDefault="001E1AA6">
            <w:pPr>
              <w:widowControl w:val="0"/>
              <w:rPr>
                <w:rFonts w:ascii="Arial" w:hAnsi="Arial" w:cs="Arial"/>
                <w:color w:val="000000"/>
                <w:sz w:val="22"/>
                <w:szCs w:val="22"/>
              </w:rPr>
            </w:pPr>
          </w:p>
        </w:tc>
        <w:tc>
          <w:tcPr>
            <w:tcW w:w="12" w:type="dxa"/>
            <w:tcBorders>
              <w:top w:val="nil"/>
              <w:left w:val="nil"/>
              <w:bottom w:val="nil"/>
              <w:right w:val="nil"/>
            </w:tcBorders>
            <w:shd w:val="clear" w:color="auto" w:fill="FFFFFF"/>
          </w:tcPr>
          <w:p w14:paraId="7AB0D322" w14:textId="77777777" w:rsidR="001E1AA6" w:rsidRPr="0097502E" w:rsidRDefault="001E1AA6">
            <w:pPr>
              <w:widowControl w:val="0"/>
              <w:rPr>
                <w:rFonts w:ascii="Arial" w:hAnsi="Arial" w:cs="Arial"/>
                <w:color w:val="000000"/>
                <w:sz w:val="22"/>
                <w:szCs w:val="22"/>
              </w:rPr>
            </w:pPr>
          </w:p>
        </w:tc>
        <w:tc>
          <w:tcPr>
            <w:tcW w:w="12" w:type="dxa"/>
            <w:tcBorders>
              <w:top w:val="nil"/>
              <w:left w:val="nil"/>
              <w:bottom w:val="nil"/>
              <w:right w:val="nil"/>
            </w:tcBorders>
            <w:shd w:val="clear" w:color="auto" w:fill="FFFFFF"/>
          </w:tcPr>
          <w:p w14:paraId="6CA0B955" w14:textId="77777777" w:rsidR="001E1AA6" w:rsidRPr="0097502E" w:rsidRDefault="001E1AA6">
            <w:pPr>
              <w:widowControl w:val="0"/>
              <w:rPr>
                <w:rFonts w:ascii="Arial" w:hAnsi="Arial" w:cs="Arial"/>
                <w:color w:val="000000"/>
                <w:sz w:val="22"/>
                <w:szCs w:val="22"/>
              </w:rPr>
            </w:pPr>
          </w:p>
        </w:tc>
        <w:tc>
          <w:tcPr>
            <w:tcW w:w="12" w:type="dxa"/>
            <w:tcBorders>
              <w:top w:val="nil"/>
              <w:left w:val="nil"/>
              <w:bottom w:val="nil"/>
              <w:right w:val="nil"/>
            </w:tcBorders>
            <w:shd w:val="clear" w:color="auto" w:fill="FFFFFF"/>
          </w:tcPr>
          <w:p w14:paraId="6CF2E6FD" w14:textId="77777777" w:rsidR="001E1AA6" w:rsidRPr="0097502E" w:rsidRDefault="001E1AA6">
            <w:pPr>
              <w:widowControl w:val="0"/>
              <w:rPr>
                <w:rFonts w:ascii="Arial" w:hAnsi="Arial" w:cs="Arial"/>
                <w:sz w:val="22"/>
                <w:szCs w:val="22"/>
              </w:rPr>
            </w:pPr>
          </w:p>
        </w:tc>
        <w:tc>
          <w:tcPr>
            <w:tcW w:w="16" w:type="dxa"/>
            <w:tcBorders>
              <w:top w:val="nil"/>
              <w:left w:val="nil"/>
              <w:bottom w:val="nil"/>
              <w:right w:val="nil"/>
            </w:tcBorders>
            <w:shd w:val="clear" w:color="auto" w:fill="FFFFFF"/>
          </w:tcPr>
          <w:p w14:paraId="3D947484" w14:textId="77777777" w:rsidR="001E1AA6" w:rsidRPr="0097502E" w:rsidRDefault="001E1AA6">
            <w:pPr>
              <w:widowControl w:val="0"/>
              <w:rPr>
                <w:rFonts w:ascii="Arial" w:hAnsi="Arial" w:cs="Arial"/>
                <w:sz w:val="22"/>
                <w:szCs w:val="22"/>
              </w:rPr>
            </w:pPr>
          </w:p>
        </w:tc>
        <w:tc>
          <w:tcPr>
            <w:tcW w:w="12" w:type="dxa"/>
            <w:tcBorders>
              <w:top w:val="nil"/>
              <w:left w:val="nil"/>
              <w:bottom w:val="nil"/>
              <w:right w:val="nil"/>
            </w:tcBorders>
            <w:shd w:val="clear" w:color="auto" w:fill="FFFFFF"/>
          </w:tcPr>
          <w:p w14:paraId="0346C87E" w14:textId="77777777" w:rsidR="001E1AA6" w:rsidRPr="0097502E" w:rsidRDefault="001E1AA6">
            <w:pPr>
              <w:widowControl w:val="0"/>
              <w:rPr>
                <w:rFonts w:ascii="Arial" w:hAnsi="Arial" w:cs="Arial"/>
                <w:sz w:val="22"/>
                <w:szCs w:val="22"/>
              </w:rPr>
            </w:pPr>
          </w:p>
        </w:tc>
        <w:tc>
          <w:tcPr>
            <w:tcW w:w="24" w:type="dxa"/>
            <w:tcBorders>
              <w:top w:val="nil"/>
              <w:left w:val="nil"/>
              <w:bottom w:val="nil"/>
              <w:right w:val="nil"/>
            </w:tcBorders>
            <w:shd w:val="clear" w:color="auto" w:fill="FFFFFF"/>
          </w:tcPr>
          <w:p w14:paraId="4D8649C3" w14:textId="77777777" w:rsidR="001E1AA6" w:rsidRPr="0097502E" w:rsidRDefault="001E1AA6">
            <w:pPr>
              <w:widowControl w:val="0"/>
              <w:rPr>
                <w:rFonts w:ascii="Arial" w:hAnsi="Arial" w:cs="Arial"/>
                <w:sz w:val="22"/>
                <w:szCs w:val="22"/>
              </w:rPr>
            </w:pPr>
          </w:p>
        </w:tc>
        <w:tc>
          <w:tcPr>
            <w:tcW w:w="199" w:type="dxa"/>
            <w:tcBorders>
              <w:top w:val="nil"/>
              <w:left w:val="nil"/>
              <w:bottom w:val="nil"/>
              <w:right w:val="nil"/>
            </w:tcBorders>
            <w:shd w:val="clear" w:color="auto" w:fill="FFFFFF"/>
          </w:tcPr>
          <w:p w14:paraId="33C89C54" w14:textId="77777777" w:rsidR="001E1AA6" w:rsidRPr="0097502E" w:rsidRDefault="001E1AA6">
            <w:pPr>
              <w:widowControl w:val="0"/>
              <w:rPr>
                <w:rFonts w:ascii="Arial" w:hAnsi="Arial" w:cs="Arial"/>
                <w:sz w:val="22"/>
                <w:szCs w:val="22"/>
              </w:rPr>
            </w:pPr>
          </w:p>
        </w:tc>
      </w:tr>
      <w:tr w:rsidR="00E418DF" w:rsidRPr="0097502E" w14:paraId="3D65C7C1" w14:textId="77777777" w:rsidTr="0097502E">
        <w:tc>
          <w:tcPr>
            <w:tcW w:w="17" w:type="dxa"/>
            <w:tcBorders>
              <w:top w:val="nil"/>
              <w:left w:val="nil"/>
              <w:bottom w:val="nil"/>
              <w:right w:val="nil"/>
            </w:tcBorders>
            <w:shd w:val="clear" w:color="auto" w:fill="FFFFFF"/>
          </w:tcPr>
          <w:p w14:paraId="5FA13802" w14:textId="77777777" w:rsidR="001E1AA6" w:rsidRPr="0097502E" w:rsidRDefault="001E1AA6">
            <w:pPr>
              <w:widowControl w:val="0"/>
              <w:suppressLineNumbers/>
              <w:ind w:left="110" w:hanging="110"/>
              <w:rPr>
                <w:rFonts w:ascii="Arial" w:hAnsi="Arial" w:cs="Arial"/>
                <w:sz w:val="22"/>
                <w:szCs w:val="22"/>
              </w:rPr>
            </w:pPr>
          </w:p>
        </w:tc>
        <w:tc>
          <w:tcPr>
            <w:tcW w:w="3611" w:type="dxa"/>
            <w:gridSpan w:val="3"/>
            <w:tcBorders>
              <w:top w:val="single" w:sz="2" w:space="0" w:color="000001"/>
              <w:left w:val="single" w:sz="2" w:space="0" w:color="000001"/>
              <w:bottom w:val="single" w:sz="2" w:space="0" w:color="000001"/>
              <w:right w:val="nil"/>
            </w:tcBorders>
            <w:shd w:val="clear" w:color="auto" w:fill="FFFFFF"/>
            <w:tcMar>
              <w:left w:w="-2" w:type="dxa"/>
            </w:tcMar>
          </w:tcPr>
          <w:p w14:paraId="46EE8B01" w14:textId="77777777" w:rsidR="001E1AA6" w:rsidRPr="0097502E" w:rsidRDefault="0032651E">
            <w:pPr>
              <w:jc w:val="both"/>
              <w:rPr>
                <w:rFonts w:ascii="Arial" w:hAnsi="Arial" w:cs="Arial"/>
                <w:sz w:val="22"/>
                <w:szCs w:val="22"/>
              </w:rPr>
            </w:pPr>
            <w:r w:rsidRPr="0097502E">
              <w:rPr>
                <w:rFonts w:ascii="Arial" w:hAnsi="Arial" w:cs="Arial"/>
                <w:sz w:val="22"/>
                <w:szCs w:val="22"/>
              </w:rPr>
              <w:t>5. Alte informaţii</w:t>
            </w:r>
          </w:p>
        </w:tc>
        <w:tc>
          <w:tcPr>
            <w:tcW w:w="6511" w:type="dxa"/>
            <w:gridSpan w:val="2"/>
            <w:tcBorders>
              <w:top w:val="single" w:sz="2" w:space="0" w:color="000001"/>
              <w:left w:val="single" w:sz="2" w:space="0" w:color="000001"/>
              <w:bottom w:val="single" w:sz="2" w:space="0" w:color="000001"/>
              <w:right w:val="nil"/>
            </w:tcBorders>
            <w:shd w:val="clear" w:color="auto" w:fill="FFFFFF"/>
            <w:tcMar>
              <w:left w:w="-2" w:type="dxa"/>
            </w:tcMar>
          </w:tcPr>
          <w:p w14:paraId="48577CE1" w14:textId="77777777" w:rsidR="001E1AA6" w:rsidRPr="0097502E" w:rsidRDefault="0032651E">
            <w:pPr>
              <w:widowControl w:val="0"/>
              <w:suppressLineNumbers/>
              <w:rPr>
                <w:rFonts w:ascii="Arial" w:hAnsi="Arial" w:cs="Arial"/>
                <w:color w:val="000000"/>
                <w:sz w:val="22"/>
                <w:szCs w:val="22"/>
              </w:rPr>
            </w:pPr>
            <w:r w:rsidRPr="0097502E">
              <w:rPr>
                <w:rFonts w:ascii="Arial" w:hAnsi="Arial" w:cs="Arial"/>
                <w:color w:val="000000"/>
                <w:sz w:val="22"/>
                <w:szCs w:val="22"/>
              </w:rPr>
              <w:t>Nu este cazul</w:t>
            </w:r>
          </w:p>
        </w:tc>
        <w:tc>
          <w:tcPr>
            <w:tcW w:w="266" w:type="dxa"/>
            <w:gridSpan w:val="15"/>
            <w:tcBorders>
              <w:top w:val="nil"/>
              <w:left w:val="single" w:sz="2" w:space="0" w:color="000001"/>
              <w:bottom w:val="nil"/>
              <w:right w:val="nil"/>
            </w:tcBorders>
            <w:shd w:val="clear" w:color="auto" w:fill="FFFFFF"/>
            <w:tcMar>
              <w:left w:w="-2" w:type="dxa"/>
            </w:tcMar>
          </w:tcPr>
          <w:p w14:paraId="5F5EA392" w14:textId="77777777" w:rsidR="001E1AA6" w:rsidRPr="0097502E" w:rsidRDefault="001E1AA6">
            <w:pPr>
              <w:widowControl w:val="0"/>
              <w:rPr>
                <w:rFonts w:ascii="Arial" w:hAnsi="Arial" w:cs="Arial"/>
                <w:color w:val="000000"/>
                <w:sz w:val="22"/>
                <w:szCs w:val="22"/>
              </w:rPr>
            </w:pPr>
          </w:p>
        </w:tc>
        <w:tc>
          <w:tcPr>
            <w:tcW w:w="40" w:type="dxa"/>
            <w:tcBorders>
              <w:top w:val="nil"/>
              <w:left w:val="nil"/>
              <w:bottom w:val="nil"/>
              <w:right w:val="nil"/>
            </w:tcBorders>
            <w:shd w:val="clear" w:color="auto" w:fill="FFFFFF"/>
          </w:tcPr>
          <w:p w14:paraId="4CB5FE17" w14:textId="77777777" w:rsidR="001E1AA6" w:rsidRPr="0097502E" w:rsidRDefault="001E1AA6">
            <w:pPr>
              <w:widowControl w:val="0"/>
              <w:rPr>
                <w:rFonts w:ascii="Arial" w:hAnsi="Arial" w:cs="Arial"/>
                <w:color w:val="000000"/>
                <w:sz w:val="22"/>
                <w:szCs w:val="22"/>
              </w:rPr>
            </w:pPr>
          </w:p>
        </w:tc>
        <w:tc>
          <w:tcPr>
            <w:tcW w:w="16" w:type="dxa"/>
            <w:tcBorders>
              <w:top w:val="nil"/>
              <w:left w:val="nil"/>
              <w:bottom w:val="nil"/>
              <w:right w:val="nil"/>
            </w:tcBorders>
            <w:shd w:val="clear" w:color="auto" w:fill="FFFFFF"/>
          </w:tcPr>
          <w:p w14:paraId="7CE1A154" w14:textId="77777777" w:rsidR="001E1AA6" w:rsidRPr="0097502E" w:rsidRDefault="001E1AA6">
            <w:pPr>
              <w:widowControl w:val="0"/>
              <w:rPr>
                <w:rFonts w:ascii="Arial" w:hAnsi="Arial" w:cs="Arial"/>
                <w:color w:val="000000"/>
                <w:sz w:val="22"/>
                <w:szCs w:val="22"/>
              </w:rPr>
            </w:pPr>
          </w:p>
        </w:tc>
        <w:tc>
          <w:tcPr>
            <w:tcW w:w="12" w:type="dxa"/>
            <w:tcBorders>
              <w:top w:val="nil"/>
              <w:left w:val="nil"/>
              <w:bottom w:val="nil"/>
              <w:right w:val="nil"/>
            </w:tcBorders>
            <w:shd w:val="clear" w:color="auto" w:fill="FFFFFF"/>
          </w:tcPr>
          <w:p w14:paraId="76F6FFB6" w14:textId="77777777" w:rsidR="001E1AA6" w:rsidRPr="0097502E" w:rsidRDefault="001E1AA6">
            <w:pPr>
              <w:widowControl w:val="0"/>
              <w:rPr>
                <w:rFonts w:ascii="Arial" w:hAnsi="Arial" w:cs="Arial"/>
                <w:color w:val="000000"/>
                <w:sz w:val="22"/>
                <w:szCs w:val="22"/>
              </w:rPr>
            </w:pPr>
          </w:p>
        </w:tc>
        <w:tc>
          <w:tcPr>
            <w:tcW w:w="12" w:type="dxa"/>
            <w:tcBorders>
              <w:top w:val="nil"/>
              <w:left w:val="nil"/>
              <w:bottom w:val="nil"/>
              <w:right w:val="nil"/>
            </w:tcBorders>
            <w:shd w:val="clear" w:color="auto" w:fill="FFFFFF"/>
          </w:tcPr>
          <w:p w14:paraId="7CBCCE0B" w14:textId="77777777" w:rsidR="001E1AA6" w:rsidRPr="0097502E" w:rsidRDefault="001E1AA6">
            <w:pPr>
              <w:widowControl w:val="0"/>
              <w:rPr>
                <w:rFonts w:ascii="Arial" w:hAnsi="Arial" w:cs="Arial"/>
                <w:color w:val="000000"/>
                <w:sz w:val="22"/>
                <w:szCs w:val="22"/>
              </w:rPr>
            </w:pPr>
          </w:p>
        </w:tc>
        <w:tc>
          <w:tcPr>
            <w:tcW w:w="12" w:type="dxa"/>
            <w:tcBorders>
              <w:top w:val="nil"/>
              <w:left w:val="nil"/>
              <w:bottom w:val="nil"/>
              <w:right w:val="nil"/>
            </w:tcBorders>
            <w:shd w:val="clear" w:color="auto" w:fill="FFFFFF"/>
          </w:tcPr>
          <w:p w14:paraId="72396F9C" w14:textId="77777777" w:rsidR="001E1AA6" w:rsidRPr="0097502E" w:rsidRDefault="001E1AA6">
            <w:pPr>
              <w:widowControl w:val="0"/>
              <w:rPr>
                <w:rFonts w:ascii="Arial" w:hAnsi="Arial" w:cs="Arial"/>
                <w:color w:val="000000"/>
                <w:sz w:val="22"/>
                <w:szCs w:val="22"/>
              </w:rPr>
            </w:pPr>
          </w:p>
        </w:tc>
        <w:tc>
          <w:tcPr>
            <w:tcW w:w="12" w:type="dxa"/>
            <w:tcBorders>
              <w:top w:val="nil"/>
              <w:left w:val="nil"/>
              <w:bottom w:val="nil"/>
              <w:right w:val="nil"/>
            </w:tcBorders>
            <w:shd w:val="clear" w:color="auto" w:fill="FFFFFF"/>
          </w:tcPr>
          <w:p w14:paraId="207B9801" w14:textId="77777777" w:rsidR="001E1AA6" w:rsidRPr="0097502E" w:rsidRDefault="001E1AA6">
            <w:pPr>
              <w:widowControl w:val="0"/>
              <w:rPr>
                <w:rFonts w:ascii="Arial" w:hAnsi="Arial" w:cs="Arial"/>
                <w:color w:val="000000"/>
                <w:sz w:val="22"/>
                <w:szCs w:val="22"/>
              </w:rPr>
            </w:pPr>
          </w:p>
        </w:tc>
        <w:tc>
          <w:tcPr>
            <w:tcW w:w="12" w:type="dxa"/>
            <w:tcBorders>
              <w:top w:val="nil"/>
              <w:left w:val="nil"/>
              <w:bottom w:val="nil"/>
              <w:right w:val="nil"/>
            </w:tcBorders>
            <w:shd w:val="clear" w:color="auto" w:fill="FFFFFF"/>
          </w:tcPr>
          <w:p w14:paraId="40831A3B" w14:textId="77777777" w:rsidR="001E1AA6" w:rsidRPr="0097502E" w:rsidRDefault="001E1AA6">
            <w:pPr>
              <w:widowControl w:val="0"/>
              <w:rPr>
                <w:rFonts w:ascii="Arial" w:hAnsi="Arial" w:cs="Arial"/>
                <w:sz w:val="22"/>
                <w:szCs w:val="22"/>
              </w:rPr>
            </w:pPr>
          </w:p>
        </w:tc>
        <w:tc>
          <w:tcPr>
            <w:tcW w:w="16" w:type="dxa"/>
            <w:tcBorders>
              <w:top w:val="nil"/>
              <w:left w:val="nil"/>
              <w:bottom w:val="nil"/>
              <w:right w:val="nil"/>
            </w:tcBorders>
            <w:shd w:val="clear" w:color="auto" w:fill="FFFFFF"/>
          </w:tcPr>
          <w:p w14:paraId="0092284C" w14:textId="77777777" w:rsidR="001E1AA6" w:rsidRPr="0097502E" w:rsidRDefault="001E1AA6">
            <w:pPr>
              <w:widowControl w:val="0"/>
              <w:rPr>
                <w:rFonts w:ascii="Arial" w:hAnsi="Arial" w:cs="Arial"/>
                <w:sz w:val="22"/>
                <w:szCs w:val="22"/>
              </w:rPr>
            </w:pPr>
          </w:p>
        </w:tc>
        <w:tc>
          <w:tcPr>
            <w:tcW w:w="12" w:type="dxa"/>
            <w:tcBorders>
              <w:top w:val="nil"/>
              <w:left w:val="nil"/>
              <w:bottom w:val="nil"/>
              <w:right w:val="nil"/>
            </w:tcBorders>
            <w:shd w:val="clear" w:color="auto" w:fill="FFFFFF"/>
          </w:tcPr>
          <w:p w14:paraId="02209D71" w14:textId="77777777" w:rsidR="001E1AA6" w:rsidRPr="0097502E" w:rsidRDefault="001E1AA6">
            <w:pPr>
              <w:widowControl w:val="0"/>
              <w:rPr>
                <w:rFonts w:ascii="Arial" w:hAnsi="Arial" w:cs="Arial"/>
                <w:sz w:val="22"/>
                <w:szCs w:val="22"/>
              </w:rPr>
            </w:pPr>
          </w:p>
        </w:tc>
        <w:tc>
          <w:tcPr>
            <w:tcW w:w="24" w:type="dxa"/>
            <w:tcBorders>
              <w:top w:val="nil"/>
              <w:left w:val="nil"/>
              <w:bottom w:val="nil"/>
              <w:right w:val="nil"/>
            </w:tcBorders>
            <w:shd w:val="clear" w:color="auto" w:fill="FFFFFF"/>
          </w:tcPr>
          <w:p w14:paraId="3844A383" w14:textId="77777777" w:rsidR="001E1AA6" w:rsidRPr="0097502E" w:rsidRDefault="001E1AA6">
            <w:pPr>
              <w:widowControl w:val="0"/>
              <w:rPr>
                <w:rFonts w:ascii="Arial" w:hAnsi="Arial" w:cs="Arial"/>
                <w:sz w:val="22"/>
                <w:szCs w:val="22"/>
              </w:rPr>
            </w:pPr>
          </w:p>
        </w:tc>
        <w:tc>
          <w:tcPr>
            <w:tcW w:w="199" w:type="dxa"/>
            <w:tcBorders>
              <w:top w:val="nil"/>
              <w:left w:val="nil"/>
              <w:bottom w:val="nil"/>
              <w:right w:val="nil"/>
            </w:tcBorders>
            <w:shd w:val="clear" w:color="auto" w:fill="FFFFFF"/>
          </w:tcPr>
          <w:p w14:paraId="3C41A50D" w14:textId="77777777" w:rsidR="001E1AA6" w:rsidRPr="0097502E" w:rsidRDefault="001E1AA6">
            <w:pPr>
              <w:widowControl w:val="0"/>
              <w:rPr>
                <w:rFonts w:ascii="Arial" w:hAnsi="Arial" w:cs="Arial"/>
                <w:sz w:val="22"/>
                <w:szCs w:val="22"/>
              </w:rPr>
            </w:pPr>
          </w:p>
        </w:tc>
      </w:tr>
      <w:tr w:rsidR="001E1AA6" w:rsidRPr="0097502E" w14:paraId="739DA050" w14:textId="77777777" w:rsidTr="0097502E">
        <w:trPr>
          <w:gridAfter w:val="25"/>
          <w:wAfter w:w="619" w:type="dxa"/>
        </w:trPr>
        <w:tc>
          <w:tcPr>
            <w:tcW w:w="17" w:type="dxa"/>
            <w:tcBorders>
              <w:top w:val="nil"/>
              <w:left w:val="nil"/>
              <w:bottom w:val="nil"/>
              <w:right w:val="nil"/>
            </w:tcBorders>
            <w:shd w:val="clear" w:color="auto" w:fill="FFFFFF"/>
          </w:tcPr>
          <w:p w14:paraId="04ACFD66" w14:textId="77777777" w:rsidR="001E1AA6" w:rsidRPr="0097502E" w:rsidRDefault="001E1AA6">
            <w:pPr>
              <w:widowControl w:val="0"/>
              <w:suppressLineNumbers/>
              <w:rPr>
                <w:rFonts w:ascii="Arial" w:hAnsi="Arial" w:cs="Arial"/>
                <w:sz w:val="22"/>
                <w:szCs w:val="22"/>
              </w:rPr>
            </w:pPr>
          </w:p>
        </w:tc>
        <w:tc>
          <w:tcPr>
            <w:tcW w:w="10122" w:type="dxa"/>
            <w:gridSpan w:val="5"/>
            <w:tcBorders>
              <w:top w:val="single" w:sz="4" w:space="0" w:color="000001"/>
              <w:left w:val="single" w:sz="4" w:space="0" w:color="000001"/>
              <w:bottom w:val="single" w:sz="4" w:space="0" w:color="000001"/>
              <w:right w:val="nil"/>
            </w:tcBorders>
            <w:shd w:val="clear" w:color="auto" w:fill="FFFFFF"/>
            <w:tcMar>
              <w:left w:w="-5" w:type="dxa"/>
            </w:tcMar>
          </w:tcPr>
          <w:p w14:paraId="7B81F410" w14:textId="77777777" w:rsidR="001E1AA6" w:rsidRPr="0097502E" w:rsidRDefault="001E1AA6">
            <w:pPr>
              <w:rPr>
                <w:rFonts w:ascii="Arial" w:hAnsi="Arial" w:cs="Arial"/>
                <w:b/>
                <w:color w:val="000000"/>
                <w:sz w:val="22"/>
                <w:szCs w:val="22"/>
              </w:rPr>
            </w:pPr>
          </w:p>
          <w:p w14:paraId="437D0AFD" w14:textId="77777777" w:rsidR="001E1AA6" w:rsidRPr="0097502E" w:rsidRDefault="0032651E">
            <w:pPr>
              <w:jc w:val="center"/>
              <w:rPr>
                <w:rFonts w:ascii="Arial" w:hAnsi="Arial" w:cs="Arial"/>
                <w:b/>
                <w:color w:val="000000"/>
                <w:sz w:val="22"/>
                <w:szCs w:val="22"/>
              </w:rPr>
            </w:pPr>
            <w:r w:rsidRPr="0097502E">
              <w:rPr>
                <w:rFonts w:ascii="Arial" w:hAnsi="Arial" w:cs="Arial"/>
                <w:b/>
                <w:color w:val="000000"/>
                <w:sz w:val="22"/>
                <w:szCs w:val="22"/>
              </w:rPr>
              <w:t>Secțiunea a 4-a.</w:t>
            </w:r>
          </w:p>
          <w:p w14:paraId="2F1B6B72" w14:textId="77777777" w:rsidR="001E1AA6" w:rsidRPr="0097502E" w:rsidRDefault="0032651E">
            <w:pPr>
              <w:jc w:val="center"/>
              <w:rPr>
                <w:rFonts w:ascii="Arial" w:hAnsi="Arial" w:cs="Arial"/>
                <w:b/>
                <w:color w:val="000000"/>
                <w:sz w:val="22"/>
                <w:szCs w:val="22"/>
              </w:rPr>
            </w:pPr>
            <w:r w:rsidRPr="0097502E">
              <w:rPr>
                <w:rFonts w:ascii="Arial" w:hAnsi="Arial" w:cs="Arial"/>
                <w:b/>
                <w:color w:val="000000"/>
                <w:sz w:val="22"/>
                <w:szCs w:val="22"/>
              </w:rPr>
              <w:t>Impactul financiar asupra bugetului general consolidat, atât pe termen scurt,</w:t>
            </w:r>
            <w:r w:rsidRPr="0097502E">
              <w:rPr>
                <w:rFonts w:ascii="Arial" w:eastAsia="Arial" w:hAnsi="Arial" w:cs="Arial"/>
                <w:b/>
                <w:color w:val="000000"/>
                <w:sz w:val="22"/>
                <w:szCs w:val="22"/>
              </w:rPr>
              <w:t xml:space="preserve"> </w:t>
            </w:r>
            <w:r w:rsidRPr="0097502E">
              <w:rPr>
                <w:rFonts w:ascii="Arial" w:hAnsi="Arial" w:cs="Arial"/>
                <w:b/>
                <w:color w:val="000000"/>
                <w:sz w:val="22"/>
                <w:szCs w:val="22"/>
              </w:rPr>
              <w:t>pentru anul curent, cât şi pe termen lung (pe 5 ani)</w:t>
            </w:r>
          </w:p>
        </w:tc>
        <w:tc>
          <w:tcPr>
            <w:tcW w:w="15" w:type="dxa"/>
            <w:tcBorders>
              <w:top w:val="nil"/>
              <w:left w:val="single" w:sz="4" w:space="0" w:color="000001"/>
              <w:bottom w:val="nil"/>
              <w:right w:val="nil"/>
            </w:tcBorders>
            <w:shd w:val="clear" w:color="auto" w:fill="FFFFFF"/>
            <w:tcMar>
              <w:left w:w="-5" w:type="dxa"/>
            </w:tcMar>
          </w:tcPr>
          <w:p w14:paraId="49F5BE98" w14:textId="77777777" w:rsidR="001E1AA6" w:rsidRPr="0097502E" w:rsidRDefault="001E1AA6">
            <w:pPr>
              <w:widowControl w:val="0"/>
              <w:rPr>
                <w:rFonts w:ascii="Arial" w:hAnsi="Arial" w:cs="Arial"/>
                <w:color w:val="000000"/>
                <w:sz w:val="22"/>
                <w:szCs w:val="22"/>
              </w:rPr>
            </w:pPr>
          </w:p>
        </w:tc>
      </w:tr>
      <w:tr w:rsidR="001823D7" w:rsidRPr="0097502E" w14:paraId="4FE635E0" w14:textId="77777777" w:rsidTr="0097502E">
        <w:trPr>
          <w:gridAfter w:val="25"/>
          <w:wAfter w:w="617" w:type="dxa"/>
        </w:trPr>
        <w:tc>
          <w:tcPr>
            <w:tcW w:w="17" w:type="dxa"/>
            <w:tcBorders>
              <w:top w:val="nil"/>
              <w:left w:val="nil"/>
              <w:bottom w:val="nil"/>
              <w:right w:val="nil"/>
            </w:tcBorders>
            <w:shd w:val="clear" w:color="auto" w:fill="FFFFFF"/>
          </w:tcPr>
          <w:p w14:paraId="011C07C4" w14:textId="77777777" w:rsidR="001E1AA6" w:rsidRPr="0097502E" w:rsidRDefault="001E1AA6">
            <w:pPr>
              <w:widowControl w:val="0"/>
              <w:rPr>
                <w:rFonts w:ascii="Arial" w:hAnsi="Arial" w:cs="Arial"/>
                <w:color w:val="000000"/>
                <w:sz w:val="22"/>
                <w:szCs w:val="22"/>
              </w:rPr>
            </w:pPr>
          </w:p>
        </w:tc>
        <w:tc>
          <w:tcPr>
            <w:tcW w:w="2592" w:type="dxa"/>
            <w:tcBorders>
              <w:top w:val="single" w:sz="4" w:space="0" w:color="000001"/>
              <w:left w:val="single" w:sz="4" w:space="0" w:color="000001"/>
              <w:bottom w:val="single" w:sz="4" w:space="0" w:color="000001"/>
              <w:right w:val="nil"/>
            </w:tcBorders>
            <w:shd w:val="clear" w:color="auto" w:fill="FFFFFF"/>
            <w:tcMar>
              <w:left w:w="-5" w:type="dxa"/>
            </w:tcMar>
          </w:tcPr>
          <w:p w14:paraId="2B62907E" w14:textId="77777777" w:rsidR="001E1AA6" w:rsidRPr="0097502E" w:rsidRDefault="0032651E">
            <w:pPr>
              <w:jc w:val="both"/>
              <w:rPr>
                <w:rFonts w:ascii="Arial" w:hAnsi="Arial" w:cs="Arial"/>
                <w:b/>
                <w:sz w:val="22"/>
                <w:szCs w:val="22"/>
              </w:rPr>
            </w:pPr>
            <w:r w:rsidRPr="0097502E">
              <w:rPr>
                <w:rFonts w:ascii="Arial" w:hAnsi="Arial" w:cs="Arial"/>
                <w:b/>
                <w:sz w:val="22"/>
                <w:szCs w:val="22"/>
              </w:rPr>
              <w:t>Indicatori</w:t>
            </w:r>
          </w:p>
        </w:tc>
        <w:tc>
          <w:tcPr>
            <w:tcW w:w="1019" w:type="dxa"/>
            <w:gridSpan w:val="2"/>
            <w:tcBorders>
              <w:top w:val="single" w:sz="4" w:space="0" w:color="000001"/>
              <w:left w:val="single" w:sz="4" w:space="0" w:color="000001"/>
              <w:bottom w:val="single" w:sz="4" w:space="0" w:color="000001"/>
              <w:right w:val="nil"/>
            </w:tcBorders>
            <w:shd w:val="clear" w:color="auto" w:fill="FFFFFF"/>
            <w:tcMar>
              <w:left w:w="-5" w:type="dxa"/>
            </w:tcMar>
          </w:tcPr>
          <w:p w14:paraId="7F4E04A4" w14:textId="77777777" w:rsidR="001E1AA6" w:rsidRPr="0097502E" w:rsidRDefault="0032651E">
            <w:pPr>
              <w:jc w:val="center"/>
              <w:rPr>
                <w:rFonts w:ascii="Arial" w:hAnsi="Arial" w:cs="Arial"/>
                <w:b/>
                <w:color w:val="000000"/>
                <w:sz w:val="22"/>
                <w:szCs w:val="22"/>
              </w:rPr>
            </w:pPr>
            <w:r w:rsidRPr="0097502E">
              <w:rPr>
                <w:rFonts w:ascii="Arial" w:hAnsi="Arial" w:cs="Arial"/>
                <w:b/>
                <w:color w:val="000000"/>
                <w:sz w:val="22"/>
                <w:szCs w:val="22"/>
              </w:rPr>
              <w:t>Anul</w:t>
            </w:r>
          </w:p>
          <w:p w14:paraId="6F150F3C" w14:textId="77777777" w:rsidR="001E1AA6" w:rsidRPr="0097502E" w:rsidRDefault="0032651E">
            <w:pPr>
              <w:jc w:val="center"/>
              <w:rPr>
                <w:rFonts w:ascii="Arial" w:hAnsi="Arial" w:cs="Arial"/>
                <w:b/>
                <w:color w:val="000000"/>
                <w:sz w:val="22"/>
                <w:szCs w:val="22"/>
              </w:rPr>
            </w:pPr>
            <w:r w:rsidRPr="0097502E">
              <w:rPr>
                <w:rFonts w:ascii="Arial" w:hAnsi="Arial" w:cs="Arial"/>
                <w:b/>
                <w:color w:val="000000"/>
                <w:sz w:val="22"/>
                <w:szCs w:val="22"/>
              </w:rPr>
              <w:t>Curent</w:t>
            </w:r>
          </w:p>
        </w:tc>
        <w:tc>
          <w:tcPr>
            <w:tcW w:w="2880" w:type="dxa"/>
            <w:tcBorders>
              <w:top w:val="single" w:sz="4" w:space="0" w:color="000001"/>
              <w:left w:val="single" w:sz="4" w:space="0" w:color="000001"/>
              <w:bottom w:val="single" w:sz="4" w:space="0" w:color="000001"/>
              <w:right w:val="nil"/>
            </w:tcBorders>
            <w:shd w:val="clear" w:color="auto" w:fill="FFFFFF"/>
            <w:tcMar>
              <w:left w:w="-5" w:type="dxa"/>
            </w:tcMar>
          </w:tcPr>
          <w:p w14:paraId="15F65893" w14:textId="77777777" w:rsidR="001E1AA6" w:rsidRPr="0097502E" w:rsidRDefault="0032651E">
            <w:pPr>
              <w:jc w:val="center"/>
              <w:rPr>
                <w:rFonts w:ascii="Arial" w:hAnsi="Arial" w:cs="Arial"/>
                <w:b/>
                <w:color w:val="000000"/>
                <w:sz w:val="22"/>
                <w:szCs w:val="22"/>
              </w:rPr>
            </w:pPr>
            <w:r w:rsidRPr="0097502E">
              <w:rPr>
                <w:rFonts w:ascii="Arial" w:hAnsi="Arial" w:cs="Arial"/>
                <w:b/>
                <w:color w:val="000000"/>
                <w:sz w:val="22"/>
                <w:szCs w:val="22"/>
              </w:rPr>
              <w:t>Următorii</w:t>
            </w:r>
          </w:p>
          <w:p w14:paraId="26B0C8E9" w14:textId="77777777" w:rsidR="001E1AA6" w:rsidRPr="0097502E" w:rsidRDefault="0032651E">
            <w:pPr>
              <w:jc w:val="center"/>
              <w:rPr>
                <w:rFonts w:ascii="Arial" w:hAnsi="Arial" w:cs="Arial"/>
                <w:b/>
                <w:color w:val="000000"/>
                <w:sz w:val="22"/>
                <w:szCs w:val="22"/>
              </w:rPr>
            </w:pPr>
            <w:r w:rsidRPr="0097502E">
              <w:rPr>
                <w:rFonts w:ascii="Arial" w:hAnsi="Arial" w:cs="Arial"/>
                <w:b/>
                <w:color w:val="000000"/>
                <w:sz w:val="22"/>
                <w:szCs w:val="22"/>
              </w:rPr>
              <w:t>4 ani</w:t>
            </w:r>
          </w:p>
        </w:tc>
        <w:tc>
          <w:tcPr>
            <w:tcW w:w="3631" w:type="dxa"/>
            <w:tcBorders>
              <w:top w:val="single" w:sz="4" w:space="0" w:color="000001"/>
              <w:left w:val="single" w:sz="4" w:space="0" w:color="000001"/>
              <w:bottom w:val="single" w:sz="4" w:space="0" w:color="000001"/>
              <w:right w:val="nil"/>
            </w:tcBorders>
            <w:shd w:val="clear" w:color="auto" w:fill="FFFFFF"/>
            <w:tcMar>
              <w:left w:w="-5" w:type="dxa"/>
            </w:tcMar>
          </w:tcPr>
          <w:p w14:paraId="67184D63" w14:textId="77777777" w:rsidR="001E1AA6" w:rsidRPr="0097502E" w:rsidRDefault="0032651E">
            <w:pPr>
              <w:jc w:val="center"/>
              <w:rPr>
                <w:rFonts w:ascii="Arial" w:hAnsi="Arial" w:cs="Arial"/>
                <w:b/>
                <w:color w:val="000000"/>
                <w:sz w:val="22"/>
                <w:szCs w:val="22"/>
              </w:rPr>
            </w:pPr>
            <w:r w:rsidRPr="0097502E">
              <w:rPr>
                <w:rFonts w:ascii="Arial" w:hAnsi="Arial" w:cs="Arial"/>
                <w:b/>
                <w:color w:val="000000"/>
                <w:sz w:val="22"/>
                <w:szCs w:val="22"/>
              </w:rPr>
              <w:t>Media</w:t>
            </w:r>
          </w:p>
          <w:p w14:paraId="2A5DB864" w14:textId="77777777" w:rsidR="001E1AA6" w:rsidRPr="0097502E" w:rsidRDefault="0032651E">
            <w:pPr>
              <w:jc w:val="center"/>
              <w:rPr>
                <w:rFonts w:ascii="Arial" w:hAnsi="Arial" w:cs="Arial"/>
                <w:b/>
                <w:color w:val="000000"/>
                <w:sz w:val="22"/>
                <w:szCs w:val="22"/>
              </w:rPr>
            </w:pPr>
            <w:r w:rsidRPr="0097502E">
              <w:rPr>
                <w:rFonts w:ascii="Arial" w:hAnsi="Arial" w:cs="Arial"/>
                <w:b/>
                <w:color w:val="000000"/>
                <w:sz w:val="22"/>
                <w:szCs w:val="22"/>
              </w:rPr>
              <w:t>pe 5 ani</w:t>
            </w:r>
          </w:p>
        </w:tc>
        <w:tc>
          <w:tcPr>
            <w:tcW w:w="17" w:type="dxa"/>
            <w:tcBorders>
              <w:top w:val="nil"/>
              <w:left w:val="single" w:sz="4" w:space="0" w:color="000001"/>
              <w:bottom w:val="nil"/>
              <w:right w:val="nil"/>
            </w:tcBorders>
            <w:shd w:val="clear" w:color="auto" w:fill="FFFFFF"/>
            <w:tcMar>
              <w:left w:w="-5" w:type="dxa"/>
            </w:tcMar>
          </w:tcPr>
          <w:p w14:paraId="68779D9B" w14:textId="77777777" w:rsidR="001E1AA6" w:rsidRPr="0097502E" w:rsidRDefault="001E1AA6">
            <w:pPr>
              <w:widowControl w:val="0"/>
              <w:rPr>
                <w:rFonts w:ascii="Arial" w:hAnsi="Arial" w:cs="Arial"/>
                <w:sz w:val="22"/>
                <w:szCs w:val="22"/>
              </w:rPr>
            </w:pPr>
          </w:p>
        </w:tc>
      </w:tr>
      <w:tr w:rsidR="001823D7" w:rsidRPr="0097502E" w14:paraId="56043425" w14:textId="77777777" w:rsidTr="0097502E">
        <w:trPr>
          <w:gridAfter w:val="25"/>
          <w:wAfter w:w="617" w:type="dxa"/>
        </w:trPr>
        <w:tc>
          <w:tcPr>
            <w:tcW w:w="17" w:type="dxa"/>
            <w:tcBorders>
              <w:top w:val="nil"/>
              <w:left w:val="nil"/>
              <w:bottom w:val="nil"/>
              <w:right w:val="nil"/>
            </w:tcBorders>
            <w:shd w:val="clear" w:color="auto" w:fill="FFFFFF"/>
          </w:tcPr>
          <w:p w14:paraId="4DADA1CC" w14:textId="77777777" w:rsidR="001E1AA6" w:rsidRPr="0097502E" w:rsidRDefault="001E1AA6">
            <w:pPr>
              <w:widowControl w:val="0"/>
              <w:rPr>
                <w:rFonts w:ascii="Arial" w:hAnsi="Arial" w:cs="Arial"/>
                <w:sz w:val="22"/>
                <w:szCs w:val="22"/>
              </w:rPr>
            </w:pPr>
          </w:p>
        </w:tc>
        <w:tc>
          <w:tcPr>
            <w:tcW w:w="2592" w:type="dxa"/>
            <w:tcBorders>
              <w:top w:val="single" w:sz="4" w:space="0" w:color="000001"/>
              <w:left w:val="single" w:sz="4" w:space="0" w:color="000001"/>
              <w:bottom w:val="single" w:sz="4" w:space="0" w:color="000001"/>
              <w:right w:val="nil"/>
            </w:tcBorders>
            <w:shd w:val="clear" w:color="auto" w:fill="FFFFFF"/>
            <w:tcMar>
              <w:left w:w="-5" w:type="dxa"/>
            </w:tcMar>
          </w:tcPr>
          <w:p w14:paraId="1924FDA2" w14:textId="77777777" w:rsidR="001E1AA6" w:rsidRPr="0097502E" w:rsidRDefault="0032651E">
            <w:pPr>
              <w:jc w:val="center"/>
              <w:rPr>
                <w:rFonts w:ascii="Arial" w:hAnsi="Arial" w:cs="Arial"/>
                <w:b/>
                <w:sz w:val="22"/>
                <w:szCs w:val="22"/>
              </w:rPr>
            </w:pPr>
            <w:r w:rsidRPr="0097502E">
              <w:rPr>
                <w:rFonts w:ascii="Arial" w:hAnsi="Arial" w:cs="Arial"/>
                <w:b/>
                <w:sz w:val="22"/>
                <w:szCs w:val="22"/>
              </w:rPr>
              <w:t>1</w:t>
            </w:r>
          </w:p>
        </w:tc>
        <w:tc>
          <w:tcPr>
            <w:tcW w:w="1019" w:type="dxa"/>
            <w:gridSpan w:val="2"/>
            <w:tcBorders>
              <w:top w:val="single" w:sz="4" w:space="0" w:color="000001"/>
              <w:left w:val="single" w:sz="4" w:space="0" w:color="000001"/>
              <w:bottom w:val="single" w:sz="4" w:space="0" w:color="000001"/>
              <w:right w:val="nil"/>
            </w:tcBorders>
            <w:shd w:val="clear" w:color="auto" w:fill="FFFFFF"/>
            <w:tcMar>
              <w:left w:w="-5" w:type="dxa"/>
            </w:tcMar>
          </w:tcPr>
          <w:p w14:paraId="3B22E042" w14:textId="77777777" w:rsidR="001E1AA6" w:rsidRPr="0097502E" w:rsidRDefault="0032651E">
            <w:pPr>
              <w:jc w:val="both"/>
              <w:rPr>
                <w:rFonts w:ascii="Arial" w:hAnsi="Arial" w:cs="Arial"/>
                <w:b/>
                <w:color w:val="000000"/>
                <w:sz w:val="22"/>
                <w:szCs w:val="22"/>
              </w:rPr>
            </w:pPr>
            <w:r w:rsidRPr="0097502E">
              <w:rPr>
                <w:rFonts w:ascii="Arial" w:hAnsi="Arial" w:cs="Arial"/>
                <w:b/>
                <w:color w:val="000000"/>
                <w:sz w:val="22"/>
                <w:szCs w:val="22"/>
              </w:rPr>
              <w:t>2</w:t>
            </w:r>
          </w:p>
        </w:tc>
        <w:tc>
          <w:tcPr>
            <w:tcW w:w="2880" w:type="dxa"/>
            <w:tcBorders>
              <w:top w:val="single" w:sz="4" w:space="0" w:color="000001"/>
              <w:left w:val="single" w:sz="4" w:space="0" w:color="000001"/>
              <w:bottom w:val="single" w:sz="4" w:space="0" w:color="000001"/>
              <w:right w:val="nil"/>
            </w:tcBorders>
            <w:shd w:val="clear" w:color="auto" w:fill="FFFFFF"/>
            <w:tcMar>
              <w:left w:w="-5" w:type="dxa"/>
            </w:tcMar>
          </w:tcPr>
          <w:p w14:paraId="4402047D" w14:textId="77777777" w:rsidR="001E1AA6" w:rsidRPr="0097502E" w:rsidRDefault="0032651E">
            <w:pPr>
              <w:jc w:val="both"/>
              <w:rPr>
                <w:rFonts w:ascii="Arial" w:hAnsi="Arial" w:cs="Arial"/>
                <w:b/>
                <w:color w:val="000000"/>
                <w:sz w:val="22"/>
                <w:szCs w:val="22"/>
              </w:rPr>
            </w:pPr>
            <w:r w:rsidRPr="0097502E">
              <w:rPr>
                <w:rFonts w:ascii="Arial" w:hAnsi="Arial" w:cs="Arial"/>
                <w:b/>
                <w:color w:val="000000"/>
                <w:sz w:val="22"/>
                <w:szCs w:val="22"/>
              </w:rPr>
              <w:t>3            4        5         6</w:t>
            </w:r>
          </w:p>
        </w:tc>
        <w:tc>
          <w:tcPr>
            <w:tcW w:w="3631" w:type="dxa"/>
            <w:tcBorders>
              <w:top w:val="single" w:sz="4" w:space="0" w:color="000001"/>
              <w:left w:val="single" w:sz="4" w:space="0" w:color="000001"/>
              <w:bottom w:val="single" w:sz="4" w:space="0" w:color="000001"/>
              <w:right w:val="nil"/>
            </w:tcBorders>
            <w:shd w:val="clear" w:color="auto" w:fill="FFFFFF"/>
            <w:tcMar>
              <w:left w:w="-5" w:type="dxa"/>
            </w:tcMar>
          </w:tcPr>
          <w:p w14:paraId="1C731850" w14:textId="77777777" w:rsidR="001E1AA6" w:rsidRPr="0097502E" w:rsidRDefault="0032651E">
            <w:pPr>
              <w:jc w:val="center"/>
              <w:rPr>
                <w:rFonts w:ascii="Arial" w:hAnsi="Arial" w:cs="Arial"/>
                <w:b/>
                <w:color w:val="000000"/>
                <w:sz w:val="22"/>
                <w:szCs w:val="22"/>
              </w:rPr>
            </w:pPr>
            <w:r w:rsidRPr="0097502E">
              <w:rPr>
                <w:rFonts w:ascii="Arial" w:hAnsi="Arial" w:cs="Arial"/>
                <w:b/>
                <w:color w:val="000000"/>
                <w:sz w:val="22"/>
                <w:szCs w:val="22"/>
              </w:rPr>
              <w:t>7</w:t>
            </w:r>
          </w:p>
        </w:tc>
        <w:tc>
          <w:tcPr>
            <w:tcW w:w="17" w:type="dxa"/>
            <w:tcBorders>
              <w:top w:val="nil"/>
              <w:left w:val="single" w:sz="4" w:space="0" w:color="000001"/>
              <w:bottom w:val="nil"/>
              <w:right w:val="nil"/>
            </w:tcBorders>
            <w:shd w:val="clear" w:color="auto" w:fill="FFFFFF"/>
            <w:tcMar>
              <w:left w:w="-5" w:type="dxa"/>
            </w:tcMar>
          </w:tcPr>
          <w:p w14:paraId="067873EE" w14:textId="77777777" w:rsidR="001E1AA6" w:rsidRPr="0097502E" w:rsidRDefault="001E1AA6">
            <w:pPr>
              <w:widowControl w:val="0"/>
              <w:rPr>
                <w:rFonts w:ascii="Arial" w:hAnsi="Arial" w:cs="Arial"/>
                <w:sz w:val="22"/>
                <w:szCs w:val="22"/>
              </w:rPr>
            </w:pPr>
          </w:p>
        </w:tc>
      </w:tr>
      <w:tr w:rsidR="001E1AA6" w:rsidRPr="0097502E" w14:paraId="052E7E56" w14:textId="77777777" w:rsidTr="0097502E">
        <w:trPr>
          <w:gridAfter w:val="25"/>
          <w:wAfter w:w="617" w:type="dxa"/>
        </w:trPr>
        <w:tc>
          <w:tcPr>
            <w:tcW w:w="17" w:type="dxa"/>
            <w:tcBorders>
              <w:top w:val="nil"/>
              <w:left w:val="nil"/>
              <w:bottom w:val="nil"/>
              <w:right w:val="nil"/>
            </w:tcBorders>
            <w:shd w:val="clear" w:color="auto" w:fill="FFFFFF"/>
          </w:tcPr>
          <w:p w14:paraId="7A51629A" w14:textId="77777777" w:rsidR="001E1AA6" w:rsidRPr="0097502E" w:rsidRDefault="001E1AA6">
            <w:pPr>
              <w:widowControl w:val="0"/>
              <w:rPr>
                <w:rFonts w:ascii="Arial" w:hAnsi="Arial" w:cs="Arial"/>
                <w:sz w:val="22"/>
                <w:szCs w:val="22"/>
              </w:rPr>
            </w:pPr>
          </w:p>
        </w:tc>
        <w:tc>
          <w:tcPr>
            <w:tcW w:w="2592" w:type="dxa"/>
            <w:tcBorders>
              <w:top w:val="single" w:sz="4" w:space="0" w:color="000001"/>
              <w:left w:val="single" w:sz="4" w:space="0" w:color="000001"/>
              <w:bottom w:val="single" w:sz="4" w:space="0" w:color="000001"/>
              <w:right w:val="nil"/>
            </w:tcBorders>
            <w:shd w:val="clear" w:color="auto" w:fill="FFFFFF"/>
            <w:tcMar>
              <w:left w:w="-5" w:type="dxa"/>
            </w:tcMar>
          </w:tcPr>
          <w:p w14:paraId="1F40B51E" w14:textId="77777777" w:rsidR="001E1AA6" w:rsidRPr="0097502E" w:rsidRDefault="0032651E">
            <w:pPr>
              <w:jc w:val="both"/>
              <w:rPr>
                <w:rFonts w:ascii="Arial" w:hAnsi="Arial" w:cs="Arial"/>
                <w:sz w:val="22"/>
                <w:szCs w:val="22"/>
              </w:rPr>
            </w:pPr>
            <w:r w:rsidRPr="0097502E">
              <w:rPr>
                <w:rFonts w:ascii="Arial" w:hAnsi="Arial" w:cs="Arial"/>
                <w:sz w:val="22"/>
                <w:szCs w:val="22"/>
              </w:rPr>
              <w:t>1. Modificări ale veniturilor bugetare, plus/minus, din care:</w:t>
            </w:r>
          </w:p>
          <w:p w14:paraId="10710D74" w14:textId="77777777" w:rsidR="001E1AA6" w:rsidRPr="0097502E" w:rsidRDefault="0032651E">
            <w:pPr>
              <w:jc w:val="both"/>
              <w:rPr>
                <w:rFonts w:ascii="Arial" w:hAnsi="Arial" w:cs="Arial"/>
                <w:sz w:val="22"/>
                <w:szCs w:val="22"/>
              </w:rPr>
            </w:pPr>
            <w:r w:rsidRPr="0097502E">
              <w:rPr>
                <w:rFonts w:ascii="Arial" w:hAnsi="Arial" w:cs="Arial"/>
                <w:sz w:val="22"/>
                <w:szCs w:val="22"/>
              </w:rPr>
              <w:t>a) buget de stat, din acesta:</w:t>
            </w:r>
          </w:p>
          <w:p w14:paraId="5C1DCE8A" w14:textId="77777777" w:rsidR="001E1AA6" w:rsidRPr="0097502E" w:rsidRDefault="0032651E">
            <w:pPr>
              <w:jc w:val="both"/>
              <w:rPr>
                <w:rFonts w:ascii="Arial" w:hAnsi="Arial" w:cs="Arial"/>
                <w:sz w:val="22"/>
                <w:szCs w:val="22"/>
              </w:rPr>
            </w:pPr>
            <w:r w:rsidRPr="0097502E">
              <w:rPr>
                <w:rFonts w:ascii="Arial" w:hAnsi="Arial" w:cs="Arial"/>
                <w:sz w:val="22"/>
                <w:szCs w:val="22"/>
              </w:rPr>
              <w:t>(i) impozit pe profit</w:t>
            </w:r>
          </w:p>
          <w:p w14:paraId="7E897532" w14:textId="77777777" w:rsidR="001E1AA6" w:rsidRPr="0097502E" w:rsidRDefault="0032651E">
            <w:pPr>
              <w:jc w:val="both"/>
              <w:rPr>
                <w:rFonts w:ascii="Arial" w:hAnsi="Arial" w:cs="Arial"/>
                <w:sz w:val="22"/>
                <w:szCs w:val="22"/>
              </w:rPr>
            </w:pPr>
            <w:r w:rsidRPr="0097502E">
              <w:rPr>
                <w:rFonts w:ascii="Arial" w:hAnsi="Arial" w:cs="Arial"/>
                <w:sz w:val="22"/>
                <w:szCs w:val="22"/>
              </w:rPr>
              <w:t>(ii) impozit pe venit</w:t>
            </w:r>
          </w:p>
          <w:p w14:paraId="7A620309" w14:textId="77777777" w:rsidR="001E1AA6" w:rsidRPr="0097502E" w:rsidRDefault="0032651E">
            <w:pPr>
              <w:jc w:val="both"/>
              <w:rPr>
                <w:rFonts w:ascii="Arial" w:hAnsi="Arial" w:cs="Arial"/>
                <w:sz w:val="22"/>
                <w:szCs w:val="22"/>
              </w:rPr>
            </w:pPr>
            <w:r w:rsidRPr="0097502E">
              <w:rPr>
                <w:rFonts w:ascii="Arial" w:hAnsi="Arial" w:cs="Arial"/>
                <w:sz w:val="22"/>
                <w:szCs w:val="22"/>
              </w:rPr>
              <w:t>b) bugetele locale:</w:t>
            </w:r>
          </w:p>
          <w:p w14:paraId="1D1B647C" w14:textId="77777777" w:rsidR="001E1AA6" w:rsidRPr="0097502E" w:rsidRDefault="0032651E">
            <w:pPr>
              <w:jc w:val="both"/>
              <w:rPr>
                <w:rFonts w:ascii="Arial" w:hAnsi="Arial" w:cs="Arial"/>
                <w:sz w:val="22"/>
                <w:szCs w:val="22"/>
              </w:rPr>
            </w:pPr>
            <w:r w:rsidRPr="0097502E">
              <w:rPr>
                <w:rFonts w:ascii="Arial" w:hAnsi="Arial" w:cs="Arial"/>
                <w:sz w:val="22"/>
                <w:szCs w:val="22"/>
              </w:rPr>
              <w:t>i) impozit pe profit</w:t>
            </w:r>
          </w:p>
          <w:p w14:paraId="3EEAB865" w14:textId="77777777" w:rsidR="001E1AA6" w:rsidRPr="0097502E" w:rsidRDefault="0032651E">
            <w:pPr>
              <w:jc w:val="both"/>
              <w:rPr>
                <w:rFonts w:ascii="Arial" w:hAnsi="Arial" w:cs="Arial"/>
                <w:sz w:val="22"/>
                <w:szCs w:val="22"/>
              </w:rPr>
            </w:pPr>
            <w:r w:rsidRPr="0097502E">
              <w:rPr>
                <w:rFonts w:ascii="Arial" w:hAnsi="Arial" w:cs="Arial"/>
                <w:sz w:val="22"/>
                <w:szCs w:val="22"/>
              </w:rPr>
              <w:t>c) bugetul asigurărilor sociale de stat:</w:t>
            </w:r>
          </w:p>
          <w:p w14:paraId="4DB0E23E" w14:textId="77777777" w:rsidR="001E1AA6" w:rsidRPr="0097502E" w:rsidRDefault="0032651E">
            <w:pPr>
              <w:jc w:val="both"/>
              <w:rPr>
                <w:rFonts w:ascii="Arial" w:hAnsi="Arial" w:cs="Arial"/>
                <w:sz w:val="22"/>
                <w:szCs w:val="22"/>
              </w:rPr>
            </w:pPr>
            <w:r w:rsidRPr="0097502E">
              <w:rPr>
                <w:rFonts w:ascii="Arial" w:hAnsi="Arial" w:cs="Arial"/>
                <w:sz w:val="22"/>
                <w:szCs w:val="22"/>
              </w:rPr>
              <w:t>(i) contribuţii de asigurări</w:t>
            </w:r>
          </w:p>
        </w:tc>
        <w:tc>
          <w:tcPr>
            <w:tcW w:w="7530" w:type="dxa"/>
            <w:gridSpan w:val="4"/>
            <w:tcBorders>
              <w:top w:val="single" w:sz="4" w:space="0" w:color="000001"/>
              <w:left w:val="single" w:sz="4" w:space="0" w:color="000001"/>
              <w:bottom w:val="single" w:sz="4" w:space="0" w:color="000001"/>
              <w:right w:val="nil"/>
            </w:tcBorders>
            <w:shd w:val="clear" w:color="auto" w:fill="FFFFFF"/>
            <w:tcMar>
              <w:left w:w="-5" w:type="dxa"/>
            </w:tcMar>
          </w:tcPr>
          <w:p w14:paraId="15E43F6A" w14:textId="77777777" w:rsidR="001E1AA6" w:rsidRPr="0097502E" w:rsidRDefault="001E1AA6">
            <w:pPr>
              <w:jc w:val="both"/>
              <w:rPr>
                <w:rFonts w:ascii="Arial" w:hAnsi="Arial" w:cs="Arial"/>
                <w:color w:val="000000"/>
                <w:sz w:val="22"/>
                <w:szCs w:val="22"/>
              </w:rPr>
            </w:pPr>
          </w:p>
          <w:p w14:paraId="706185A5" w14:textId="77777777" w:rsidR="001E1AA6" w:rsidRPr="0097502E" w:rsidRDefault="0032651E">
            <w:pPr>
              <w:jc w:val="both"/>
              <w:rPr>
                <w:rFonts w:ascii="Arial" w:hAnsi="Arial" w:cs="Arial"/>
                <w:color w:val="000000"/>
                <w:sz w:val="22"/>
                <w:szCs w:val="22"/>
              </w:rPr>
            </w:pPr>
            <w:r w:rsidRPr="0097502E">
              <w:rPr>
                <w:rFonts w:ascii="Arial" w:hAnsi="Arial" w:cs="Arial"/>
                <w:color w:val="000000"/>
                <w:sz w:val="22"/>
                <w:szCs w:val="22"/>
              </w:rPr>
              <w:t>Actul normativ nu are impact în acest domeniu.</w:t>
            </w:r>
          </w:p>
        </w:tc>
        <w:tc>
          <w:tcPr>
            <w:tcW w:w="17" w:type="dxa"/>
            <w:tcBorders>
              <w:top w:val="nil"/>
              <w:left w:val="single" w:sz="4" w:space="0" w:color="000001"/>
              <w:bottom w:val="nil"/>
              <w:right w:val="nil"/>
            </w:tcBorders>
            <w:shd w:val="clear" w:color="auto" w:fill="FFFFFF"/>
            <w:tcMar>
              <w:left w:w="-5" w:type="dxa"/>
            </w:tcMar>
          </w:tcPr>
          <w:p w14:paraId="6850F75C" w14:textId="77777777" w:rsidR="001E1AA6" w:rsidRPr="0097502E" w:rsidRDefault="001E1AA6">
            <w:pPr>
              <w:widowControl w:val="0"/>
              <w:rPr>
                <w:rFonts w:ascii="Arial" w:hAnsi="Arial" w:cs="Arial"/>
                <w:sz w:val="22"/>
                <w:szCs w:val="22"/>
              </w:rPr>
            </w:pPr>
          </w:p>
        </w:tc>
      </w:tr>
      <w:tr w:rsidR="001E1AA6" w:rsidRPr="0097502E" w14:paraId="793B7561" w14:textId="77777777" w:rsidTr="0097502E">
        <w:trPr>
          <w:gridAfter w:val="25"/>
          <w:wAfter w:w="617" w:type="dxa"/>
        </w:trPr>
        <w:tc>
          <w:tcPr>
            <w:tcW w:w="17" w:type="dxa"/>
            <w:tcBorders>
              <w:top w:val="nil"/>
              <w:left w:val="nil"/>
              <w:bottom w:val="nil"/>
              <w:right w:val="nil"/>
            </w:tcBorders>
            <w:shd w:val="clear" w:color="auto" w:fill="FFFFFF"/>
          </w:tcPr>
          <w:p w14:paraId="63B14AA9" w14:textId="77777777" w:rsidR="001E1AA6" w:rsidRPr="0097502E" w:rsidRDefault="001E1AA6">
            <w:pPr>
              <w:widowControl w:val="0"/>
              <w:rPr>
                <w:rFonts w:ascii="Arial" w:hAnsi="Arial" w:cs="Arial"/>
                <w:sz w:val="22"/>
                <w:szCs w:val="22"/>
              </w:rPr>
            </w:pPr>
          </w:p>
        </w:tc>
        <w:tc>
          <w:tcPr>
            <w:tcW w:w="2592" w:type="dxa"/>
            <w:tcBorders>
              <w:top w:val="single" w:sz="4" w:space="0" w:color="000001"/>
              <w:left w:val="single" w:sz="4" w:space="0" w:color="000001"/>
              <w:bottom w:val="single" w:sz="4" w:space="0" w:color="000001"/>
              <w:right w:val="nil"/>
            </w:tcBorders>
            <w:shd w:val="clear" w:color="auto" w:fill="FFFFFF"/>
            <w:tcMar>
              <w:left w:w="-5" w:type="dxa"/>
            </w:tcMar>
          </w:tcPr>
          <w:p w14:paraId="238A0FAF" w14:textId="77777777" w:rsidR="001E1AA6" w:rsidRPr="0097502E" w:rsidRDefault="0032651E">
            <w:pPr>
              <w:ind w:right="388"/>
              <w:jc w:val="both"/>
              <w:rPr>
                <w:rFonts w:ascii="Arial" w:hAnsi="Arial" w:cs="Arial"/>
                <w:sz w:val="22"/>
                <w:szCs w:val="22"/>
              </w:rPr>
            </w:pPr>
            <w:r w:rsidRPr="0097502E">
              <w:rPr>
                <w:rFonts w:ascii="Arial" w:hAnsi="Arial" w:cs="Arial"/>
                <w:sz w:val="22"/>
                <w:szCs w:val="22"/>
              </w:rPr>
              <w:t>2. Modificări ale cheltuielilor bugetare,</w:t>
            </w:r>
          </w:p>
          <w:p w14:paraId="028881B2" w14:textId="77777777" w:rsidR="001E1AA6" w:rsidRPr="0097502E" w:rsidRDefault="0032651E">
            <w:pPr>
              <w:ind w:right="388"/>
              <w:jc w:val="both"/>
              <w:rPr>
                <w:rFonts w:ascii="Arial" w:hAnsi="Arial" w:cs="Arial"/>
                <w:sz w:val="22"/>
                <w:szCs w:val="22"/>
              </w:rPr>
            </w:pPr>
            <w:r w:rsidRPr="0097502E">
              <w:rPr>
                <w:rFonts w:ascii="Arial" w:hAnsi="Arial" w:cs="Arial"/>
                <w:sz w:val="22"/>
                <w:szCs w:val="22"/>
              </w:rPr>
              <w:t>plus/minus, din care:</w:t>
            </w:r>
          </w:p>
          <w:p w14:paraId="49E44A54" w14:textId="77777777" w:rsidR="001E1AA6" w:rsidRPr="0097502E" w:rsidRDefault="0032651E">
            <w:pPr>
              <w:ind w:right="388"/>
              <w:jc w:val="both"/>
              <w:rPr>
                <w:rFonts w:ascii="Arial" w:hAnsi="Arial" w:cs="Arial"/>
                <w:sz w:val="22"/>
                <w:szCs w:val="22"/>
              </w:rPr>
            </w:pPr>
            <w:r w:rsidRPr="0097502E">
              <w:rPr>
                <w:rFonts w:ascii="Arial" w:hAnsi="Arial" w:cs="Arial"/>
                <w:sz w:val="22"/>
                <w:szCs w:val="22"/>
              </w:rPr>
              <w:t>a) buget de stat, din acesta:</w:t>
            </w:r>
          </w:p>
          <w:p w14:paraId="560448FD" w14:textId="77777777" w:rsidR="001E1AA6" w:rsidRPr="0097502E" w:rsidRDefault="0032651E">
            <w:pPr>
              <w:ind w:right="388"/>
              <w:jc w:val="both"/>
              <w:rPr>
                <w:rFonts w:ascii="Arial" w:hAnsi="Arial" w:cs="Arial"/>
                <w:sz w:val="22"/>
                <w:szCs w:val="22"/>
              </w:rPr>
            </w:pPr>
            <w:r w:rsidRPr="0097502E">
              <w:rPr>
                <w:rFonts w:ascii="Arial" w:hAnsi="Arial" w:cs="Arial"/>
                <w:sz w:val="22"/>
                <w:szCs w:val="22"/>
              </w:rPr>
              <w:t>(i) cheltuieli de personal</w:t>
            </w:r>
          </w:p>
          <w:p w14:paraId="7D7105E5" w14:textId="77777777" w:rsidR="001E1AA6" w:rsidRPr="0097502E" w:rsidRDefault="0032651E">
            <w:pPr>
              <w:ind w:right="388"/>
              <w:jc w:val="both"/>
              <w:rPr>
                <w:rFonts w:ascii="Arial" w:hAnsi="Arial" w:cs="Arial"/>
                <w:sz w:val="22"/>
                <w:szCs w:val="22"/>
              </w:rPr>
            </w:pPr>
            <w:r w:rsidRPr="0097502E">
              <w:rPr>
                <w:rFonts w:ascii="Arial" w:hAnsi="Arial" w:cs="Arial"/>
                <w:sz w:val="22"/>
                <w:szCs w:val="22"/>
              </w:rPr>
              <w:t>(ii) bunuri şi servicii</w:t>
            </w:r>
          </w:p>
          <w:p w14:paraId="73FC2949" w14:textId="77777777" w:rsidR="001E1AA6" w:rsidRPr="0097502E" w:rsidRDefault="0032651E">
            <w:pPr>
              <w:ind w:right="388"/>
              <w:jc w:val="both"/>
              <w:rPr>
                <w:rFonts w:ascii="Arial" w:hAnsi="Arial" w:cs="Arial"/>
                <w:sz w:val="22"/>
                <w:szCs w:val="22"/>
              </w:rPr>
            </w:pPr>
            <w:r w:rsidRPr="0097502E">
              <w:rPr>
                <w:rFonts w:ascii="Arial" w:hAnsi="Arial" w:cs="Arial"/>
                <w:sz w:val="22"/>
                <w:szCs w:val="22"/>
              </w:rPr>
              <w:t>b) bugete locale:</w:t>
            </w:r>
          </w:p>
          <w:p w14:paraId="2BC8C28B" w14:textId="77777777" w:rsidR="001E1AA6" w:rsidRPr="0097502E" w:rsidRDefault="0032651E">
            <w:pPr>
              <w:ind w:right="388"/>
              <w:jc w:val="both"/>
              <w:rPr>
                <w:rFonts w:ascii="Arial" w:hAnsi="Arial" w:cs="Arial"/>
                <w:sz w:val="22"/>
                <w:szCs w:val="22"/>
              </w:rPr>
            </w:pPr>
            <w:r w:rsidRPr="0097502E">
              <w:rPr>
                <w:rFonts w:ascii="Arial" w:hAnsi="Arial" w:cs="Arial"/>
                <w:sz w:val="22"/>
                <w:szCs w:val="22"/>
              </w:rPr>
              <w:t>(i) cheltuieli de personal</w:t>
            </w:r>
          </w:p>
          <w:p w14:paraId="4FDC0D10" w14:textId="77777777" w:rsidR="001E1AA6" w:rsidRPr="0097502E" w:rsidRDefault="0032651E">
            <w:pPr>
              <w:ind w:right="388"/>
              <w:jc w:val="both"/>
              <w:rPr>
                <w:rFonts w:ascii="Arial" w:hAnsi="Arial" w:cs="Arial"/>
                <w:sz w:val="22"/>
                <w:szCs w:val="22"/>
              </w:rPr>
            </w:pPr>
            <w:r w:rsidRPr="0097502E">
              <w:rPr>
                <w:rFonts w:ascii="Arial" w:hAnsi="Arial" w:cs="Arial"/>
                <w:sz w:val="22"/>
                <w:szCs w:val="22"/>
              </w:rPr>
              <w:t>(ii) bunuri şi servicii</w:t>
            </w:r>
          </w:p>
          <w:p w14:paraId="47EDEBFD" w14:textId="77777777" w:rsidR="001E1AA6" w:rsidRPr="0097502E" w:rsidRDefault="0032651E">
            <w:pPr>
              <w:ind w:right="388"/>
              <w:jc w:val="both"/>
              <w:rPr>
                <w:rFonts w:ascii="Arial" w:hAnsi="Arial" w:cs="Arial"/>
                <w:sz w:val="22"/>
                <w:szCs w:val="22"/>
              </w:rPr>
            </w:pPr>
            <w:r w:rsidRPr="0097502E">
              <w:rPr>
                <w:rFonts w:ascii="Arial" w:hAnsi="Arial" w:cs="Arial"/>
                <w:sz w:val="22"/>
                <w:szCs w:val="22"/>
              </w:rPr>
              <w:t>c) bugetul asigurărilor sociale de stat:</w:t>
            </w:r>
          </w:p>
          <w:p w14:paraId="0D832633" w14:textId="77777777" w:rsidR="001E1AA6" w:rsidRPr="0097502E" w:rsidRDefault="0032651E">
            <w:pPr>
              <w:ind w:right="388"/>
              <w:jc w:val="both"/>
              <w:rPr>
                <w:rFonts w:ascii="Arial" w:hAnsi="Arial" w:cs="Arial"/>
                <w:sz w:val="22"/>
                <w:szCs w:val="22"/>
              </w:rPr>
            </w:pPr>
            <w:r w:rsidRPr="0097502E">
              <w:rPr>
                <w:rFonts w:ascii="Arial" w:hAnsi="Arial" w:cs="Arial"/>
                <w:sz w:val="22"/>
                <w:szCs w:val="22"/>
              </w:rPr>
              <w:t>(i) cheltuieli de personal</w:t>
            </w:r>
          </w:p>
          <w:p w14:paraId="7B5D2B78" w14:textId="77777777" w:rsidR="001E1AA6" w:rsidRPr="0097502E" w:rsidRDefault="0032651E">
            <w:pPr>
              <w:ind w:right="388"/>
              <w:jc w:val="both"/>
              <w:rPr>
                <w:rFonts w:ascii="Arial" w:hAnsi="Arial" w:cs="Arial"/>
                <w:sz w:val="22"/>
                <w:szCs w:val="22"/>
              </w:rPr>
            </w:pPr>
            <w:r w:rsidRPr="0097502E">
              <w:rPr>
                <w:rFonts w:ascii="Arial" w:hAnsi="Arial" w:cs="Arial"/>
                <w:sz w:val="22"/>
                <w:szCs w:val="22"/>
              </w:rPr>
              <w:t>(ii) bunuri şi servicii</w:t>
            </w:r>
          </w:p>
        </w:tc>
        <w:tc>
          <w:tcPr>
            <w:tcW w:w="7530" w:type="dxa"/>
            <w:gridSpan w:val="4"/>
            <w:tcBorders>
              <w:top w:val="single" w:sz="4" w:space="0" w:color="000001"/>
              <w:left w:val="single" w:sz="4" w:space="0" w:color="000001"/>
              <w:bottom w:val="single" w:sz="4" w:space="0" w:color="000001"/>
              <w:right w:val="nil"/>
            </w:tcBorders>
            <w:shd w:val="clear" w:color="auto" w:fill="FFFFFF"/>
            <w:tcMar>
              <w:left w:w="-5" w:type="dxa"/>
            </w:tcMar>
          </w:tcPr>
          <w:p w14:paraId="40599C98" w14:textId="77777777" w:rsidR="001E1AA6" w:rsidRPr="0097502E" w:rsidRDefault="001E1AA6">
            <w:pPr>
              <w:jc w:val="both"/>
              <w:rPr>
                <w:rFonts w:ascii="Arial" w:hAnsi="Arial" w:cs="Arial"/>
                <w:color w:val="000000"/>
                <w:sz w:val="22"/>
                <w:szCs w:val="22"/>
              </w:rPr>
            </w:pPr>
          </w:p>
          <w:p w14:paraId="48D952C1" w14:textId="77777777" w:rsidR="001E1AA6" w:rsidRPr="0097502E" w:rsidRDefault="0032651E">
            <w:pPr>
              <w:jc w:val="both"/>
              <w:rPr>
                <w:rFonts w:ascii="Arial" w:hAnsi="Arial" w:cs="Arial"/>
                <w:color w:val="000000"/>
                <w:sz w:val="22"/>
                <w:szCs w:val="22"/>
              </w:rPr>
            </w:pPr>
            <w:r w:rsidRPr="0097502E">
              <w:rPr>
                <w:rFonts w:ascii="Arial" w:hAnsi="Arial" w:cs="Arial"/>
                <w:color w:val="000000"/>
                <w:sz w:val="22"/>
                <w:szCs w:val="22"/>
              </w:rPr>
              <w:t>Actul normativ nu are impact în acest domeniu.</w:t>
            </w:r>
          </w:p>
          <w:p w14:paraId="5448804B" w14:textId="77777777" w:rsidR="001E1AA6" w:rsidRPr="0097502E" w:rsidRDefault="001E1AA6">
            <w:pPr>
              <w:jc w:val="both"/>
              <w:rPr>
                <w:rFonts w:ascii="Arial" w:hAnsi="Arial" w:cs="Arial"/>
                <w:color w:val="000000"/>
                <w:sz w:val="22"/>
                <w:szCs w:val="22"/>
              </w:rPr>
            </w:pPr>
          </w:p>
          <w:p w14:paraId="7C6E9057" w14:textId="77777777" w:rsidR="001E1AA6" w:rsidRPr="0097502E" w:rsidRDefault="001E1AA6">
            <w:pPr>
              <w:jc w:val="both"/>
              <w:rPr>
                <w:rFonts w:ascii="Arial" w:hAnsi="Arial" w:cs="Arial"/>
                <w:color w:val="000000"/>
                <w:sz w:val="22"/>
                <w:szCs w:val="22"/>
              </w:rPr>
            </w:pPr>
          </w:p>
          <w:p w14:paraId="38A4444E" w14:textId="77777777" w:rsidR="001E1AA6" w:rsidRPr="0097502E" w:rsidRDefault="001E1AA6">
            <w:pPr>
              <w:jc w:val="both"/>
              <w:rPr>
                <w:rFonts w:ascii="Arial" w:hAnsi="Arial" w:cs="Arial"/>
                <w:color w:val="000000"/>
                <w:sz w:val="22"/>
                <w:szCs w:val="22"/>
              </w:rPr>
            </w:pPr>
          </w:p>
          <w:p w14:paraId="10DD30FE" w14:textId="77777777" w:rsidR="001E1AA6" w:rsidRPr="0097502E" w:rsidRDefault="001E1AA6">
            <w:pPr>
              <w:jc w:val="both"/>
              <w:rPr>
                <w:rFonts w:ascii="Arial" w:hAnsi="Arial" w:cs="Arial"/>
                <w:color w:val="000000"/>
                <w:sz w:val="22"/>
                <w:szCs w:val="22"/>
              </w:rPr>
            </w:pPr>
          </w:p>
          <w:p w14:paraId="10AD2CC9" w14:textId="77777777" w:rsidR="001E1AA6" w:rsidRPr="0097502E" w:rsidRDefault="001E1AA6">
            <w:pPr>
              <w:jc w:val="both"/>
              <w:rPr>
                <w:rFonts w:ascii="Arial" w:hAnsi="Arial" w:cs="Arial"/>
                <w:color w:val="000000"/>
                <w:sz w:val="22"/>
                <w:szCs w:val="22"/>
              </w:rPr>
            </w:pPr>
          </w:p>
          <w:p w14:paraId="5E9BCA73" w14:textId="77777777" w:rsidR="001E1AA6" w:rsidRPr="0097502E" w:rsidRDefault="001E1AA6">
            <w:pPr>
              <w:jc w:val="both"/>
              <w:rPr>
                <w:rFonts w:ascii="Arial" w:hAnsi="Arial" w:cs="Arial"/>
                <w:color w:val="000000"/>
                <w:sz w:val="22"/>
                <w:szCs w:val="22"/>
              </w:rPr>
            </w:pPr>
          </w:p>
          <w:p w14:paraId="19B276CB" w14:textId="77777777" w:rsidR="001E1AA6" w:rsidRPr="0097502E" w:rsidRDefault="001E1AA6">
            <w:pPr>
              <w:jc w:val="both"/>
              <w:rPr>
                <w:rFonts w:ascii="Arial" w:hAnsi="Arial" w:cs="Arial"/>
                <w:color w:val="000000"/>
                <w:sz w:val="22"/>
                <w:szCs w:val="22"/>
              </w:rPr>
            </w:pPr>
          </w:p>
          <w:p w14:paraId="6E841B7E" w14:textId="77777777" w:rsidR="001E1AA6" w:rsidRPr="0097502E" w:rsidRDefault="001E1AA6">
            <w:pPr>
              <w:jc w:val="both"/>
              <w:rPr>
                <w:rFonts w:ascii="Arial" w:hAnsi="Arial" w:cs="Arial"/>
                <w:color w:val="000000"/>
                <w:sz w:val="22"/>
                <w:szCs w:val="22"/>
              </w:rPr>
            </w:pPr>
          </w:p>
          <w:p w14:paraId="5D1F9121" w14:textId="77777777" w:rsidR="001E1AA6" w:rsidRPr="0097502E" w:rsidRDefault="001E1AA6">
            <w:pPr>
              <w:jc w:val="both"/>
              <w:rPr>
                <w:rFonts w:ascii="Arial" w:hAnsi="Arial" w:cs="Arial"/>
                <w:color w:val="000000"/>
                <w:sz w:val="22"/>
                <w:szCs w:val="22"/>
              </w:rPr>
            </w:pPr>
          </w:p>
          <w:p w14:paraId="1F0F8F9C" w14:textId="77777777" w:rsidR="001E1AA6" w:rsidRPr="0097502E" w:rsidRDefault="001E1AA6">
            <w:pPr>
              <w:jc w:val="both"/>
              <w:rPr>
                <w:rFonts w:ascii="Arial" w:hAnsi="Arial" w:cs="Arial"/>
                <w:color w:val="000000"/>
                <w:sz w:val="22"/>
                <w:szCs w:val="22"/>
              </w:rPr>
            </w:pPr>
          </w:p>
          <w:p w14:paraId="33050760" w14:textId="77777777" w:rsidR="001E1AA6" w:rsidRPr="0097502E" w:rsidRDefault="001E1AA6">
            <w:pPr>
              <w:jc w:val="both"/>
              <w:rPr>
                <w:rFonts w:ascii="Arial" w:hAnsi="Arial" w:cs="Arial"/>
                <w:color w:val="000000"/>
                <w:sz w:val="22"/>
                <w:szCs w:val="22"/>
              </w:rPr>
            </w:pPr>
          </w:p>
        </w:tc>
        <w:tc>
          <w:tcPr>
            <w:tcW w:w="17" w:type="dxa"/>
            <w:tcBorders>
              <w:top w:val="nil"/>
              <w:left w:val="single" w:sz="4" w:space="0" w:color="000001"/>
              <w:bottom w:val="nil"/>
              <w:right w:val="nil"/>
            </w:tcBorders>
            <w:shd w:val="clear" w:color="auto" w:fill="FFFFFF"/>
            <w:tcMar>
              <w:left w:w="-5" w:type="dxa"/>
            </w:tcMar>
          </w:tcPr>
          <w:p w14:paraId="62F8AE16" w14:textId="77777777" w:rsidR="001E1AA6" w:rsidRPr="0097502E" w:rsidRDefault="001E1AA6">
            <w:pPr>
              <w:widowControl w:val="0"/>
              <w:rPr>
                <w:rFonts w:ascii="Arial" w:hAnsi="Arial" w:cs="Arial"/>
                <w:color w:val="000000"/>
                <w:sz w:val="22"/>
                <w:szCs w:val="22"/>
              </w:rPr>
            </w:pPr>
          </w:p>
        </w:tc>
      </w:tr>
      <w:tr w:rsidR="001E1AA6" w:rsidRPr="0097502E" w14:paraId="67736F05" w14:textId="77777777" w:rsidTr="0097502E">
        <w:trPr>
          <w:gridAfter w:val="25"/>
          <w:wAfter w:w="617" w:type="dxa"/>
        </w:trPr>
        <w:tc>
          <w:tcPr>
            <w:tcW w:w="17" w:type="dxa"/>
            <w:tcBorders>
              <w:top w:val="nil"/>
              <w:left w:val="nil"/>
              <w:bottom w:val="nil"/>
              <w:right w:val="nil"/>
            </w:tcBorders>
            <w:shd w:val="clear" w:color="auto" w:fill="FFFFFF"/>
          </w:tcPr>
          <w:p w14:paraId="7912FFF3" w14:textId="77777777" w:rsidR="001E1AA6" w:rsidRPr="0097502E" w:rsidRDefault="001E1AA6">
            <w:pPr>
              <w:widowControl w:val="0"/>
              <w:rPr>
                <w:rFonts w:ascii="Arial" w:hAnsi="Arial" w:cs="Arial"/>
                <w:color w:val="000000"/>
                <w:sz w:val="22"/>
                <w:szCs w:val="22"/>
              </w:rPr>
            </w:pPr>
          </w:p>
        </w:tc>
        <w:tc>
          <w:tcPr>
            <w:tcW w:w="2592" w:type="dxa"/>
            <w:tcBorders>
              <w:top w:val="single" w:sz="4" w:space="0" w:color="000001"/>
              <w:left w:val="single" w:sz="4" w:space="0" w:color="000001"/>
              <w:bottom w:val="single" w:sz="4" w:space="0" w:color="000001"/>
              <w:right w:val="nil"/>
            </w:tcBorders>
            <w:shd w:val="clear" w:color="auto" w:fill="FFFFFF"/>
            <w:tcMar>
              <w:left w:w="-5" w:type="dxa"/>
            </w:tcMar>
          </w:tcPr>
          <w:p w14:paraId="68F1F4E7" w14:textId="77777777" w:rsidR="001E1AA6" w:rsidRPr="0097502E" w:rsidRDefault="0032651E">
            <w:pPr>
              <w:ind w:right="388"/>
              <w:jc w:val="both"/>
              <w:rPr>
                <w:rFonts w:ascii="Arial" w:hAnsi="Arial" w:cs="Arial"/>
                <w:sz w:val="22"/>
                <w:szCs w:val="22"/>
              </w:rPr>
            </w:pPr>
            <w:r w:rsidRPr="0097502E">
              <w:rPr>
                <w:rFonts w:ascii="Arial" w:hAnsi="Arial" w:cs="Arial"/>
                <w:sz w:val="22"/>
                <w:szCs w:val="22"/>
              </w:rPr>
              <w:t>3. Impact financiar, plus/minus, din care:</w:t>
            </w:r>
          </w:p>
          <w:p w14:paraId="254D23DA" w14:textId="77777777" w:rsidR="001E1AA6" w:rsidRPr="0097502E" w:rsidRDefault="0032651E">
            <w:pPr>
              <w:ind w:right="388"/>
              <w:jc w:val="both"/>
              <w:rPr>
                <w:rFonts w:ascii="Arial" w:hAnsi="Arial" w:cs="Arial"/>
                <w:sz w:val="22"/>
                <w:szCs w:val="22"/>
              </w:rPr>
            </w:pPr>
            <w:r w:rsidRPr="0097502E">
              <w:rPr>
                <w:rFonts w:ascii="Arial" w:hAnsi="Arial" w:cs="Arial"/>
                <w:sz w:val="22"/>
                <w:szCs w:val="22"/>
              </w:rPr>
              <w:t>a) buget de stat</w:t>
            </w:r>
          </w:p>
          <w:p w14:paraId="1B65252F" w14:textId="77777777" w:rsidR="001E1AA6" w:rsidRPr="0097502E" w:rsidRDefault="0032651E">
            <w:pPr>
              <w:ind w:right="388"/>
              <w:jc w:val="both"/>
              <w:rPr>
                <w:rFonts w:ascii="Arial" w:hAnsi="Arial" w:cs="Arial"/>
                <w:sz w:val="22"/>
                <w:szCs w:val="22"/>
              </w:rPr>
            </w:pPr>
            <w:r w:rsidRPr="0097502E">
              <w:rPr>
                <w:rFonts w:ascii="Arial" w:hAnsi="Arial" w:cs="Arial"/>
                <w:sz w:val="22"/>
                <w:szCs w:val="22"/>
              </w:rPr>
              <w:t>b) bugete locale</w:t>
            </w:r>
          </w:p>
        </w:tc>
        <w:tc>
          <w:tcPr>
            <w:tcW w:w="7530" w:type="dxa"/>
            <w:gridSpan w:val="4"/>
            <w:tcBorders>
              <w:top w:val="single" w:sz="4" w:space="0" w:color="000001"/>
              <w:left w:val="single" w:sz="4" w:space="0" w:color="000001"/>
              <w:bottom w:val="single" w:sz="4" w:space="0" w:color="000001"/>
              <w:right w:val="nil"/>
            </w:tcBorders>
            <w:shd w:val="clear" w:color="auto" w:fill="FFFFFF"/>
            <w:tcMar>
              <w:left w:w="-5" w:type="dxa"/>
            </w:tcMar>
          </w:tcPr>
          <w:p w14:paraId="12503E64" w14:textId="77777777" w:rsidR="001E1AA6" w:rsidRPr="0097502E" w:rsidRDefault="001E1AA6">
            <w:pPr>
              <w:jc w:val="both"/>
              <w:rPr>
                <w:rFonts w:ascii="Arial" w:hAnsi="Arial" w:cs="Arial"/>
                <w:color w:val="000000"/>
                <w:sz w:val="22"/>
                <w:szCs w:val="22"/>
              </w:rPr>
            </w:pPr>
          </w:p>
          <w:p w14:paraId="2B762C4A" w14:textId="77777777" w:rsidR="001E1AA6" w:rsidRPr="0097502E" w:rsidRDefault="0032651E">
            <w:pPr>
              <w:jc w:val="both"/>
              <w:rPr>
                <w:rFonts w:ascii="Arial" w:hAnsi="Arial" w:cs="Arial"/>
                <w:color w:val="000000"/>
                <w:sz w:val="22"/>
                <w:szCs w:val="22"/>
              </w:rPr>
            </w:pPr>
            <w:r w:rsidRPr="0097502E">
              <w:rPr>
                <w:rFonts w:ascii="Arial" w:hAnsi="Arial" w:cs="Arial"/>
                <w:color w:val="000000"/>
                <w:sz w:val="22"/>
                <w:szCs w:val="22"/>
              </w:rPr>
              <w:t>Actul normativ nu are impact în acest domeniu.</w:t>
            </w:r>
          </w:p>
          <w:p w14:paraId="6F8DE1EE" w14:textId="77777777" w:rsidR="001E1AA6" w:rsidRPr="0097502E" w:rsidRDefault="001E1AA6">
            <w:pPr>
              <w:jc w:val="both"/>
              <w:rPr>
                <w:rFonts w:ascii="Arial" w:hAnsi="Arial" w:cs="Arial"/>
                <w:color w:val="000000"/>
                <w:sz w:val="22"/>
                <w:szCs w:val="22"/>
              </w:rPr>
            </w:pPr>
          </w:p>
        </w:tc>
        <w:tc>
          <w:tcPr>
            <w:tcW w:w="17" w:type="dxa"/>
            <w:tcBorders>
              <w:top w:val="nil"/>
              <w:left w:val="single" w:sz="4" w:space="0" w:color="000001"/>
              <w:bottom w:val="nil"/>
              <w:right w:val="nil"/>
            </w:tcBorders>
            <w:shd w:val="clear" w:color="auto" w:fill="FFFFFF"/>
            <w:tcMar>
              <w:left w:w="-5" w:type="dxa"/>
            </w:tcMar>
          </w:tcPr>
          <w:p w14:paraId="31215981" w14:textId="77777777" w:rsidR="001E1AA6" w:rsidRPr="0097502E" w:rsidRDefault="001E1AA6">
            <w:pPr>
              <w:widowControl w:val="0"/>
              <w:rPr>
                <w:rFonts w:ascii="Arial" w:hAnsi="Arial" w:cs="Arial"/>
                <w:sz w:val="22"/>
                <w:szCs w:val="22"/>
              </w:rPr>
            </w:pPr>
          </w:p>
        </w:tc>
      </w:tr>
      <w:tr w:rsidR="001E1AA6" w:rsidRPr="0097502E" w14:paraId="4B41FA31" w14:textId="77777777" w:rsidTr="0097502E">
        <w:trPr>
          <w:gridAfter w:val="25"/>
          <w:wAfter w:w="617" w:type="dxa"/>
        </w:trPr>
        <w:tc>
          <w:tcPr>
            <w:tcW w:w="17" w:type="dxa"/>
            <w:tcBorders>
              <w:top w:val="nil"/>
              <w:left w:val="nil"/>
              <w:bottom w:val="nil"/>
              <w:right w:val="nil"/>
            </w:tcBorders>
            <w:shd w:val="clear" w:color="auto" w:fill="FFFFFF"/>
          </w:tcPr>
          <w:p w14:paraId="527705C1" w14:textId="77777777" w:rsidR="001E1AA6" w:rsidRPr="0097502E" w:rsidRDefault="001E1AA6">
            <w:pPr>
              <w:widowControl w:val="0"/>
              <w:rPr>
                <w:rFonts w:ascii="Arial" w:hAnsi="Arial" w:cs="Arial"/>
                <w:sz w:val="22"/>
                <w:szCs w:val="22"/>
              </w:rPr>
            </w:pPr>
          </w:p>
        </w:tc>
        <w:tc>
          <w:tcPr>
            <w:tcW w:w="2592" w:type="dxa"/>
            <w:tcBorders>
              <w:top w:val="single" w:sz="4" w:space="0" w:color="000001"/>
              <w:left w:val="single" w:sz="4" w:space="0" w:color="000001"/>
              <w:bottom w:val="single" w:sz="4" w:space="0" w:color="000001"/>
              <w:right w:val="nil"/>
            </w:tcBorders>
            <w:shd w:val="clear" w:color="auto" w:fill="FFFFFF"/>
            <w:tcMar>
              <w:left w:w="-5" w:type="dxa"/>
            </w:tcMar>
          </w:tcPr>
          <w:p w14:paraId="3B24AF61" w14:textId="77777777" w:rsidR="001E1AA6" w:rsidRPr="0097502E" w:rsidRDefault="0032651E">
            <w:pPr>
              <w:ind w:right="388"/>
              <w:jc w:val="both"/>
              <w:rPr>
                <w:rFonts w:ascii="Arial" w:hAnsi="Arial" w:cs="Arial"/>
                <w:sz w:val="22"/>
                <w:szCs w:val="22"/>
              </w:rPr>
            </w:pPr>
            <w:r w:rsidRPr="0097502E">
              <w:rPr>
                <w:rFonts w:ascii="Arial" w:hAnsi="Arial" w:cs="Arial"/>
                <w:sz w:val="22"/>
                <w:szCs w:val="22"/>
              </w:rPr>
              <w:t>4. Propuneri pentru acoperirea creşterii      cheltuielilor bugetare</w:t>
            </w:r>
          </w:p>
        </w:tc>
        <w:tc>
          <w:tcPr>
            <w:tcW w:w="7530" w:type="dxa"/>
            <w:gridSpan w:val="4"/>
            <w:tcBorders>
              <w:top w:val="single" w:sz="4" w:space="0" w:color="000001"/>
              <w:left w:val="single" w:sz="4" w:space="0" w:color="000001"/>
              <w:bottom w:val="single" w:sz="4" w:space="0" w:color="000001"/>
              <w:right w:val="nil"/>
            </w:tcBorders>
            <w:shd w:val="clear" w:color="auto" w:fill="FFFFFF"/>
            <w:tcMar>
              <w:left w:w="-5" w:type="dxa"/>
            </w:tcMar>
          </w:tcPr>
          <w:p w14:paraId="0968F628" w14:textId="77777777" w:rsidR="001E1AA6" w:rsidRPr="0097502E" w:rsidRDefault="0032651E">
            <w:pPr>
              <w:jc w:val="both"/>
              <w:rPr>
                <w:rFonts w:ascii="Arial" w:hAnsi="Arial" w:cs="Arial"/>
                <w:color w:val="000000"/>
                <w:sz w:val="22"/>
                <w:szCs w:val="22"/>
              </w:rPr>
            </w:pPr>
            <w:r w:rsidRPr="0097502E">
              <w:rPr>
                <w:rFonts w:ascii="Arial" w:hAnsi="Arial" w:cs="Arial"/>
                <w:color w:val="000000"/>
                <w:sz w:val="22"/>
                <w:szCs w:val="22"/>
              </w:rPr>
              <w:t>Actul normativ nu are impact în acest domeniu.</w:t>
            </w:r>
          </w:p>
          <w:p w14:paraId="1AB80ED0" w14:textId="77777777" w:rsidR="001E1AA6" w:rsidRPr="0097502E" w:rsidRDefault="001E1AA6">
            <w:pPr>
              <w:jc w:val="both"/>
              <w:rPr>
                <w:rFonts w:ascii="Arial" w:hAnsi="Arial" w:cs="Arial"/>
                <w:color w:val="000000"/>
                <w:sz w:val="22"/>
                <w:szCs w:val="22"/>
              </w:rPr>
            </w:pPr>
          </w:p>
        </w:tc>
        <w:tc>
          <w:tcPr>
            <w:tcW w:w="17" w:type="dxa"/>
            <w:tcBorders>
              <w:top w:val="nil"/>
              <w:left w:val="single" w:sz="4" w:space="0" w:color="000001"/>
              <w:bottom w:val="nil"/>
              <w:right w:val="nil"/>
            </w:tcBorders>
            <w:shd w:val="clear" w:color="auto" w:fill="FFFFFF"/>
            <w:tcMar>
              <w:left w:w="-5" w:type="dxa"/>
            </w:tcMar>
          </w:tcPr>
          <w:p w14:paraId="221CF078" w14:textId="77777777" w:rsidR="001E1AA6" w:rsidRPr="0097502E" w:rsidRDefault="001E1AA6">
            <w:pPr>
              <w:widowControl w:val="0"/>
              <w:rPr>
                <w:rFonts w:ascii="Arial" w:hAnsi="Arial" w:cs="Arial"/>
                <w:sz w:val="22"/>
                <w:szCs w:val="22"/>
              </w:rPr>
            </w:pPr>
          </w:p>
        </w:tc>
      </w:tr>
      <w:tr w:rsidR="001E1AA6" w:rsidRPr="0097502E" w14:paraId="79FF4CCC" w14:textId="77777777" w:rsidTr="0097502E">
        <w:trPr>
          <w:gridAfter w:val="25"/>
          <w:wAfter w:w="617" w:type="dxa"/>
        </w:trPr>
        <w:tc>
          <w:tcPr>
            <w:tcW w:w="17" w:type="dxa"/>
            <w:tcBorders>
              <w:top w:val="nil"/>
              <w:left w:val="nil"/>
              <w:bottom w:val="nil"/>
              <w:right w:val="nil"/>
            </w:tcBorders>
            <w:shd w:val="clear" w:color="auto" w:fill="FFFFFF"/>
          </w:tcPr>
          <w:p w14:paraId="3D281865" w14:textId="77777777" w:rsidR="001E1AA6" w:rsidRPr="0097502E" w:rsidRDefault="001E1AA6">
            <w:pPr>
              <w:widowControl w:val="0"/>
              <w:rPr>
                <w:rFonts w:ascii="Arial" w:hAnsi="Arial" w:cs="Arial"/>
                <w:sz w:val="22"/>
                <w:szCs w:val="22"/>
              </w:rPr>
            </w:pPr>
          </w:p>
        </w:tc>
        <w:tc>
          <w:tcPr>
            <w:tcW w:w="2592" w:type="dxa"/>
            <w:tcBorders>
              <w:top w:val="single" w:sz="4" w:space="0" w:color="000001"/>
              <w:left w:val="single" w:sz="4" w:space="0" w:color="000001"/>
              <w:bottom w:val="single" w:sz="4" w:space="0" w:color="000001"/>
              <w:right w:val="nil"/>
            </w:tcBorders>
            <w:shd w:val="clear" w:color="auto" w:fill="FFFFFF"/>
            <w:tcMar>
              <w:left w:w="-5" w:type="dxa"/>
            </w:tcMar>
          </w:tcPr>
          <w:p w14:paraId="463CB86D" w14:textId="77777777" w:rsidR="001E1AA6" w:rsidRPr="0097502E" w:rsidRDefault="0032651E">
            <w:pPr>
              <w:ind w:right="388"/>
              <w:jc w:val="both"/>
              <w:rPr>
                <w:rFonts w:ascii="Arial" w:hAnsi="Arial" w:cs="Arial"/>
                <w:sz w:val="22"/>
                <w:szCs w:val="22"/>
              </w:rPr>
            </w:pPr>
            <w:r w:rsidRPr="0097502E">
              <w:rPr>
                <w:rFonts w:ascii="Arial" w:hAnsi="Arial" w:cs="Arial"/>
                <w:sz w:val="22"/>
                <w:szCs w:val="22"/>
              </w:rPr>
              <w:t>5. Propuneri pentru a compensa reducerea  veniturilor bugetare</w:t>
            </w:r>
          </w:p>
        </w:tc>
        <w:tc>
          <w:tcPr>
            <w:tcW w:w="7530" w:type="dxa"/>
            <w:gridSpan w:val="4"/>
            <w:tcBorders>
              <w:top w:val="single" w:sz="4" w:space="0" w:color="000001"/>
              <w:left w:val="single" w:sz="4" w:space="0" w:color="000001"/>
              <w:bottom w:val="single" w:sz="4" w:space="0" w:color="000001"/>
              <w:right w:val="nil"/>
            </w:tcBorders>
            <w:shd w:val="clear" w:color="auto" w:fill="FFFFFF"/>
            <w:tcMar>
              <w:left w:w="-5" w:type="dxa"/>
            </w:tcMar>
          </w:tcPr>
          <w:p w14:paraId="227C105B" w14:textId="77777777" w:rsidR="001E1AA6" w:rsidRPr="0097502E" w:rsidRDefault="0032651E">
            <w:pPr>
              <w:jc w:val="both"/>
              <w:rPr>
                <w:rFonts w:ascii="Arial" w:hAnsi="Arial" w:cs="Arial"/>
                <w:sz w:val="22"/>
                <w:szCs w:val="22"/>
              </w:rPr>
            </w:pPr>
            <w:r w:rsidRPr="0097502E">
              <w:rPr>
                <w:rFonts w:ascii="Arial" w:hAnsi="Arial" w:cs="Arial"/>
                <w:sz w:val="22"/>
                <w:szCs w:val="22"/>
              </w:rPr>
              <w:t>Actul normativ nu are impact în acest domeniu.</w:t>
            </w:r>
          </w:p>
        </w:tc>
        <w:tc>
          <w:tcPr>
            <w:tcW w:w="17" w:type="dxa"/>
            <w:tcBorders>
              <w:top w:val="nil"/>
              <w:left w:val="single" w:sz="4" w:space="0" w:color="000001"/>
              <w:bottom w:val="nil"/>
              <w:right w:val="nil"/>
            </w:tcBorders>
            <w:shd w:val="clear" w:color="auto" w:fill="FFFFFF"/>
            <w:tcMar>
              <w:left w:w="-5" w:type="dxa"/>
            </w:tcMar>
          </w:tcPr>
          <w:p w14:paraId="0C8C35F9" w14:textId="77777777" w:rsidR="001E1AA6" w:rsidRPr="0097502E" w:rsidRDefault="001E1AA6">
            <w:pPr>
              <w:widowControl w:val="0"/>
              <w:rPr>
                <w:rFonts w:ascii="Arial" w:hAnsi="Arial" w:cs="Arial"/>
                <w:sz w:val="22"/>
                <w:szCs w:val="22"/>
              </w:rPr>
            </w:pPr>
          </w:p>
        </w:tc>
      </w:tr>
      <w:tr w:rsidR="001E1AA6" w:rsidRPr="0097502E" w14:paraId="03FE0BA6" w14:textId="77777777" w:rsidTr="0097502E">
        <w:trPr>
          <w:gridAfter w:val="25"/>
          <w:wAfter w:w="617" w:type="dxa"/>
        </w:trPr>
        <w:tc>
          <w:tcPr>
            <w:tcW w:w="17" w:type="dxa"/>
            <w:tcBorders>
              <w:top w:val="nil"/>
              <w:left w:val="nil"/>
              <w:bottom w:val="nil"/>
              <w:right w:val="nil"/>
            </w:tcBorders>
            <w:shd w:val="clear" w:color="auto" w:fill="FFFFFF"/>
          </w:tcPr>
          <w:p w14:paraId="523228EB" w14:textId="77777777" w:rsidR="001E1AA6" w:rsidRPr="0097502E" w:rsidRDefault="001E1AA6">
            <w:pPr>
              <w:widowControl w:val="0"/>
              <w:rPr>
                <w:rFonts w:ascii="Arial" w:hAnsi="Arial" w:cs="Arial"/>
                <w:sz w:val="22"/>
                <w:szCs w:val="22"/>
              </w:rPr>
            </w:pPr>
          </w:p>
        </w:tc>
        <w:tc>
          <w:tcPr>
            <w:tcW w:w="2592" w:type="dxa"/>
            <w:tcBorders>
              <w:top w:val="single" w:sz="4" w:space="0" w:color="000001"/>
              <w:left w:val="single" w:sz="4" w:space="0" w:color="000001"/>
              <w:bottom w:val="single" w:sz="4" w:space="0" w:color="000001"/>
              <w:right w:val="nil"/>
            </w:tcBorders>
            <w:shd w:val="clear" w:color="auto" w:fill="FFFFFF"/>
            <w:tcMar>
              <w:left w:w="-5" w:type="dxa"/>
            </w:tcMar>
          </w:tcPr>
          <w:p w14:paraId="69588E1E" w14:textId="77777777" w:rsidR="001E1AA6" w:rsidRPr="0097502E" w:rsidRDefault="0032651E">
            <w:pPr>
              <w:ind w:right="388"/>
              <w:jc w:val="both"/>
              <w:rPr>
                <w:rFonts w:ascii="Arial" w:hAnsi="Arial" w:cs="Arial"/>
                <w:sz w:val="22"/>
                <w:szCs w:val="22"/>
              </w:rPr>
            </w:pPr>
            <w:r w:rsidRPr="0097502E">
              <w:rPr>
                <w:rFonts w:ascii="Arial" w:hAnsi="Arial" w:cs="Arial"/>
                <w:sz w:val="22"/>
                <w:szCs w:val="22"/>
              </w:rPr>
              <w:t>6.Calcule detaliate privind fundamentarea modificărilor veniturilor şi/sau cheltuielilor bugetare</w:t>
            </w:r>
          </w:p>
        </w:tc>
        <w:tc>
          <w:tcPr>
            <w:tcW w:w="7530" w:type="dxa"/>
            <w:gridSpan w:val="4"/>
            <w:tcBorders>
              <w:top w:val="single" w:sz="4" w:space="0" w:color="000001"/>
              <w:left w:val="single" w:sz="4" w:space="0" w:color="000001"/>
              <w:bottom w:val="single" w:sz="4" w:space="0" w:color="000001"/>
              <w:right w:val="nil"/>
            </w:tcBorders>
            <w:shd w:val="clear" w:color="auto" w:fill="FFFFFF"/>
            <w:tcMar>
              <w:left w:w="-5" w:type="dxa"/>
            </w:tcMar>
          </w:tcPr>
          <w:p w14:paraId="0551116F" w14:textId="77777777" w:rsidR="001E1AA6" w:rsidRPr="0097502E" w:rsidRDefault="0032651E">
            <w:pPr>
              <w:jc w:val="both"/>
              <w:rPr>
                <w:rFonts w:ascii="Arial" w:hAnsi="Arial" w:cs="Arial"/>
                <w:sz w:val="22"/>
                <w:szCs w:val="22"/>
              </w:rPr>
            </w:pPr>
            <w:r w:rsidRPr="0097502E">
              <w:rPr>
                <w:rFonts w:ascii="Arial" w:hAnsi="Arial" w:cs="Arial"/>
                <w:sz w:val="22"/>
                <w:szCs w:val="22"/>
              </w:rPr>
              <w:t>Actul normativ nu are impact în acest domeniu.</w:t>
            </w:r>
          </w:p>
        </w:tc>
        <w:tc>
          <w:tcPr>
            <w:tcW w:w="17" w:type="dxa"/>
            <w:tcBorders>
              <w:top w:val="nil"/>
              <w:left w:val="single" w:sz="4" w:space="0" w:color="000001"/>
              <w:bottom w:val="nil"/>
              <w:right w:val="nil"/>
            </w:tcBorders>
            <w:shd w:val="clear" w:color="auto" w:fill="FFFFFF"/>
            <w:tcMar>
              <w:left w:w="-5" w:type="dxa"/>
            </w:tcMar>
          </w:tcPr>
          <w:p w14:paraId="12167E75" w14:textId="77777777" w:rsidR="001E1AA6" w:rsidRPr="0097502E" w:rsidRDefault="001E1AA6">
            <w:pPr>
              <w:widowControl w:val="0"/>
              <w:rPr>
                <w:rFonts w:ascii="Arial" w:hAnsi="Arial" w:cs="Arial"/>
                <w:sz w:val="22"/>
                <w:szCs w:val="22"/>
              </w:rPr>
            </w:pPr>
          </w:p>
        </w:tc>
      </w:tr>
      <w:tr w:rsidR="001E1AA6" w:rsidRPr="0097502E" w14:paraId="70624771" w14:textId="77777777" w:rsidTr="0097502E">
        <w:trPr>
          <w:gridAfter w:val="25"/>
          <w:wAfter w:w="617" w:type="dxa"/>
        </w:trPr>
        <w:tc>
          <w:tcPr>
            <w:tcW w:w="17" w:type="dxa"/>
            <w:tcBorders>
              <w:top w:val="nil"/>
              <w:left w:val="nil"/>
              <w:bottom w:val="nil"/>
              <w:right w:val="nil"/>
            </w:tcBorders>
            <w:shd w:val="clear" w:color="auto" w:fill="FFFFFF"/>
          </w:tcPr>
          <w:p w14:paraId="44119B2C" w14:textId="77777777" w:rsidR="001E1AA6" w:rsidRPr="0097502E" w:rsidRDefault="001E1AA6">
            <w:pPr>
              <w:widowControl w:val="0"/>
              <w:rPr>
                <w:rFonts w:ascii="Arial" w:hAnsi="Arial" w:cs="Arial"/>
                <w:sz w:val="22"/>
                <w:szCs w:val="22"/>
              </w:rPr>
            </w:pPr>
          </w:p>
        </w:tc>
        <w:tc>
          <w:tcPr>
            <w:tcW w:w="2592" w:type="dxa"/>
            <w:tcBorders>
              <w:top w:val="single" w:sz="4" w:space="0" w:color="000001"/>
              <w:left w:val="single" w:sz="4" w:space="0" w:color="000001"/>
              <w:bottom w:val="single" w:sz="4" w:space="0" w:color="000001"/>
              <w:right w:val="nil"/>
            </w:tcBorders>
            <w:shd w:val="clear" w:color="auto" w:fill="FFFFFF"/>
            <w:tcMar>
              <w:left w:w="-5" w:type="dxa"/>
            </w:tcMar>
          </w:tcPr>
          <w:p w14:paraId="727AC5D7" w14:textId="77777777" w:rsidR="001E1AA6" w:rsidRPr="0097502E" w:rsidRDefault="0032651E">
            <w:pPr>
              <w:ind w:right="388"/>
              <w:jc w:val="both"/>
              <w:rPr>
                <w:rFonts w:ascii="Arial" w:hAnsi="Arial" w:cs="Arial"/>
                <w:sz w:val="22"/>
                <w:szCs w:val="22"/>
              </w:rPr>
            </w:pPr>
            <w:r w:rsidRPr="0097502E">
              <w:rPr>
                <w:rFonts w:ascii="Arial" w:hAnsi="Arial" w:cs="Arial"/>
                <w:sz w:val="22"/>
                <w:szCs w:val="22"/>
              </w:rPr>
              <w:t>7. Alte informaţii</w:t>
            </w:r>
          </w:p>
        </w:tc>
        <w:tc>
          <w:tcPr>
            <w:tcW w:w="7530" w:type="dxa"/>
            <w:gridSpan w:val="4"/>
            <w:tcBorders>
              <w:top w:val="single" w:sz="4" w:space="0" w:color="000001"/>
              <w:left w:val="single" w:sz="4" w:space="0" w:color="000001"/>
              <w:bottom w:val="single" w:sz="4" w:space="0" w:color="000001"/>
              <w:right w:val="nil"/>
            </w:tcBorders>
            <w:shd w:val="clear" w:color="auto" w:fill="FFFFFF"/>
            <w:tcMar>
              <w:left w:w="-5" w:type="dxa"/>
            </w:tcMar>
          </w:tcPr>
          <w:p w14:paraId="6B04C7A8" w14:textId="77777777" w:rsidR="001E1AA6" w:rsidRPr="0097502E" w:rsidRDefault="0032651E">
            <w:pPr>
              <w:jc w:val="both"/>
              <w:rPr>
                <w:rFonts w:ascii="Arial" w:hAnsi="Arial" w:cs="Arial"/>
                <w:color w:val="000000"/>
                <w:sz w:val="22"/>
                <w:szCs w:val="22"/>
              </w:rPr>
            </w:pPr>
            <w:r w:rsidRPr="0097502E">
              <w:rPr>
                <w:rFonts w:ascii="Arial" w:hAnsi="Arial" w:cs="Arial"/>
                <w:color w:val="000000"/>
                <w:sz w:val="22"/>
                <w:szCs w:val="22"/>
              </w:rPr>
              <w:t>Nu este cazul.</w:t>
            </w:r>
          </w:p>
          <w:p w14:paraId="316C704B" w14:textId="77777777" w:rsidR="001E1AA6" w:rsidRPr="0097502E" w:rsidRDefault="001E1AA6">
            <w:pPr>
              <w:jc w:val="both"/>
              <w:rPr>
                <w:rFonts w:ascii="Arial" w:hAnsi="Arial" w:cs="Arial"/>
                <w:color w:val="000000"/>
                <w:sz w:val="22"/>
                <w:szCs w:val="22"/>
              </w:rPr>
            </w:pPr>
          </w:p>
        </w:tc>
        <w:tc>
          <w:tcPr>
            <w:tcW w:w="17" w:type="dxa"/>
            <w:tcBorders>
              <w:top w:val="nil"/>
              <w:left w:val="single" w:sz="4" w:space="0" w:color="000001"/>
              <w:bottom w:val="nil"/>
              <w:right w:val="nil"/>
            </w:tcBorders>
            <w:shd w:val="clear" w:color="auto" w:fill="FFFFFF"/>
            <w:tcMar>
              <w:left w:w="-5" w:type="dxa"/>
            </w:tcMar>
          </w:tcPr>
          <w:p w14:paraId="281CB541" w14:textId="77777777" w:rsidR="001E1AA6" w:rsidRPr="0097502E" w:rsidRDefault="001E1AA6">
            <w:pPr>
              <w:widowControl w:val="0"/>
              <w:rPr>
                <w:rFonts w:ascii="Arial" w:hAnsi="Arial" w:cs="Arial"/>
                <w:sz w:val="22"/>
                <w:szCs w:val="22"/>
              </w:rPr>
            </w:pPr>
          </w:p>
        </w:tc>
      </w:tr>
      <w:tr w:rsidR="001E1AA6" w:rsidRPr="0097502E" w14:paraId="54CA5FE1" w14:textId="77777777" w:rsidTr="0097502E">
        <w:trPr>
          <w:gridAfter w:val="25"/>
          <w:wAfter w:w="619" w:type="dxa"/>
        </w:trPr>
        <w:tc>
          <w:tcPr>
            <w:tcW w:w="17" w:type="dxa"/>
            <w:tcBorders>
              <w:top w:val="nil"/>
              <w:left w:val="nil"/>
              <w:bottom w:val="nil"/>
              <w:right w:val="nil"/>
            </w:tcBorders>
            <w:shd w:val="clear" w:color="auto" w:fill="FFFFFF"/>
          </w:tcPr>
          <w:p w14:paraId="055BA92C" w14:textId="77777777" w:rsidR="001E1AA6" w:rsidRPr="0097502E" w:rsidRDefault="001E1AA6">
            <w:pPr>
              <w:widowControl w:val="0"/>
              <w:rPr>
                <w:rFonts w:ascii="Arial" w:hAnsi="Arial" w:cs="Arial"/>
                <w:sz w:val="22"/>
                <w:szCs w:val="22"/>
              </w:rPr>
            </w:pPr>
          </w:p>
        </w:tc>
        <w:tc>
          <w:tcPr>
            <w:tcW w:w="10122" w:type="dxa"/>
            <w:gridSpan w:val="5"/>
            <w:tcBorders>
              <w:top w:val="single" w:sz="4" w:space="0" w:color="000001"/>
              <w:left w:val="single" w:sz="4" w:space="0" w:color="000001"/>
              <w:bottom w:val="single" w:sz="4" w:space="0" w:color="000001"/>
              <w:right w:val="nil"/>
            </w:tcBorders>
            <w:shd w:val="clear" w:color="auto" w:fill="FFFFFF"/>
            <w:tcMar>
              <w:left w:w="-5" w:type="dxa"/>
            </w:tcMar>
          </w:tcPr>
          <w:p w14:paraId="2875BED9" w14:textId="77777777" w:rsidR="001E1AA6" w:rsidRPr="0097502E" w:rsidRDefault="0032651E">
            <w:pPr>
              <w:tabs>
                <w:tab w:val="left" w:pos="108"/>
                <w:tab w:val="left" w:pos="396"/>
              </w:tabs>
              <w:rPr>
                <w:rFonts w:ascii="Arial" w:hAnsi="Arial" w:cs="Arial"/>
                <w:b/>
                <w:color w:val="000000"/>
                <w:sz w:val="22"/>
                <w:szCs w:val="22"/>
              </w:rPr>
            </w:pPr>
            <w:r w:rsidRPr="0097502E">
              <w:rPr>
                <w:rFonts w:ascii="Arial" w:hAnsi="Arial" w:cs="Arial"/>
                <w:b/>
                <w:color w:val="000000"/>
                <w:sz w:val="22"/>
                <w:szCs w:val="22"/>
              </w:rPr>
              <w:t xml:space="preserve">                                              </w:t>
            </w:r>
          </w:p>
          <w:p w14:paraId="482757B5" w14:textId="77777777" w:rsidR="001E1AA6" w:rsidRPr="0097502E" w:rsidRDefault="0032651E">
            <w:pPr>
              <w:tabs>
                <w:tab w:val="left" w:pos="108"/>
                <w:tab w:val="left" w:pos="396"/>
              </w:tabs>
              <w:rPr>
                <w:rFonts w:ascii="Arial" w:hAnsi="Arial" w:cs="Arial"/>
                <w:b/>
                <w:color w:val="000000"/>
                <w:sz w:val="22"/>
                <w:szCs w:val="22"/>
              </w:rPr>
            </w:pPr>
            <w:r w:rsidRPr="0097502E">
              <w:rPr>
                <w:rFonts w:ascii="Arial" w:hAnsi="Arial" w:cs="Arial"/>
                <w:b/>
                <w:color w:val="000000"/>
                <w:sz w:val="22"/>
                <w:szCs w:val="22"/>
              </w:rPr>
              <w:t xml:space="preserve">                                                           Secțiunea a 5-a.</w:t>
            </w:r>
          </w:p>
          <w:p w14:paraId="285CA288" w14:textId="77777777" w:rsidR="001E1AA6" w:rsidRPr="0097502E" w:rsidRDefault="0032651E">
            <w:pPr>
              <w:tabs>
                <w:tab w:val="left" w:pos="108"/>
                <w:tab w:val="left" w:pos="396"/>
              </w:tabs>
              <w:jc w:val="center"/>
              <w:rPr>
                <w:rFonts w:ascii="Arial" w:hAnsi="Arial" w:cs="Arial"/>
                <w:b/>
                <w:color w:val="000000"/>
                <w:sz w:val="22"/>
                <w:szCs w:val="22"/>
              </w:rPr>
            </w:pPr>
            <w:r w:rsidRPr="0097502E">
              <w:rPr>
                <w:rFonts w:ascii="Arial" w:hAnsi="Arial" w:cs="Arial"/>
                <w:b/>
                <w:color w:val="000000"/>
                <w:sz w:val="22"/>
                <w:szCs w:val="22"/>
              </w:rPr>
              <w:t>Efectele actului normativ asupra legislaţiei în vigoare</w:t>
            </w:r>
          </w:p>
        </w:tc>
        <w:tc>
          <w:tcPr>
            <w:tcW w:w="15" w:type="dxa"/>
            <w:tcBorders>
              <w:top w:val="nil"/>
              <w:left w:val="single" w:sz="4" w:space="0" w:color="000001"/>
              <w:bottom w:val="nil"/>
              <w:right w:val="nil"/>
            </w:tcBorders>
            <w:shd w:val="clear" w:color="auto" w:fill="FFFFFF"/>
            <w:tcMar>
              <w:left w:w="-5" w:type="dxa"/>
            </w:tcMar>
          </w:tcPr>
          <w:p w14:paraId="04D404D7" w14:textId="77777777" w:rsidR="001E1AA6" w:rsidRPr="0097502E" w:rsidRDefault="001E1AA6">
            <w:pPr>
              <w:widowControl w:val="0"/>
              <w:rPr>
                <w:rFonts w:ascii="Arial" w:hAnsi="Arial" w:cs="Arial"/>
                <w:color w:val="000000"/>
                <w:sz w:val="22"/>
                <w:szCs w:val="22"/>
              </w:rPr>
            </w:pPr>
          </w:p>
        </w:tc>
      </w:tr>
      <w:tr w:rsidR="001E1AA6" w:rsidRPr="0097502E" w14:paraId="60FA6085" w14:textId="77777777" w:rsidTr="0097502E">
        <w:trPr>
          <w:gridAfter w:val="25"/>
          <w:wAfter w:w="617" w:type="dxa"/>
        </w:trPr>
        <w:tc>
          <w:tcPr>
            <w:tcW w:w="17" w:type="dxa"/>
            <w:tcBorders>
              <w:top w:val="nil"/>
              <w:left w:val="nil"/>
              <w:bottom w:val="nil"/>
              <w:right w:val="nil"/>
            </w:tcBorders>
            <w:shd w:val="clear" w:color="auto" w:fill="FFFFFF"/>
          </w:tcPr>
          <w:p w14:paraId="72CD2848" w14:textId="77777777" w:rsidR="001E1AA6" w:rsidRPr="0097502E" w:rsidRDefault="001E1AA6">
            <w:pPr>
              <w:widowControl w:val="0"/>
              <w:rPr>
                <w:rFonts w:ascii="Arial" w:hAnsi="Arial" w:cs="Arial"/>
                <w:color w:val="000000"/>
                <w:sz w:val="22"/>
                <w:szCs w:val="22"/>
              </w:rPr>
            </w:pPr>
          </w:p>
        </w:tc>
        <w:tc>
          <w:tcPr>
            <w:tcW w:w="2592" w:type="dxa"/>
            <w:tcBorders>
              <w:top w:val="single" w:sz="4" w:space="0" w:color="000001"/>
              <w:left w:val="single" w:sz="4" w:space="0" w:color="000001"/>
              <w:bottom w:val="single" w:sz="4" w:space="0" w:color="000001"/>
              <w:right w:val="nil"/>
            </w:tcBorders>
            <w:shd w:val="clear" w:color="auto" w:fill="FFFFFF"/>
            <w:tcMar>
              <w:left w:w="-5" w:type="dxa"/>
            </w:tcMar>
          </w:tcPr>
          <w:p w14:paraId="438F416D" w14:textId="77777777" w:rsidR="001E1AA6" w:rsidRPr="0097502E" w:rsidRDefault="0032651E">
            <w:pPr>
              <w:tabs>
                <w:tab w:val="left" w:pos="108"/>
              </w:tabs>
              <w:ind w:right="246"/>
              <w:jc w:val="both"/>
              <w:rPr>
                <w:rFonts w:ascii="Arial" w:hAnsi="Arial" w:cs="Arial"/>
                <w:sz w:val="22"/>
                <w:szCs w:val="22"/>
              </w:rPr>
            </w:pPr>
            <w:r w:rsidRPr="0097502E">
              <w:rPr>
                <w:rFonts w:ascii="Arial" w:hAnsi="Arial" w:cs="Arial"/>
                <w:sz w:val="22"/>
                <w:szCs w:val="22"/>
              </w:rPr>
              <w:t>Măsuri normative necesare pentru aplicarea prevederilor actului normativ:</w:t>
            </w:r>
          </w:p>
          <w:p w14:paraId="69CDC265" w14:textId="77777777" w:rsidR="001E1AA6" w:rsidRPr="0097502E" w:rsidRDefault="0032651E">
            <w:pPr>
              <w:tabs>
                <w:tab w:val="left" w:pos="108"/>
              </w:tabs>
              <w:ind w:right="246"/>
              <w:jc w:val="both"/>
              <w:rPr>
                <w:rFonts w:ascii="Arial" w:hAnsi="Arial" w:cs="Arial"/>
                <w:sz w:val="22"/>
                <w:szCs w:val="22"/>
              </w:rPr>
            </w:pPr>
            <w:r w:rsidRPr="0097502E">
              <w:rPr>
                <w:rFonts w:ascii="Arial" w:hAnsi="Arial" w:cs="Arial"/>
                <w:sz w:val="22"/>
                <w:szCs w:val="22"/>
              </w:rPr>
              <w:t>a) acte normative în vigoare ce vor fi modificate sau abrogate, ca urmare a intrării în vigoare a proiectului de act normativ;</w:t>
            </w:r>
          </w:p>
          <w:p w14:paraId="15A787B1" w14:textId="77777777" w:rsidR="001E1AA6" w:rsidRPr="0097502E" w:rsidRDefault="0032651E">
            <w:pPr>
              <w:tabs>
                <w:tab w:val="left" w:pos="108"/>
              </w:tabs>
              <w:ind w:right="246"/>
              <w:jc w:val="both"/>
              <w:rPr>
                <w:rFonts w:ascii="Arial" w:hAnsi="Arial" w:cs="Arial"/>
                <w:sz w:val="22"/>
                <w:szCs w:val="22"/>
              </w:rPr>
            </w:pPr>
            <w:r w:rsidRPr="0097502E">
              <w:rPr>
                <w:rFonts w:ascii="Arial" w:hAnsi="Arial" w:cs="Arial"/>
                <w:sz w:val="22"/>
                <w:szCs w:val="22"/>
              </w:rPr>
              <w:t xml:space="preserve">b) acte normative ce urmează a fi elaborate în vederea implementării noilor dispoziţii </w:t>
            </w:r>
          </w:p>
        </w:tc>
        <w:tc>
          <w:tcPr>
            <w:tcW w:w="7530" w:type="dxa"/>
            <w:gridSpan w:val="4"/>
            <w:tcBorders>
              <w:top w:val="single" w:sz="4" w:space="0" w:color="000001"/>
              <w:left w:val="single" w:sz="4" w:space="0" w:color="000001"/>
              <w:bottom w:val="single" w:sz="4" w:space="0" w:color="000001"/>
              <w:right w:val="nil"/>
            </w:tcBorders>
            <w:shd w:val="clear" w:color="auto" w:fill="FFFFFF"/>
            <w:tcMar>
              <w:left w:w="-5" w:type="dxa"/>
            </w:tcMar>
          </w:tcPr>
          <w:p w14:paraId="570D5376" w14:textId="77777777" w:rsidR="001E1AA6" w:rsidRPr="0097502E" w:rsidRDefault="001E1AA6">
            <w:pPr>
              <w:jc w:val="both"/>
              <w:rPr>
                <w:rFonts w:ascii="Arial" w:hAnsi="Arial" w:cs="Arial"/>
                <w:color w:val="000000"/>
                <w:sz w:val="22"/>
                <w:szCs w:val="22"/>
              </w:rPr>
            </w:pPr>
          </w:p>
          <w:p w14:paraId="49C6CDC0" w14:textId="77777777" w:rsidR="007D2B34" w:rsidRPr="0097502E" w:rsidRDefault="007D2B34" w:rsidP="007D2B34">
            <w:pPr>
              <w:jc w:val="both"/>
              <w:rPr>
                <w:rFonts w:ascii="Arial" w:hAnsi="Arial" w:cs="Arial"/>
                <w:color w:val="000000"/>
                <w:sz w:val="22"/>
                <w:szCs w:val="22"/>
              </w:rPr>
            </w:pPr>
            <w:r w:rsidRPr="0097502E">
              <w:rPr>
                <w:rFonts w:ascii="Arial" w:hAnsi="Arial" w:cs="Arial"/>
                <w:color w:val="000000"/>
                <w:sz w:val="22"/>
                <w:szCs w:val="22"/>
              </w:rPr>
              <w:t>Proiectul de act normativ nu se referă la acest subiect.</w:t>
            </w:r>
          </w:p>
          <w:p w14:paraId="3547BE9E" w14:textId="77777777" w:rsidR="001E1AA6" w:rsidRPr="0097502E" w:rsidRDefault="001E1AA6">
            <w:pPr>
              <w:jc w:val="both"/>
              <w:rPr>
                <w:rFonts w:ascii="Arial" w:hAnsi="Arial" w:cs="Arial"/>
                <w:color w:val="000000"/>
                <w:sz w:val="22"/>
                <w:szCs w:val="22"/>
              </w:rPr>
            </w:pPr>
          </w:p>
          <w:p w14:paraId="1C688AB1" w14:textId="77777777" w:rsidR="001E1AA6" w:rsidRPr="0097502E" w:rsidRDefault="001E1AA6">
            <w:pPr>
              <w:jc w:val="both"/>
              <w:rPr>
                <w:rFonts w:ascii="Arial" w:hAnsi="Arial" w:cs="Arial"/>
                <w:color w:val="000000"/>
                <w:sz w:val="22"/>
                <w:szCs w:val="22"/>
              </w:rPr>
            </w:pPr>
          </w:p>
          <w:p w14:paraId="719D733A" w14:textId="77777777" w:rsidR="001E1AA6" w:rsidRPr="0097502E" w:rsidRDefault="001E1AA6">
            <w:pPr>
              <w:jc w:val="both"/>
              <w:rPr>
                <w:rFonts w:ascii="Arial" w:hAnsi="Arial" w:cs="Arial"/>
                <w:color w:val="000000"/>
                <w:sz w:val="22"/>
                <w:szCs w:val="22"/>
              </w:rPr>
            </w:pPr>
          </w:p>
          <w:p w14:paraId="405A6A7C" w14:textId="77777777" w:rsidR="001E1AA6" w:rsidRPr="0097502E" w:rsidRDefault="001E1AA6">
            <w:pPr>
              <w:jc w:val="both"/>
              <w:rPr>
                <w:rFonts w:ascii="Arial" w:hAnsi="Arial" w:cs="Arial"/>
                <w:color w:val="000000"/>
                <w:sz w:val="22"/>
                <w:szCs w:val="22"/>
              </w:rPr>
            </w:pPr>
          </w:p>
          <w:p w14:paraId="67B3FEF8" w14:textId="77777777" w:rsidR="001E1AA6" w:rsidRPr="0097502E" w:rsidRDefault="001E1AA6">
            <w:pPr>
              <w:jc w:val="both"/>
              <w:rPr>
                <w:rFonts w:ascii="Arial" w:hAnsi="Arial" w:cs="Arial"/>
                <w:color w:val="000000"/>
                <w:sz w:val="22"/>
                <w:szCs w:val="22"/>
              </w:rPr>
            </w:pPr>
          </w:p>
          <w:p w14:paraId="7F496DD2" w14:textId="77777777" w:rsidR="001E1AA6" w:rsidRPr="0097502E" w:rsidRDefault="001E1AA6">
            <w:pPr>
              <w:jc w:val="both"/>
              <w:rPr>
                <w:rFonts w:ascii="Arial" w:hAnsi="Arial" w:cs="Arial"/>
                <w:color w:val="000000"/>
                <w:sz w:val="22"/>
                <w:szCs w:val="22"/>
              </w:rPr>
            </w:pPr>
          </w:p>
          <w:p w14:paraId="3F07098D" w14:textId="77777777" w:rsidR="001E1AA6" w:rsidRPr="0097502E" w:rsidRDefault="001E1AA6">
            <w:pPr>
              <w:jc w:val="both"/>
              <w:rPr>
                <w:rFonts w:ascii="Arial" w:hAnsi="Arial" w:cs="Arial"/>
                <w:color w:val="000000"/>
                <w:sz w:val="22"/>
                <w:szCs w:val="22"/>
              </w:rPr>
            </w:pPr>
          </w:p>
          <w:p w14:paraId="0C062E3B" w14:textId="77777777" w:rsidR="001E1AA6" w:rsidRPr="0097502E" w:rsidRDefault="001E1AA6">
            <w:pPr>
              <w:jc w:val="both"/>
              <w:rPr>
                <w:rFonts w:ascii="Arial" w:hAnsi="Arial" w:cs="Arial"/>
                <w:color w:val="000000"/>
                <w:sz w:val="22"/>
                <w:szCs w:val="22"/>
              </w:rPr>
            </w:pPr>
          </w:p>
          <w:p w14:paraId="0884A552" w14:textId="3DF49895" w:rsidR="001E1AA6" w:rsidRPr="0097502E" w:rsidRDefault="001E1AA6" w:rsidP="007D2B34">
            <w:pPr>
              <w:jc w:val="both"/>
              <w:rPr>
                <w:rFonts w:ascii="Arial" w:hAnsi="Arial" w:cs="Arial"/>
                <w:sz w:val="22"/>
                <w:szCs w:val="22"/>
              </w:rPr>
            </w:pPr>
          </w:p>
        </w:tc>
        <w:tc>
          <w:tcPr>
            <w:tcW w:w="17" w:type="dxa"/>
            <w:tcBorders>
              <w:top w:val="nil"/>
              <w:left w:val="single" w:sz="4" w:space="0" w:color="000001"/>
              <w:bottom w:val="nil"/>
              <w:right w:val="nil"/>
            </w:tcBorders>
            <w:shd w:val="clear" w:color="auto" w:fill="FFFFFF"/>
            <w:tcMar>
              <w:left w:w="-5" w:type="dxa"/>
            </w:tcMar>
          </w:tcPr>
          <w:p w14:paraId="63C6E98B" w14:textId="77777777" w:rsidR="001E1AA6" w:rsidRPr="0097502E" w:rsidRDefault="001E1AA6">
            <w:pPr>
              <w:widowControl w:val="0"/>
              <w:rPr>
                <w:rFonts w:ascii="Arial" w:hAnsi="Arial" w:cs="Arial"/>
                <w:sz w:val="22"/>
                <w:szCs w:val="22"/>
              </w:rPr>
            </w:pPr>
          </w:p>
        </w:tc>
      </w:tr>
      <w:tr w:rsidR="001E1AA6" w:rsidRPr="0097502E" w14:paraId="3D2F40C7" w14:textId="77777777" w:rsidTr="0097502E">
        <w:trPr>
          <w:gridAfter w:val="25"/>
          <w:wAfter w:w="617" w:type="dxa"/>
        </w:trPr>
        <w:tc>
          <w:tcPr>
            <w:tcW w:w="17" w:type="dxa"/>
            <w:tcBorders>
              <w:top w:val="nil"/>
              <w:left w:val="nil"/>
              <w:bottom w:val="nil"/>
              <w:right w:val="nil"/>
            </w:tcBorders>
            <w:shd w:val="clear" w:color="auto" w:fill="FFFFFF"/>
          </w:tcPr>
          <w:p w14:paraId="0055C528" w14:textId="77777777" w:rsidR="001E1AA6" w:rsidRPr="0097502E" w:rsidRDefault="001E1AA6">
            <w:pPr>
              <w:widowControl w:val="0"/>
              <w:rPr>
                <w:rFonts w:ascii="Arial" w:hAnsi="Arial" w:cs="Arial"/>
                <w:sz w:val="22"/>
                <w:szCs w:val="22"/>
              </w:rPr>
            </w:pPr>
          </w:p>
        </w:tc>
        <w:tc>
          <w:tcPr>
            <w:tcW w:w="2592" w:type="dxa"/>
            <w:tcBorders>
              <w:top w:val="single" w:sz="4" w:space="0" w:color="000001"/>
              <w:left w:val="single" w:sz="4" w:space="0" w:color="000001"/>
              <w:bottom w:val="single" w:sz="4" w:space="0" w:color="000001"/>
              <w:right w:val="nil"/>
            </w:tcBorders>
            <w:shd w:val="clear" w:color="auto" w:fill="FFFFFF"/>
            <w:tcMar>
              <w:left w:w="-5" w:type="dxa"/>
            </w:tcMar>
          </w:tcPr>
          <w:p w14:paraId="75794627" w14:textId="77777777" w:rsidR="001E1AA6" w:rsidRPr="0097502E" w:rsidRDefault="0032651E">
            <w:pPr>
              <w:ind w:right="246"/>
              <w:jc w:val="both"/>
              <w:rPr>
                <w:rFonts w:ascii="Arial" w:hAnsi="Arial" w:cs="Arial"/>
                <w:sz w:val="22"/>
                <w:szCs w:val="22"/>
              </w:rPr>
            </w:pPr>
            <w:r w:rsidRPr="0097502E">
              <w:rPr>
                <w:rFonts w:ascii="Arial" w:hAnsi="Arial" w:cs="Arial"/>
                <w:sz w:val="22"/>
                <w:szCs w:val="22"/>
              </w:rPr>
              <w:t>1^1 Compatibilitatea actului normativ cu legislația în domeniul achizițiilor publice</w:t>
            </w:r>
          </w:p>
        </w:tc>
        <w:tc>
          <w:tcPr>
            <w:tcW w:w="7530" w:type="dxa"/>
            <w:gridSpan w:val="4"/>
            <w:tcBorders>
              <w:top w:val="single" w:sz="4" w:space="0" w:color="000001"/>
              <w:left w:val="single" w:sz="4" w:space="0" w:color="000001"/>
              <w:bottom w:val="single" w:sz="4" w:space="0" w:color="000001"/>
              <w:right w:val="nil"/>
            </w:tcBorders>
            <w:shd w:val="clear" w:color="auto" w:fill="FFFFFF"/>
            <w:tcMar>
              <w:left w:w="-5" w:type="dxa"/>
            </w:tcMar>
          </w:tcPr>
          <w:p w14:paraId="48852FF8" w14:textId="77777777" w:rsidR="001E1AA6" w:rsidRPr="0097502E" w:rsidRDefault="0032651E">
            <w:pPr>
              <w:jc w:val="both"/>
              <w:rPr>
                <w:rFonts w:ascii="Arial" w:hAnsi="Arial" w:cs="Arial"/>
                <w:color w:val="000000"/>
                <w:sz w:val="22"/>
                <w:szCs w:val="22"/>
              </w:rPr>
            </w:pPr>
            <w:r w:rsidRPr="0097502E">
              <w:rPr>
                <w:rFonts w:ascii="Arial" w:hAnsi="Arial" w:cs="Arial"/>
                <w:color w:val="000000"/>
                <w:sz w:val="22"/>
                <w:szCs w:val="22"/>
              </w:rPr>
              <w:t>Proiectul de act normativ nu se referă la acest subiect.</w:t>
            </w:r>
          </w:p>
          <w:p w14:paraId="388E113D" w14:textId="77777777" w:rsidR="001E1AA6" w:rsidRPr="0097502E" w:rsidRDefault="001E1AA6">
            <w:pPr>
              <w:jc w:val="both"/>
              <w:rPr>
                <w:rFonts w:ascii="Arial" w:hAnsi="Arial" w:cs="Arial"/>
                <w:color w:val="000000"/>
                <w:sz w:val="22"/>
                <w:szCs w:val="22"/>
              </w:rPr>
            </w:pPr>
          </w:p>
          <w:p w14:paraId="3D382A53" w14:textId="77777777" w:rsidR="001E1AA6" w:rsidRPr="0097502E" w:rsidRDefault="001E1AA6">
            <w:pPr>
              <w:jc w:val="both"/>
              <w:rPr>
                <w:rFonts w:ascii="Arial" w:hAnsi="Arial" w:cs="Arial"/>
                <w:color w:val="000000"/>
                <w:sz w:val="22"/>
                <w:szCs w:val="22"/>
              </w:rPr>
            </w:pPr>
          </w:p>
          <w:p w14:paraId="2EBC91D6" w14:textId="77777777" w:rsidR="001E1AA6" w:rsidRPr="0097502E" w:rsidRDefault="001E1AA6">
            <w:pPr>
              <w:jc w:val="both"/>
              <w:rPr>
                <w:rFonts w:ascii="Arial" w:hAnsi="Arial" w:cs="Arial"/>
                <w:color w:val="000000"/>
                <w:sz w:val="22"/>
                <w:szCs w:val="22"/>
              </w:rPr>
            </w:pPr>
          </w:p>
        </w:tc>
        <w:tc>
          <w:tcPr>
            <w:tcW w:w="17" w:type="dxa"/>
            <w:tcBorders>
              <w:top w:val="nil"/>
              <w:left w:val="single" w:sz="4" w:space="0" w:color="000001"/>
              <w:bottom w:val="nil"/>
              <w:right w:val="nil"/>
            </w:tcBorders>
            <w:shd w:val="clear" w:color="auto" w:fill="FFFFFF"/>
            <w:tcMar>
              <w:left w:w="-5" w:type="dxa"/>
            </w:tcMar>
          </w:tcPr>
          <w:p w14:paraId="133396DC" w14:textId="77777777" w:rsidR="001E1AA6" w:rsidRPr="0097502E" w:rsidRDefault="001E1AA6">
            <w:pPr>
              <w:widowControl w:val="0"/>
              <w:rPr>
                <w:rFonts w:ascii="Arial" w:hAnsi="Arial" w:cs="Arial"/>
                <w:sz w:val="22"/>
                <w:szCs w:val="22"/>
              </w:rPr>
            </w:pPr>
          </w:p>
        </w:tc>
      </w:tr>
      <w:tr w:rsidR="001E1AA6" w:rsidRPr="0097502E" w14:paraId="4C7D4FE2" w14:textId="77777777" w:rsidTr="0097502E">
        <w:trPr>
          <w:gridAfter w:val="25"/>
          <w:wAfter w:w="617" w:type="dxa"/>
        </w:trPr>
        <w:tc>
          <w:tcPr>
            <w:tcW w:w="17" w:type="dxa"/>
            <w:tcBorders>
              <w:top w:val="nil"/>
              <w:left w:val="nil"/>
              <w:bottom w:val="nil"/>
              <w:right w:val="nil"/>
            </w:tcBorders>
            <w:shd w:val="clear" w:color="auto" w:fill="FFFFFF"/>
          </w:tcPr>
          <w:p w14:paraId="58D4D760" w14:textId="77777777" w:rsidR="001E1AA6" w:rsidRPr="0097502E" w:rsidRDefault="001E1AA6">
            <w:pPr>
              <w:widowControl w:val="0"/>
              <w:rPr>
                <w:rFonts w:ascii="Arial" w:hAnsi="Arial" w:cs="Arial"/>
                <w:sz w:val="22"/>
                <w:szCs w:val="22"/>
              </w:rPr>
            </w:pPr>
          </w:p>
        </w:tc>
        <w:tc>
          <w:tcPr>
            <w:tcW w:w="2592" w:type="dxa"/>
            <w:tcBorders>
              <w:top w:val="single" w:sz="4" w:space="0" w:color="000001"/>
              <w:left w:val="single" w:sz="4" w:space="0" w:color="000001"/>
              <w:bottom w:val="single" w:sz="4" w:space="0" w:color="000001"/>
              <w:right w:val="nil"/>
            </w:tcBorders>
            <w:shd w:val="clear" w:color="auto" w:fill="FFFFFF"/>
            <w:tcMar>
              <w:left w:w="-5" w:type="dxa"/>
            </w:tcMar>
          </w:tcPr>
          <w:p w14:paraId="785769D8" w14:textId="77777777" w:rsidR="001E1AA6" w:rsidRPr="0097502E" w:rsidRDefault="0032651E">
            <w:pPr>
              <w:ind w:right="246"/>
              <w:jc w:val="both"/>
              <w:rPr>
                <w:rFonts w:ascii="Arial" w:hAnsi="Arial" w:cs="Arial"/>
                <w:sz w:val="22"/>
                <w:szCs w:val="22"/>
              </w:rPr>
            </w:pPr>
            <w:r w:rsidRPr="0097502E">
              <w:rPr>
                <w:rFonts w:ascii="Arial" w:hAnsi="Arial" w:cs="Arial"/>
                <w:sz w:val="22"/>
                <w:szCs w:val="22"/>
              </w:rPr>
              <w:t>2. Conformitatea actului normativ cu legislaţia comunitară în cazul proiectelor ce transpun prevederi comunitare</w:t>
            </w:r>
          </w:p>
        </w:tc>
        <w:tc>
          <w:tcPr>
            <w:tcW w:w="7530" w:type="dxa"/>
            <w:gridSpan w:val="4"/>
            <w:tcBorders>
              <w:top w:val="single" w:sz="4" w:space="0" w:color="000001"/>
              <w:left w:val="single" w:sz="4" w:space="0" w:color="000001"/>
              <w:bottom w:val="single" w:sz="4" w:space="0" w:color="000001"/>
              <w:right w:val="nil"/>
            </w:tcBorders>
            <w:shd w:val="clear" w:color="auto" w:fill="FFFFFF"/>
            <w:tcMar>
              <w:left w:w="-5" w:type="dxa"/>
            </w:tcMar>
          </w:tcPr>
          <w:p w14:paraId="4C8479DB" w14:textId="77777777" w:rsidR="001E1AA6" w:rsidRPr="0097502E" w:rsidRDefault="0032651E">
            <w:pPr>
              <w:jc w:val="both"/>
              <w:rPr>
                <w:rFonts w:ascii="Arial" w:hAnsi="Arial" w:cs="Arial"/>
                <w:color w:val="000000"/>
                <w:sz w:val="22"/>
                <w:szCs w:val="22"/>
              </w:rPr>
            </w:pPr>
            <w:r w:rsidRPr="0097502E">
              <w:rPr>
                <w:rFonts w:ascii="Arial" w:hAnsi="Arial" w:cs="Arial"/>
                <w:color w:val="000000"/>
                <w:sz w:val="22"/>
                <w:szCs w:val="22"/>
              </w:rPr>
              <w:t>Proiectul de act normativ nu se referă la acest subiect.</w:t>
            </w:r>
          </w:p>
          <w:p w14:paraId="1143A01A" w14:textId="77777777" w:rsidR="001E1AA6" w:rsidRPr="0097502E" w:rsidRDefault="001E1AA6">
            <w:pPr>
              <w:jc w:val="both"/>
              <w:rPr>
                <w:rFonts w:ascii="Arial" w:hAnsi="Arial" w:cs="Arial"/>
                <w:color w:val="000000"/>
                <w:sz w:val="22"/>
                <w:szCs w:val="22"/>
              </w:rPr>
            </w:pPr>
          </w:p>
          <w:p w14:paraId="6A61BB3E" w14:textId="77777777" w:rsidR="001E1AA6" w:rsidRPr="0097502E" w:rsidRDefault="001E1AA6">
            <w:pPr>
              <w:jc w:val="both"/>
              <w:rPr>
                <w:rFonts w:ascii="Arial" w:hAnsi="Arial" w:cs="Arial"/>
                <w:color w:val="000000"/>
                <w:sz w:val="22"/>
                <w:szCs w:val="22"/>
              </w:rPr>
            </w:pPr>
          </w:p>
          <w:p w14:paraId="42592366" w14:textId="77777777" w:rsidR="001E1AA6" w:rsidRPr="0097502E" w:rsidRDefault="001E1AA6">
            <w:pPr>
              <w:jc w:val="both"/>
              <w:rPr>
                <w:rFonts w:ascii="Arial" w:hAnsi="Arial" w:cs="Arial"/>
                <w:color w:val="000000"/>
                <w:sz w:val="22"/>
                <w:szCs w:val="22"/>
              </w:rPr>
            </w:pPr>
          </w:p>
          <w:p w14:paraId="70AFCCC7" w14:textId="77777777" w:rsidR="001E1AA6" w:rsidRPr="0097502E" w:rsidRDefault="001E1AA6">
            <w:pPr>
              <w:jc w:val="both"/>
              <w:rPr>
                <w:rFonts w:ascii="Arial" w:hAnsi="Arial" w:cs="Arial"/>
                <w:color w:val="000000"/>
                <w:sz w:val="22"/>
                <w:szCs w:val="22"/>
              </w:rPr>
            </w:pPr>
          </w:p>
        </w:tc>
        <w:tc>
          <w:tcPr>
            <w:tcW w:w="17" w:type="dxa"/>
            <w:tcBorders>
              <w:top w:val="nil"/>
              <w:left w:val="single" w:sz="4" w:space="0" w:color="000001"/>
              <w:bottom w:val="nil"/>
              <w:right w:val="nil"/>
            </w:tcBorders>
            <w:shd w:val="clear" w:color="auto" w:fill="FFFFFF"/>
            <w:tcMar>
              <w:left w:w="-5" w:type="dxa"/>
            </w:tcMar>
          </w:tcPr>
          <w:p w14:paraId="234FEE7F" w14:textId="77777777" w:rsidR="001E1AA6" w:rsidRPr="0097502E" w:rsidRDefault="001E1AA6">
            <w:pPr>
              <w:widowControl w:val="0"/>
              <w:rPr>
                <w:rFonts w:ascii="Arial" w:hAnsi="Arial" w:cs="Arial"/>
                <w:sz w:val="22"/>
                <w:szCs w:val="22"/>
              </w:rPr>
            </w:pPr>
          </w:p>
        </w:tc>
      </w:tr>
      <w:tr w:rsidR="001E1AA6" w:rsidRPr="0097502E" w14:paraId="63130F50" w14:textId="77777777" w:rsidTr="0097502E">
        <w:trPr>
          <w:gridAfter w:val="25"/>
          <w:wAfter w:w="617" w:type="dxa"/>
        </w:trPr>
        <w:tc>
          <w:tcPr>
            <w:tcW w:w="17" w:type="dxa"/>
            <w:tcBorders>
              <w:top w:val="nil"/>
              <w:left w:val="nil"/>
              <w:bottom w:val="nil"/>
              <w:right w:val="nil"/>
            </w:tcBorders>
            <w:shd w:val="clear" w:color="auto" w:fill="FFFFFF"/>
          </w:tcPr>
          <w:p w14:paraId="7E6E7175" w14:textId="77777777" w:rsidR="001E1AA6" w:rsidRPr="0097502E" w:rsidRDefault="001E1AA6">
            <w:pPr>
              <w:widowControl w:val="0"/>
              <w:rPr>
                <w:rFonts w:ascii="Arial" w:hAnsi="Arial" w:cs="Arial"/>
                <w:sz w:val="22"/>
                <w:szCs w:val="22"/>
              </w:rPr>
            </w:pPr>
          </w:p>
        </w:tc>
        <w:tc>
          <w:tcPr>
            <w:tcW w:w="2592" w:type="dxa"/>
            <w:tcBorders>
              <w:top w:val="single" w:sz="4" w:space="0" w:color="000001"/>
              <w:left w:val="single" w:sz="4" w:space="0" w:color="000001"/>
              <w:bottom w:val="single" w:sz="4" w:space="0" w:color="000001"/>
              <w:right w:val="nil"/>
            </w:tcBorders>
            <w:shd w:val="clear" w:color="auto" w:fill="FFFFFF"/>
            <w:tcMar>
              <w:left w:w="-5" w:type="dxa"/>
            </w:tcMar>
          </w:tcPr>
          <w:p w14:paraId="6E0385F8" w14:textId="77777777" w:rsidR="001E1AA6" w:rsidRPr="0097502E" w:rsidRDefault="0032651E">
            <w:pPr>
              <w:ind w:right="246"/>
              <w:jc w:val="both"/>
              <w:rPr>
                <w:rFonts w:ascii="Arial" w:hAnsi="Arial" w:cs="Arial"/>
                <w:sz w:val="22"/>
                <w:szCs w:val="22"/>
              </w:rPr>
            </w:pPr>
            <w:r w:rsidRPr="0097502E">
              <w:rPr>
                <w:rFonts w:ascii="Arial" w:hAnsi="Arial" w:cs="Arial"/>
                <w:sz w:val="22"/>
                <w:szCs w:val="22"/>
              </w:rPr>
              <w:t>3. Măsuri normative necesare aplicării directe a actelor normative comunitare</w:t>
            </w:r>
          </w:p>
        </w:tc>
        <w:tc>
          <w:tcPr>
            <w:tcW w:w="7530" w:type="dxa"/>
            <w:gridSpan w:val="4"/>
            <w:tcBorders>
              <w:top w:val="single" w:sz="4" w:space="0" w:color="000001"/>
              <w:left w:val="single" w:sz="4" w:space="0" w:color="000001"/>
              <w:bottom w:val="single" w:sz="4" w:space="0" w:color="000001"/>
              <w:right w:val="nil"/>
            </w:tcBorders>
            <w:shd w:val="clear" w:color="auto" w:fill="FFFFFF"/>
            <w:tcMar>
              <w:left w:w="-5" w:type="dxa"/>
            </w:tcMar>
          </w:tcPr>
          <w:p w14:paraId="18376DA9" w14:textId="77777777" w:rsidR="001E1AA6" w:rsidRPr="0097502E" w:rsidRDefault="0032651E">
            <w:pPr>
              <w:jc w:val="both"/>
              <w:rPr>
                <w:rFonts w:ascii="Arial" w:hAnsi="Arial" w:cs="Arial"/>
                <w:color w:val="000000"/>
                <w:sz w:val="22"/>
                <w:szCs w:val="22"/>
              </w:rPr>
            </w:pPr>
            <w:r w:rsidRPr="0097502E">
              <w:rPr>
                <w:rFonts w:ascii="Arial" w:hAnsi="Arial" w:cs="Arial"/>
                <w:color w:val="000000"/>
                <w:sz w:val="22"/>
                <w:szCs w:val="22"/>
              </w:rPr>
              <w:t>Proiectul de act normativ nu se referă la acest subiect.</w:t>
            </w:r>
          </w:p>
        </w:tc>
        <w:tc>
          <w:tcPr>
            <w:tcW w:w="17" w:type="dxa"/>
            <w:tcBorders>
              <w:top w:val="nil"/>
              <w:left w:val="single" w:sz="4" w:space="0" w:color="000001"/>
              <w:bottom w:val="nil"/>
              <w:right w:val="nil"/>
            </w:tcBorders>
            <w:shd w:val="clear" w:color="auto" w:fill="FFFFFF"/>
            <w:tcMar>
              <w:left w:w="-5" w:type="dxa"/>
            </w:tcMar>
          </w:tcPr>
          <w:p w14:paraId="2176BBE5" w14:textId="77777777" w:rsidR="001E1AA6" w:rsidRPr="0097502E" w:rsidRDefault="001E1AA6">
            <w:pPr>
              <w:widowControl w:val="0"/>
              <w:rPr>
                <w:rFonts w:ascii="Arial" w:hAnsi="Arial" w:cs="Arial"/>
                <w:sz w:val="22"/>
                <w:szCs w:val="22"/>
              </w:rPr>
            </w:pPr>
          </w:p>
        </w:tc>
      </w:tr>
      <w:tr w:rsidR="001E1AA6" w:rsidRPr="0097502E" w14:paraId="4B09DECC" w14:textId="77777777" w:rsidTr="0097502E">
        <w:trPr>
          <w:gridAfter w:val="25"/>
          <w:wAfter w:w="617" w:type="dxa"/>
        </w:trPr>
        <w:tc>
          <w:tcPr>
            <w:tcW w:w="17" w:type="dxa"/>
            <w:tcBorders>
              <w:top w:val="nil"/>
              <w:left w:val="nil"/>
              <w:bottom w:val="nil"/>
              <w:right w:val="nil"/>
            </w:tcBorders>
            <w:shd w:val="clear" w:color="auto" w:fill="FFFFFF"/>
          </w:tcPr>
          <w:p w14:paraId="6D3F6912" w14:textId="77777777" w:rsidR="001E1AA6" w:rsidRPr="0097502E" w:rsidRDefault="001E1AA6">
            <w:pPr>
              <w:widowControl w:val="0"/>
              <w:rPr>
                <w:rFonts w:ascii="Arial" w:hAnsi="Arial" w:cs="Arial"/>
                <w:sz w:val="22"/>
                <w:szCs w:val="22"/>
              </w:rPr>
            </w:pPr>
          </w:p>
        </w:tc>
        <w:tc>
          <w:tcPr>
            <w:tcW w:w="2592" w:type="dxa"/>
            <w:tcBorders>
              <w:top w:val="single" w:sz="4" w:space="0" w:color="000001"/>
              <w:left w:val="single" w:sz="4" w:space="0" w:color="000001"/>
              <w:bottom w:val="single" w:sz="4" w:space="0" w:color="000001"/>
              <w:right w:val="nil"/>
            </w:tcBorders>
            <w:shd w:val="clear" w:color="auto" w:fill="FFFFFF"/>
            <w:tcMar>
              <w:left w:w="-5" w:type="dxa"/>
            </w:tcMar>
          </w:tcPr>
          <w:p w14:paraId="34AEBECB" w14:textId="77777777" w:rsidR="001E1AA6" w:rsidRPr="0097502E" w:rsidRDefault="0032651E">
            <w:pPr>
              <w:ind w:right="246"/>
              <w:jc w:val="both"/>
              <w:rPr>
                <w:rFonts w:ascii="Arial" w:hAnsi="Arial" w:cs="Arial"/>
                <w:sz w:val="22"/>
                <w:szCs w:val="22"/>
              </w:rPr>
            </w:pPr>
            <w:r w:rsidRPr="0097502E">
              <w:rPr>
                <w:rFonts w:ascii="Arial" w:hAnsi="Arial" w:cs="Arial"/>
                <w:sz w:val="22"/>
                <w:szCs w:val="22"/>
              </w:rPr>
              <w:t>4. Hotărâri ale Curţii de Justiţie a Uniunii Europene</w:t>
            </w:r>
          </w:p>
        </w:tc>
        <w:tc>
          <w:tcPr>
            <w:tcW w:w="7530" w:type="dxa"/>
            <w:gridSpan w:val="4"/>
            <w:tcBorders>
              <w:top w:val="single" w:sz="4" w:space="0" w:color="000001"/>
              <w:left w:val="single" w:sz="4" w:space="0" w:color="000001"/>
              <w:bottom w:val="single" w:sz="4" w:space="0" w:color="000001"/>
              <w:right w:val="nil"/>
            </w:tcBorders>
            <w:shd w:val="clear" w:color="auto" w:fill="FFFFFF"/>
            <w:tcMar>
              <w:left w:w="-5" w:type="dxa"/>
            </w:tcMar>
          </w:tcPr>
          <w:p w14:paraId="2EDA30E9" w14:textId="77777777" w:rsidR="001E1AA6" w:rsidRPr="0097502E" w:rsidRDefault="0032651E">
            <w:pPr>
              <w:jc w:val="both"/>
              <w:rPr>
                <w:rFonts w:ascii="Arial" w:hAnsi="Arial" w:cs="Arial"/>
                <w:color w:val="000000"/>
                <w:sz w:val="22"/>
                <w:szCs w:val="22"/>
              </w:rPr>
            </w:pPr>
            <w:r w:rsidRPr="0097502E">
              <w:rPr>
                <w:rFonts w:ascii="Arial" w:hAnsi="Arial" w:cs="Arial"/>
                <w:color w:val="000000"/>
                <w:sz w:val="22"/>
                <w:szCs w:val="22"/>
              </w:rPr>
              <w:t>Proiectul de act normativ nu se referă la acest subiect.</w:t>
            </w:r>
          </w:p>
          <w:p w14:paraId="03933935" w14:textId="77777777" w:rsidR="001E1AA6" w:rsidRPr="0097502E" w:rsidRDefault="001E1AA6">
            <w:pPr>
              <w:jc w:val="both"/>
              <w:rPr>
                <w:rFonts w:ascii="Arial" w:hAnsi="Arial" w:cs="Arial"/>
                <w:color w:val="000000"/>
                <w:sz w:val="22"/>
                <w:szCs w:val="22"/>
              </w:rPr>
            </w:pPr>
          </w:p>
          <w:p w14:paraId="42066292" w14:textId="77777777" w:rsidR="001E1AA6" w:rsidRPr="0097502E" w:rsidRDefault="001E1AA6">
            <w:pPr>
              <w:jc w:val="both"/>
              <w:rPr>
                <w:rFonts w:ascii="Arial" w:hAnsi="Arial" w:cs="Arial"/>
                <w:color w:val="000000"/>
                <w:sz w:val="22"/>
                <w:szCs w:val="22"/>
              </w:rPr>
            </w:pPr>
          </w:p>
        </w:tc>
        <w:tc>
          <w:tcPr>
            <w:tcW w:w="17" w:type="dxa"/>
            <w:tcBorders>
              <w:top w:val="nil"/>
              <w:left w:val="single" w:sz="4" w:space="0" w:color="000001"/>
              <w:bottom w:val="nil"/>
              <w:right w:val="nil"/>
            </w:tcBorders>
            <w:shd w:val="clear" w:color="auto" w:fill="FFFFFF"/>
            <w:tcMar>
              <w:left w:w="-5" w:type="dxa"/>
            </w:tcMar>
          </w:tcPr>
          <w:p w14:paraId="0A005D59" w14:textId="77777777" w:rsidR="001E1AA6" w:rsidRPr="0097502E" w:rsidRDefault="001E1AA6">
            <w:pPr>
              <w:widowControl w:val="0"/>
              <w:rPr>
                <w:rFonts w:ascii="Arial" w:hAnsi="Arial" w:cs="Arial"/>
                <w:sz w:val="22"/>
                <w:szCs w:val="22"/>
              </w:rPr>
            </w:pPr>
          </w:p>
        </w:tc>
      </w:tr>
      <w:tr w:rsidR="001E1AA6" w:rsidRPr="0097502E" w14:paraId="583ACF2F" w14:textId="77777777" w:rsidTr="0097502E">
        <w:trPr>
          <w:gridAfter w:val="25"/>
          <w:wAfter w:w="617" w:type="dxa"/>
        </w:trPr>
        <w:tc>
          <w:tcPr>
            <w:tcW w:w="17" w:type="dxa"/>
            <w:tcBorders>
              <w:top w:val="nil"/>
              <w:left w:val="nil"/>
              <w:bottom w:val="nil"/>
              <w:right w:val="nil"/>
            </w:tcBorders>
            <w:shd w:val="clear" w:color="auto" w:fill="FFFFFF"/>
          </w:tcPr>
          <w:p w14:paraId="54B50C2E" w14:textId="77777777" w:rsidR="001E1AA6" w:rsidRPr="0097502E" w:rsidRDefault="001E1AA6">
            <w:pPr>
              <w:widowControl w:val="0"/>
              <w:rPr>
                <w:rFonts w:ascii="Arial" w:hAnsi="Arial" w:cs="Arial"/>
                <w:sz w:val="22"/>
                <w:szCs w:val="22"/>
              </w:rPr>
            </w:pPr>
          </w:p>
        </w:tc>
        <w:tc>
          <w:tcPr>
            <w:tcW w:w="2592" w:type="dxa"/>
            <w:tcBorders>
              <w:top w:val="single" w:sz="4" w:space="0" w:color="000001"/>
              <w:left w:val="single" w:sz="4" w:space="0" w:color="000001"/>
              <w:bottom w:val="single" w:sz="4" w:space="0" w:color="000001"/>
              <w:right w:val="nil"/>
            </w:tcBorders>
            <w:shd w:val="clear" w:color="auto" w:fill="FFFFFF"/>
            <w:tcMar>
              <w:left w:w="-5" w:type="dxa"/>
            </w:tcMar>
          </w:tcPr>
          <w:p w14:paraId="40A112E8" w14:textId="77777777" w:rsidR="001E1AA6" w:rsidRPr="0097502E" w:rsidRDefault="0032651E">
            <w:pPr>
              <w:ind w:right="246"/>
              <w:jc w:val="both"/>
              <w:rPr>
                <w:rFonts w:ascii="Arial" w:hAnsi="Arial" w:cs="Arial"/>
                <w:sz w:val="22"/>
                <w:szCs w:val="22"/>
              </w:rPr>
            </w:pPr>
            <w:r w:rsidRPr="0097502E">
              <w:rPr>
                <w:rFonts w:ascii="Arial" w:hAnsi="Arial" w:cs="Arial"/>
                <w:sz w:val="22"/>
                <w:szCs w:val="22"/>
              </w:rPr>
              <w:t>5. Alte acte normative şi/sau documente internaţionale din</w:t>
            </w:r>
          </w:p>
          <w:p w14:paraId="7E5F3215" w14:textId="77777777" w:rsidR="001E1AA6" w:rsidRPr="0097502E" w:rsidRDefault="0032651E">
            <w:pPr>
              <w:ind w:right="246"/>
              <w:jc w:val="both"/>
              <w:rPr>
                <w:rFonts w:ascii="Arial" w:hAnsi="Arial" w:cs="Arial"/>
                <w:sz w:val="22"/>
                <w:szCs w:val="22"/>
              </w:rPr>
            </w:pPr>
            <w:r w:rsidRPr="0097502E">
              <w:rPr>
                <w:rFonts w:ascii="Arial" w:hAnsi="Arial" w:cs="Arial"/>
                <w:sz w:val="22"/>
                <w:szCs w:val="22"/>
              </w:rPr>
              <w:t>care decurg angajamente</w:t>
            </w:r>
          </w:p>
        </w:tc>
        <w:tc>
          <w:tcPr>
            <w:tcW w:w="7530" w:type="dxa"/>
            <w:gridSpan w:val="4"/>
            <w:tcBorders>
              <w:top w:val="single" w:sz="4" w:space="0" w:color="000001"/>
              <w:left w:val="single" w:sz="4" w:space="0" w:color="000001"/>
              <w:bottom w:val="single" w:sz="4" w:space="0" w:color="000001"/>
              <w:right w:val="nil"/>
            </w:tcBorders>
            <w:shd w:val="clear" w:color="auto" w:fill="FFFFFF"/>
            <w:tcMar>
              <w:left w:w="-5" w:type="dxa"/>
            </w:tcMar>
          </w:tcPr>
          <w:p w14:paraId="25114DBC" w14:textId="77777777" w:rsidR="001E1AA6" w:rsidRPr="0097502E" w:rsidRDefault="0032651E">
            <w:pPr>
              <w:jc w:val="both"/>
              <w:rPr>
                <w:rFonts w:ascii="Arial" w:hAnsi="Arial" w:cs="Arial"/>
                <w:color w:val="000000"/>
                <w:sz w:val="22"/>
                <w:szCs w:val="22"/>
              </w:rPr>
            </w:pPr>
            <w:r w:rsidRPr="0097502E">
              <w:rPr>
                <w:rFonts w:ascii="Arial" w:hAnsi="Arial" w:cs="Arial"/>
                <w:color w:val="000000"/>
                <w:sz w:val="22"/>
                <w:szCs w:val="22"/>
              </w:rPr>
              <w:t>Proiectul de act normativ nu se referă la acest subiect.</w:t>
            </w:r>
          </w:p>
          <w:p w14:paraId="23DFF3C0" w14:textId="77777777" w:rsidR="001E1AA6" w:rsidRPr="0097502E" w:rsidRDefault="001E1AA6">
            <w:pPr>
              <w:jc w:val="both"/>
              <w:rPr>
                <w:rFonts w:ascii="Arial" w:hAnsi="Arial" w:cs="Arial"/>
                <w:color w:val="000000"/>
                <w:sz w:val="22"/>
                <w:szCs w:val="22"/>
              </w:rPr>
            </w:pPr>
          </w:p>
          <w:p w14:paraId="6196C70B" w14:textId="77777777" w:rsidR="001E1AA6" w:rsidRPr="0097502E" w:rsidRDefault="001E1AA6">
            <w:pPr>
              <w:jc w:val="both"/>
              <w:rPr>
                <w:rFonts w:ascii="Arial" w:hAnsi="Arial" w:cs="Arial"/>
                <w:color w:val="000000"/>
                <w:sz w:val="22"/>
                <w:szCs w:val="22"/>
              </w:rPr>
            </w:pPr>
          </w:p>
          <w:p w14:paraId="705ED6F9" w14:textId="77777777" w:rsidR="001E1AA6" w:rsidRPr="0097502E" w:rsidRDefault="001E1AA6">
            <w:pPr>
              <w:jc w:val="both"/>
              <w:rPr>
                <w:rFonts w:ascii="Arial" w:hAnsi="Arial" w:cs="Arial"/>
                <w:color w:val="000000"/>
                <w:sz w:val="22"/>
                <w:szCs w:val="22"/>
              </w:rPr>
            </w:pPr>
          </w:p>
        </w:tc>
        <w:tc>
          <w:tcPr>
            <w:tcW w:w="17" w:type="dxa"/>
            <w:tcBorders>
              <w:top w:val="nil"/>
              <w:left w:val="single" w:sz="4" w:space="0" w:color="000001"/>
              <w:bottom w:val="nil"/>
              <w:right w:val="nil"/>
            </w:tcBorders>
            <w:shd w:val="clear" w:color="auto" w:fill="FFFFFF"/>
            <w:tcMar>
              <w:left w:w="-5" w:type="dxa"/>
            </w:tcMar>
          </w:tcPr>
          <w:p w14:paraId="0169F078" w14:textId="77777777" w:rsidR="001E1AA6" w:rsidRPr="0097502E" w:rsidRDefault="001E1AA6">
            <w:pPr>
              <w:widowControl w:val="0"/>
              <w:rPr>
                <w:rFonts w:ascii="Arial" w:hAnsi="Arial" w:cs="Arial"/>
                <w:sz w:val="22"/>
                <w:szCs w:val="22"/>
              </w:rPr>
            </w:pPr>
          </w:p>
        </w:tc>
      </w:tr>
      <w:tr w:rsidR="001E1AA6" w:rsidRPr="0097502E" w14:paraId="7BD63786" w14:textId="77777777" w:rsidTr="0097502E">
        <w:trPr>
          <w:gridAfter w:val="25"/>
          <w:wAfter w:w="617" w:type="dxa"/>
        </w:trPr>
        <w:tc>
          <w:tcPr>
            <w:tcW w:w="17" w:type="dxa"/>
            <w:tcBorders>
              <w:top w:val="nil"/>
              <w:left w:val="nil"/>
              <w:bottom w:val="nil"/>
              <w:right w:val="nil"/>
            </w:tcBorders>
            <w:shd w:val="clear" w:color="auto" w:fill="FFFFFF"/>
          </w:tcPr>
          <w:p w14:paraId="632B22A1" w14:textId="77777777" w:rsidR="001E1AA6" w:rsidRPr="0097502E" w:rsidRDefault="001E1AA6">
            <w:pPr>
              <w:widowControl w:val="0"/>
              <w:rPr>
                <w:rFonts w:ascii="Arial" w:hAnsi="Arial" w:cs="Arial"/>
                <w:sz w:val="22"/>
                <w:szCs w:val="22"/>
              </w:rPr>
            </w:pPr>
          </w:p>
        </w:tc>
        <w:tc>
          <w:tcPr>
            <w:tcW w:w="2592" w:type="dxa"/>
            <w:tcBorders>
              <w:top w:val="single" w:sz="4" w:space="0" w:color="000001"/>
              <w:left w:val="single" w:sz="4" w:space="0" w:color="000001"/>
              <w:bottom w:val="single" w:sz="4" w:space="0" w:color="000001"/>
              <w:right w:val="nil"/>
            </w:tcBorders>
            <w:shd w:val="clear" w:color="auto" w:fill="FFFFFF"/>
            <w:tcMar>
              <w:left w:w="-5" w:type="dxa"/>
            </w:tcMar>
          </w:tcPr>
          <w:p w14:paraId="08DC56A7" w14:textId="77777777" w:rsidR="001E1AA6" w:rsidRPr="0097502E" w:rsidRDefault="0032651E">
            <w:pPr>
              <w:ind w:right="246"/>
              <w:jc w:val="both"/>
              <w:rPr>
                <w:rFonts w:ascii="Arial" w:hAnsi="Arial" w:cs="Arial"/>
                <w:sz w:val="22"/>
                <w:szCs w:val="22"/>
              </w:rPr>
            </w:pPr>
            <w:r w:rsidRPr="0097502E">
              <w:rPr>
                <w:rFonts w:ascii="Arial" w:hAnsi="Arial" w:cs="Arial"/>
                <w:sz w:val="22"/>
                <w:szCs w:val="22"/>
              </w:rPr>
              <w:t>6. Alte informaţii</w:t>
            </w:r>
          </w:p>
        </w:tc>
        <w:tc>
          <w:tcPr>
            <w:tcW w:w="7530" w:type="dxa"/>
            <w:gridSpan w:val="4"/>
            <w:tcBorders>
              <w:top w:val="single" w:sz="4" w:space="0" w:color="000001"/>
              <w:left w:val="single" w:sz="4" w:space="0" w:color="000001"/>
              <w:bottom w:val="single" w:sz="4" w:space="0" w:color="000001"/>
              <w:right w:val="nil"/>
            </w:tcBorders>
            <w:shd w:val="clear" w:color="auto" w:fill="FFFFFF"/>
            <w:tcMar>
              <w:left w:w="-5" w:type="dxa"/>
            </w:tcMar>
          </w:tcPr>
          <w:p w14:paraId="07F5082F" w14:textId="77777777" w:rsidR="001E1AA6" w:rsidRPr="0097502E" w:rsidRDefault="0032651E">
            <w:pPr>
              <w:jc w:val="both"/>
              <w:rPr>
                <w:rFonts w:ascii="Arial" w:hAnsi="Arial" w:cs="Arial"/>
                <w:color w:val="000000"/>
                <w:sz w:val="22"/>
                <w:szCs w:val="22"/>
              </w:rPr>
            </w:pPr>
            <w:r w:rsidRPr="0097502E">
              <w:rPr>
                <w:rFonts w:ascii="Arial" w:hAnsi="Arial" w:cs="Arial"/>
                <w:color w:val="000000"/>
                <w:sz w:val="22"/>
                <w:szCs w:val="22"/>
              </w:rPr>
              <w:t>Nu au fost identificate.</w:t>
            </w:r>
          </w:p>
        </w:tc>
        <w:tc>
          <w:tcPr>
            <w:tcW w:w="17" w:type="dxa"/>
            <w:tcBorders>
              <w:top w:val="nil"/>
              <w:left w:val="single" w:sz="4" w:space="0" w:color="000001"/>
              <w:bottom w:val="nil"/>
              <w:right w:val="nil"/>
            </w:tcBorders>
            <w:shd w:val="clear" w:color="auto" w:fill="FFFFFF"/>
            <w:tcMar>
              <w:left w:w="-5" w:type="dxa"/>
            </w:tcMar>
          </w:tcPr>
          <w:p w14:paraId="5E479970" w14:textId="77777777" w:rsidR="001E1AA6" w:rsidRPr="0097502E" w:rsidRDefault="001E1AA6">
            <w:pPr>
              <w:widowControl w:val="0"/>
              <w:rPr>
                <w:rFonts w:ascii="Arial" w:hAnsi="Arial" w:cs="Arial"/>
                <w:sz w:val="22"/>
                <w:szCs w:val="22"/>
              </w:rPr>
            </w:pPr>
          </w:p>
        </w:tc>
      </w:tr>
      <w:tr w:rsidR="001E1AA6" w:rsidRPr="0097502E" w14:paraId="4B40D32B" w14:textId="77777777" w:rsidTr="0097502E">
        <w:trPr>
          <w:gridAfter w:val="25"/>
          <w:wAfter w:w="619" w:type="dxa"/>
        </w:trPr>
        <w:tc>
          <w:tcPr>
            <w:tcW w:w="17" w:type="dxa"/>
            <w:tcBorders>
              <w:top w:val="nil"/>
              <w:left w:val="nil"/>
              <w:bottom w:val="nil"/>
              <w:right w:val="nil"/>
            </w:tcBorders>
            <w:shd w:val="clear" w:color="auto" w:fill="FFFFFF"/>
          </w:tcPr>
          <w:p w14:paraId="641D07B7" w14:textId="77777777" w:rsidR="001E1AA6" w:rsidRPr="0097502E" w:rsidRDefault="001E1AA6">
            <w:pPr>
              <w:widowControl w:val="0"/>
              <w:rPr>
                <w:rFonts w:ascii="Arial" w:hAnsi="Arial" w:cs="Arial"/>
                <w:sz w:val="22"/>
                <w:szCs w:val="22"/>
              </w:rPr>
            </w:pPr>
          </w:p>
        </w:tc>
        <w:tc>
          <w:tcPr>
            <w:tcW w:w="10122" w:type="dxa"/>
            <w:gridSpan w:val="5"/>
            <w:tcBorders>
              <w:top w:val="single" w:sz="4" w:space="0" w:color="000001"/>
              <w:left w:val="single" w:sz="4" w:space="0" w:color="000001"/>
              <w:bottom w:val="single" w:sz="4" w:space="0" w:color="000001"/>
              <w:right w:val="nil"/>
            </w:tcBorders>
            <w:shd w:val="clear" w:color="auto" w:fill="FFFFFF"/>
            <w:tcMar>
              <w:left w:w="-5" w:type="dxa"/>
            </w:tcMar>
          </w:tcPr>
          <w:p w14:paraId="48BDD105" w14:textId="77777777" w:rsidR="001E1AA6" w:rsidRPr="0097502E" w:rsidRDefault="0032651E">
            <w:pPr>
              <w:rPr>
                <w:rFonts w:ascii="Arial" w:hAnsi="Arial" w:cs="Arial"/>
                <w:b/>
                <w:color w:val="000000"/>
                <w:sz w:val="22"/>
                <w:szCs w:val="22"/>
              </w:rPr>
            </w:pPr>
            <w:r w:rsidRPr="0097502E">
              <w:rPr>
                <w:rFonts w:ascii="Arial" w:hAnsi="Arial" w:cs="Arial"/>
                <w:b/>
                <w:color w:val="000000"/>
                <w:sz w:val="22"/>
                <w:szCs w:val="22"/>
              </w:rPr>
              <w:t xml:space="preserve">                                                         </w:t>
            </w:r>
          </w:p>
          <w:p w14:paraId="350888FB" w14:textId="77777777" w:rsidR="001E1AA6" w:rsidRPr="0097502E" w:rsidRDefault="0032651E">
            <w:pPr>
              <w:rPr>
                <w:rFonts w:ascii="Arial" w:hAnsi="Arial" w:cs="Arial"/>
                <w:b/>
                <w:color w:val="000000"/>
                <w:sz w:val="22"/>
                <w:szCs w:val="22"/>
              </w:rPr>
            </w:pPr>
            <w:r w:rsidRPr="0097502E">
              <w:rPr>
                <w:rFonts w:ascii="Arial" w:hAnsi="Arial" w:cs="Arial"/>
                <w:b/>
                <w:color w:val="000000"/>
                <w:sz w:val="22"/>
                <w:szCs w:val="22"/>
              </w:rPr>
              <w:t xml:space="preserve">                                                      Secțiunea a 6-a.</w:t>
            </w:r>
          </w:p>
          <w:p w14:paraId="71E39E5B" w14:textId="77777777" w:rsidR="001E1AA6" w:rsidRPr="0097502E" w:rsidRDefault="0032651E">
            <w:pPr>
              <w:jc w:val="center"/>
              <w:rPr>
                <w:rFonts w:ascii="Arial" w:hAnsi="Arial" w:cs="Arial"/>
                <w:b/>
                <w:color w:val="000000"/>
                <w:sz w:val="22"/>
                <w:szCs w:val="22"/>
              </w:rPr>
            </w:pPr>
            <w:r w:rsidRPr="0097502E">
              <w:rPr>
                <w:rFonts w:ascii="Arial" w:hAnsi="Arial" w:cs="Arial"/>
                <w:b/>
                <w:color w:val="000000"/>
                <w:sz w:val="22"/>
                <w:szCs w:val="22"/>
              </w:rPr>
              <w:t>Consultările efectuate în vederea elaborării actului normativ</w:t>
            </w:r>
          </w:p>
          <w:p w14:paraId="237BC8B2" w14:textId="4E3F6A73" w:rsidR="00207B09" w:rsidRPr="0097502E" w:rsidRDefault="00207B09">
            <w:pPr>
              <w:jc w:val="center"/>
              <w:rPr>
                <w:rFonts w:ascii="Arial" w:hAnsi="Arial" w:cs="Arial"/>
                <w:b/>
                <w:color w:val="000000"/>
                <w:sz w:val="22"/>
                <w:szCs w:val="22"/>
              </w:rPr>
            </w:pPr>
          </w:p>
        </w:tc>
        <w:tc>
          <w:tcPr>
            <w:tcW w:w="15" w:type="dxa"/>
            <w:tcBorders>
              <w:top w:val="nil"/>
              <w:left w:val="single" w:sz="4" w:space="0" w:color="000001"/>
              <w:bottom w:val="nil"/>
              <w:right w:val="nil"/>
            </w:tcBorders>
            <w:shd w:val="clear" w:color="auto" w:fill="FFFFFF"/>
            <w:tcMar>
              <w:left w:w="-5" w:type="dxa"/>
            </w:tcMar>
          </w:tcPr>
          <w:p w14:paraId="5ECF2164" w14:textId="77777777" w:rsidR="001E1AA6" w:rsidRPr="0097502E" w:rsidRDefault="001E1AA6">
            <w:pPr>
              <w:widowControl w:val="0"/>
              <w:rPr>
                <w:rFonts w:ascii="Arial" w:hAnsi="Arial" w:cs="Arial"/>
                <w:color w:val="000000"/>
                <w:sz w:val="22"/>
                <w:szCs w:val="22"/>
              </w:rPr>
            </w:pPr>
          </w:p>
        </w:tc>
      </w:tr>
      <w:tr w:rsidR="001E1AA6" w:rsidRPr="0097502E" w14:paraId="5B5170C4" w14:textId="77777777" w:rsidTr="0097502E">
        <w:trPr>
          <w:gridAfter w:val="25"/>
          <w:wAfter w:w="617" w:type="dxa"/>
        </w:trPr>
        <w:tc>
          <w:tcPr>
            <w:tcW w:w="17" w:type="dxa"/>
            <w:tcBorders>
              <w:top w:val="nil"/>
              <w:left w:val="nil"/>
              <w:bottom w:val="nil"/>
              <w:right w:val="nil"/>
            </w:tcBorders>
            <w:shd w:val="clear" w:color="auto" w:fill="FFFFFF"/>
          </w:tcPr>
          <w:p w14:paraId="10F1EA4C" w14:textId="77777777" w:rsidR="001E1AA6" w:rsidRPr="0097502E" w:rsidRDefault="001E1AA6">
            <w:pPr>
              <w:widowControl w:val="0"/>
              <w:rPr>
                <w:rFonts w:ascii="Arial" w:hAnsi="Arial" w:cs="Arial"/>
                <w:color w:val="000000"/>
                <w:sz w:val="22"/>
                <w:szCs w:val="22"/>
              </w:rPr>
            </w:pPr>
          </w:p>
        </w:tc>
        <w:tc>
          <w:tcPr>
            <w:tcW w:w="2592" w:type="dxa"/>
            <w:tcBorders>
              <w:top w:val="single" w:sz="4" w:space="0" w:color="000001"/>
              <w:left w:val="single" w:sz="4" w:space="0" w:color="000001"/>
              <w:bottom w:val="single" w:sz="4" w:space="0" w:color="000001"/>
              <w:right w:val="nil"/>
            </w:tcBorders>
            <w:shd w:val="clear" w:color="auto" w:fill="FFFFFF"/>
            <w:tcMar>
              <w:left w:w="-5" w:type="dxa"/>
            </w:tcMar>
          </w:tcPr>
          <w:p w14:paraId="2BB618A3" w14:textId="77777777" w:rsidR="001E1AA6" w:rsidRPr="0097502E" w:rsidRDefault="0032651E">
            <w:pPr>
              <w:ind w:right="246"/>
              <w:jc w:val="both"/>
              <w:rPr>
                <w:rFonts w:ascii="Arial" w:hAnsi="Arial" w:cs="Arial"/>
                <w:sz w:val="22"/>
                <w:szCs w:val="22"/>
              </w:rPr>
            </w:pPr>
            <w:r w:rsidRPr="0097502E">
              <w:rPr>
                <w:rFonts w:ascii="Arial" w:hAnsi="Arial" w:cs="Arial"/>
                <w:sz w:val="22"/>
                <w:szCs w:val="22"/>
              </w:rPr>
              <w:t>1. Informaţii privind procesul de                                             consultare cu organizaţii                                                 neguvernamentale, institute de                                            cercetare şi alte organisme  implicate</w:t>
            </w:r>
          </w:p>
        </w:tc>
        <w:tc>
          <w:tcPr>
            <w:tcW w:w="7530" w:type="dxa"/>
            <w:gridSpan w:val="4"/>
            <w:tcBorders>
              <w:top w:val="single" w:sz="4" w:space="0" w:color="000001"/>
              <w:left w:val="single" w:sz="4" w:space="0" w:color="000001"/>
              <w:bottom w:val="single" w:sz="4" w:space="0" w:color="000001"/>
              <w:right w:val="nil"/>
            </w:tcBorders>
            <w:shd w:val="clear" w:color="auto" w:fill="FFFFFF"/>
            <w:tcMar>
              <w:left w:w="-5" w:type="dxa"/>
            </w:tcMar>
          </w:tcPr>
          <w:p w14:paraId="03DBF372" w14:textId="77777777" w:rsidR="001E1AA6" w:rsidRPr="0097502E" w:rsidRDefault="001E1AA6">
            <w:pPr>
              <w:jc w:val="both"/>
              <w:rPr>
                <w:rFonts w:ascii="Arial" w:hAnsi="Arial" w:cs="Arial"/>
                <w:color w:val="000000"/>
                <w:sz w:val="22"/>
                <w:szCs w:val="22"/>
              </w:rPr>
            </w:pPr>
          </w:p>
          <w:p w14:paraId="281701CE" w14:textId="77777777" w:rsidR="001E1AA6" w:rsidRPr="0097502E" w:rsidRDefault="0032651E">
            <w:pPr>
              <w:jc w:val="both"/>
              <w:rPr>
                <w:rFonts w:ascii="Arial" w:hAnsi="Arial" w:cs="Arial"/>
                <w:color w:val="000000"/>
                <w:sz w:val="22"/>
                <w:szCs w:val="22"/>
              </w:rPr>
            </w:pPr>
            <w:r w:rsidRPr="0097502E">
              <w:rPr>
                <w:rFonts w:ascii="Arial" w:hAnsi="Arial" w:cs="Arial"/>
                <w:color w:val="000000"/>
                <w:sz w:val="22"/>
                <w:szCs w:val="22"/>
              </w:rPr>
              <w:t>Proiectul de act normativ nu se referă la acest subiect.</w:t>
            </w:r>
          </w:p>
          <w:p w14:paraId="15AD07D1" w14:textId="77777777" w:rsidR="001E1AA6" w:rsidRPr="0097502E" w:rsidRDefault="001E1AA6">
            <w:pPr>
              <w:jc w:val="both"/>
              <w:rPr>
                <w:rFonts w:ascii="Arial" w:hAnsi="Arial" w:cs="Arial"/>
                <w:color w:val="000000"/>
                <w:sz w:val="22"/>
                <w:szCs w:val="22"/>
              </w:rPr>
            </w:pPr>
          </w:p>
          <w:p w14:paraId="2A119772" w14:textId="77777777" w:rsidR="001E1AA6" w:rsidRPr="0097502E" w:rsidRDefault="001E1AA6">
            <w:pPr>
              <w:jc w:val="both"/>
              <w:rPr>
                <w:rFonts w:ascii="Arial" w:hAnsi="Arial" w:cs="Arial"/>
                <w:color w:val="000000"/>
                <w:sz w:val="22"/>
                <w:szCs w:val="22"/>
              </w:rPr>
            </w:pPr>
          </w:p>
          <w:p w14:paraId="7FEBC4EE" w14:textId="77777777" w:rsidR="001E1AA6" w:rsidRPr="0097502E" w:rsidRDefault="001E1AA6">
            <w:pPr>
              <w:jc w:val="both"/>
              <w:rPr>
                <w:rFonts w:ascii="Arial" w:hAnsi="Arial" w:cs="Arial"/>
                <w:color w:val="000000"/>
                <w:sz w:val="22"/>
                <w:szCs w:val="22"/>
              </w:rPr>
            </w:pPr>
          </w:p>
          <w:p w14:paraId="12EEDA78" w14:textId="77777777" w:rsidR="001E1AA6" w:rsidRPr="0097502E" w:rsidRDefault="001E1AA6">
            <w:pPr>
              <w:jc w:val="both"/>
              <w:rPr>
                <w:rFonts w:ascii="Arial" w:hAnsi="Arial" w:cs="Arial"/>
                <w:color w:val="000000"/>
                <w:sz w:val="22"/>
                <w:szCs w:val="22"/>
              </w:rPr>
            </w:pPr>
          </w:p>
          <w:p w14:paraId="703FF8BF" w14:textId="77777777" w:rsidR="001E1AA6" w:rsidRPr="0097502E" w:rsidRDefault="001E1AA6">
            <w:pPr>
              <w:jc w:val="both"/>
              <w:rPr>
                <w:rFonts w:ascii="Arial" w:hAnsi="Arial" w:cs="Arial"/>
                <w:color w:val="000000"/>
                <w:sz w:val="22"/>
                <w:szCs w:val="22"/>
              </w:rPr>
            </w:pPr>
          </w:p>
          <w:p w14:paraId="61369858" w14:textId="77777777" w:rsidR="001E1AA6" w:rsidRPr="0097502E" w:rsidRDefault="001E1AA6">
            <w:pPr>
              <w:jc w:val="both"/>
              <w:rPr>
                <w:rFonts w:ascii="Arial" w:hAnsi="Arial" w:cs="Arial"/>
                <w:color w:val="000000"/>
                <w:sz w:val="22"/>
                <w:szCs w:val="22"/>
              </w:rPr>
            </w:pPr>
          </w:p>
        </w:tc>
        <w:tc>
          <w:tcPr>
            <w:tcW w:w="17" w:type="dxa"/>
            <w:tcBorders>
              <w:top w:val="nil"/>
              <w:left w:val="single" w:sz="4" w:space="0" w:color="000001"/>
              <w:bottom w:val="nil"/>
              <w:right w:val="nil"/>
            </w:tcBorders>
            <w:shd w:val="clear" w:color="auto" w:fill="FFFFFF"/>
            <w:tcMar>
              <w:left w:w="-5" w:type="dxa"/>
            </w:tcMar>
          </w:tcPr>
          <w:p w14:paraId="067F439C" w14:textId="77777777" w:rsidR="001E1AA6" w:rsidRPr="0097502E" w:rsidRDefault="001E1AA6">
            <w:pPr>
              <w:widowControl w:val="0"/>
              <w:rPr>
                <w:rFonts w:ascii="Arial" w:hAnsi="Arial" w:cs="Arial"/>
                <w:sz w:val="22"/>
                <w:szCs w:val="22"/>
              </w:rPr>
            </w:pPr>
          </w:p>
        </w:tc>
      </w:tr>
      <w:tr w:rsidR="001E1AA6" w:rsidRPr="0097502E" w14:paraId="5C79D791" w14:textId="77777777" w:rsidTr="0097502E">
        <w:trPr>
          <w:gridAfter w:val="25"/>
          <w:wAfter w:w="617" w:type="dxa"/>
          <w:trHeight w:val="1277"/>
        </w:trPr>
        <w:tc>
          <w:tcPr>
            <w:tcW w:w="17" w:type="dxa"/>
            <w:tcBorders>
              <w:top w:val="nil"/>
              <w:left w:val="nil"/>
              <w:bottom w:val="nil"/>
              <w:right w:val="nil"/>
            </w:tcBorders>
            <w:shd w:val="clear" w:color="auto" w:fill="FFFFFF"/>
          </w:tcPr>
          <w:p w14:paraId="5E5FF8C7" w14:textId="77777777" w:rsidR="001E1AA6" w:rsidRPr="0097502E" w:rsidRDefault="001E1AA6">
            <w:pPr>
              <w:widowControl w:val="0"/>
              <w:rPr>
                <w:rFonts w:ascii="Arial" w:hAnsi="Arial" w:cs="Arial"/>
                <w:sz w:val="22"/>
                <w:szCs w:val="22"/>
              </w:rPr>
            </w:pPr>
          </w:p>
        </w:tc>
        <w:tc>
          <w:tcPr>
            <w:tcW w:w="2592" w:type="dxa"/>
            <w:tcBorders>
              <w:top w:val="single" w:sz="4" w:space="0" w:color="000001"/>
              <w:left w:val="single" w:sz="4" w:space="0" w:color="000001"/>
              <w:bottom w:val="single" w:sz="4" w:space="0" w:color="000001"/>
              <w:right w:val="nil"/>
            </w:tcBorders>
            <w:shd w:val="clear" w:color="auto" w:fill="FFFFFF"/>
            <w:tcMar>
              <w:left w:w="-5" w:type="dxa"/>
            </w:tcMar>
          </w:tcPr>
          <w:p w14:paraId="22D7C183" w14:textId="77777777" w:rsidR="001E1AA6" w:rsidRPr="0097502E" w:rsidRDefault="0032651E">
            <w:pPr>
              <w:ind w:right="246"/>
              <w:jc w:val="both"/>
              <w:rPr>
                <w:rFonts w:ascii="Arial" w:hAnsi="Arial" w:cs="Arial"/>
                <w:spacing w:val="-4"/>
                <w:sz w:val="22"/>
                <w:szCs w:val="22"/>
              </w:rPr>
            </w:pPr>
            <w:r w:rsidRPr="0097502E">
              <w:rPr>
                <w:rFonts w:ascii="Arial" w:hAnsi="Arial" w:cs="Arial"/>
                <w:sz w:val="22"/>
                <w:szCs w:val="22"/>
              </w:rPr>
              <w:t>2.</w:t>
            </w:r>
            <w:r w:rsidRPr="0097502E">
              <w:rPr>
                <w:rFonts w:ascii="Arial" w:hAnsi="Arial" w:cs="Arial"/>
                <w:spacing w:val="-4"/>
                <w:sz w:val="22"/>
                <w:szCs w:val="22"/>
              </w:rPr>
              <w:t>Fundamentarea alegerii  organizaţiilor cu care a avut loc consultarea, precum şi a modului în care activitatea acestor organizaţii este legată de obiectul proiectului de act  normativ.</w:t>
            </w:r>
          </w:p>
        </w:tc>
        <w:tc>
          <w:tcPr>
            <w:tcW w:w="7530" w:type="dxa"/>
            <w:gridSpan w:val="4"/>
            <w:tcBorders>
              <w:top w:val="single" w:sz="4" w:space="0" w:color="000001"/>
              <w:left w:val="single" w:sz="4" w:space="0" w:color="000001"/>
              <w:bottom w:val="single" w:sz="4" w:space="0" w:color="000001"/>
              <w:right w:val="nil"/>
            </w:tcBorders>
            <w:shd w:val="clear" w:color="auto" w:fill="FFFFFF"/>
            <w:tcMar>
              <w:left w:w="-5" w:type="dxa"/>
            </w:tcMar>
          </w:tcPr>
          <w:p w14:paraId="4A27828D" w14:textId="77777777" w:rsidR="001E1AA6" w:rsidRPr="0097502E" w:rsidRDefault="0032651E">
            <w:pPr>
              <w:jc w:val="both"/>
              <w:rPr>
                <w:rFonts w:ascii="Arial" w:hAnsi="Arial" w:cs="Arial"/>
                <w:color w:val="000000"/>
                <w:sz w:val="22"/>
                <w:szCs w:val="22"/>
              </w:rPr>
            </w:pPr>
            <w:r w:rsidRPr="0097502E">
              <w:rPr>
                <w:rFonts w:ascii="Arial" w:hAnsi="Arial" w:cs="Arial"/>
                <w:color w:val="000000"/>
                <w:sz w:val="22"/>
                <w:szCs w:val="22"/>
              </w:rPr>
              <w:t>Proiectul de act normativ nu se referă la acest subiect.</w:t>
            </w:r>
          </w:p>
          <w:p w14:paraId="68C82B65" w14:textId="77777777" w:rsidR="001E1AA6" w:rsidRPr="0097502E" w:rsidRDefault="001E1AA6">
            <w:pPr>
              <w:jc w:val="both"/>
              <w:rPr>
                <w:rFonts w:ascii="Arial" w:hAnsi="Arial" w:cs="Arial"/>
                <w:color w:val="000000"/>
                <w:sz w:val="22"/>
                <w:szCs w:val="22"/>
              </w:rPr>
            </w:pPr>
          </w:p>
          <w:p w14:paraId="6235A92A" w14:textId="77777777" w:rsidR="001E1AA6" w:rsidRPr="0097502E" w:rsidRDefault="001E1AA6">
            <w:pPr>
              <w:jc w:val="both"/>
              <w:rPr>
                <w:rFonts w:ascii="Arial" w:hAnsi="Arial" w:cs="Arial"/>
                <w:color w:val="000000"/>
                <w:sz w:val="22"/>
                <w:szCs w:val="22"/>
              </w:rPr>
            </w:pPr>
          </w:p>
          <w:p w14:paraId="3FA7AA8B" w14:textId="77777777" w:rsidR="001E1AA6" w:rsidRPr="0097502E" w:rsidRDefault="001E1AA6">
            <w:pPr>
              <w:jc w:val="both"/>
              <w:rPr>
                <w:rFonts w:ascii="Arial" w:hAnsi="Arial" w:cs="Arial"/>
                <w:color w:val="000000"/>
                <w:sz w:val="22"/>
                <w:szCs w:val="22"/>
              </w:rPr>
            </w:pPr>
          </w:p>
          <w:p w14:paraId="1E465AC2" w14:textId="77777777" w:rsidR="001E1AA6" w:rsidRPr="0097502E" w:rsidRDefault="001E1AA6">
            <w:pPr>
              <w:jc w:val="both"/>
              <w:rPr>
                <w:rFonts w:ascii="Arial" w:hAnsi="Arial" w:cs="Arial"/>
                <w:color w:val="000000"/>
                <w:sz w:val="22"/>
                <w:szCs w:val="22"/>
              </w:rPr>
            </w:pPr>
          </w:p>
          <w:p w14:paraId="0C148A2A" w14:textId="77777777" w:rsidR="001E1AA6" w:rsidRPr="0097502E" w:rsidRDefault="001E1AA6">
            <w:pPr>
              <w:jc w:val="both"/>
              <w:rPr>
                <w:rFonts w:ascii="Arial" w:hAnsi="Arial" w:cs="Arial"/>
                <w:color w:val="000000"/>
                <w:sz w:val="22"/>
                <w:szCs w:val="22"/>
              </w:rPr>
            </w:pPr>
          </w:p>
          <w:p w14:paraId="0B051DE4" w14:textId="77777777" w:rsidR="001E1AA6" w:rsidRPr="0097502E" w:rsidRDefault="001E1AA6">
            <w:pPr>
              <w:jc w:val="both"/>
              <w:rPr>
                <w:rFonts w:ascii="Arial" w:hAnsi="Arial" w:cs="Arial"/>
                <w:color w:val="000000"/>
                <w:sz w:val="22"/>
                <w:szCs w:val="22"/>
              </w:rPr>
            </w:pPr>
          </w:p>
          <w:p w14:paraId="5E5862E2" w14:textId="77777777" w:rsidR="001E1AA6" w:rsidRPr="0097502E" w:rsidRDefault="001E1AA6">
            <w:pPr>
              <w:jc w:val="both"/>
              <w:rPr>
                <w:rFonts w:ascii="Arial" w:hAnsi="Arial" w:cs="Arial"/>
                <w:color w:val="000000"/>
                <w:sz w:val="22"/>
                <w:szCs w:val="22"/>
              </w:rPr>
            </w:pPr>
          </w:p>
        </w:tc>
        <w:tc>
          <w:tcPr>
            <w:tcW w:w="17" w:type="dxa"/>
            <w:tcBorders>
              <w:top w:val="nil"/>
              <w:left w:val="single" w:sz="4" w:space="0" w:color="000001"/>
              <w:bottom w:val="nil"/>
              <w:right w:val="nil"/>
            </w:tcBorders>
            <w:shd w:val="clear" w:color="auto" w:fill="FFFFFF"/>
            <w:tcMar>
              <w:left w:w="-5" w:type="dxa"/>
            </w:tcMar>
          </w:tcPr>
          <w:p w14:paraId="7FD654A2" w14:textId="77777777" w:rsidR="001E1AA6" w:rsidRPr="0097502E" w:rsidRDefault="001E1AA6">
            <w:pPr>
              <w:widowControl w:val="0"/>
              <w:rPr>
                <w:rFonts w:ascii="Arial" w:hAnsi="Arial" w:cs="Arial"/>
                <w:color w:val="000000"/>
                <w:sz w:val="22"/>
                <w:szCs w:val="22"/>
              </w:rPr>
            </w:pPr>
          </w:p>
        </w:tc>
      </w:tr>
      <w:tr w:rsidR="001E1AA6" w:rsidRPr="0097502E" w14:paraId="0BCE4E82" w14:textId="77777777" w:rsidTr="0097502E">
        <w:trPr>
          <w:gridAfter w:val="25"/>
          <w:wAfter w:w="617" w:type="dxa"/>
        </w:trPr>
        <w:tc>
          <w:tcPr>
            <w:tcW w:w="17" w:type="dxa"/>
            <w:tcBorders>
              <w:top w:val="nil"/>
              <w:left w:val="nil"/>
              <w:bottom w:val="nil"/>
              <w:right w:val="nil"/>
            </w:tcBorders>
            <w:shd w:val="clear" w:color="auto" w:fill="FFFFFF"/>
          </w:tcPr>
          <w:p w14:paraId="494FB44F" w14:textId="77777777" w:rsidR="001E1AA6" w:rsidRPr="0097502E" w:rsidRDefault="001E1AA6">
            <w:pPr>
              <w:widowControl w:val="0"/>
              <w:rPr>
                <w:rFonts w:ascii="Arial" w:hAnsi="Arial" w:cs="Arial"/>
                <w:color w:val="000000"/>
                <w:sz w:val="22"/>
                <w:szCs w:val="22"/>
              </w:rPr>
            </w:pPr>
          </w:p>
        </w:tc>
        <w:tc>
          <w:tcPr>
            <w:tcW w:w="2592" w:type="dxa"/>
            <w:tcBorders>
              <w:top w:val="single" w:sz="4" w:space="0" w:color="000001"/>
              <w:left w:val="single" w:sz="4" w:space="0" w:color="000001"/>
              <w:bottom w:val="single" w:sz="4" w:space="0" w:color="000001"/>
              <w:right w:val="nil"/>
            </w:tcBorders>
            <w:shd w:val="clear" w:color="auto" w:fill="FFFFFF"/>
            <w:tcMar>
              <w:left w:w="-5" w:type="dxa"/>
            </w:tcMar>
          </w:tcPr>
          <w:p w14:paraId="11C5245A" w14:textId="77777777" w:rsidR="001E1AA6" w:rsidRPr="0097502E" w:rsidRDefault="0032651E">
            <w:pPr>
              <w:ind w:right="246"/>
              <w:jc w:val="both"/>
              <w:rPr>
                <w:rFonts w:ascii="Arial" w:hAnsi="Arial" w:cs="Arial"/>
                <w:spacing w:val="-4"/>
                <w:sz w:val="22"/>
                <w:szCs w:val="22"/>
              </w:rPr>
            </w:pPr>
            <w:r w:rsidRPr="0097502E">
              <w:rPr>
                <w:rFonts w:ascii="Arial" w:hAnsi="Arial" w:cs="Arial"/>
                <w:spacing w:val="-4"/>
                <w:sz w:val="22"/>
                <w:szCs w:val="22"/>
              </w:rPr>
              <w:t>3.Consultările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p w14:paraId="53104884" w14:textId="77777777" w:rsidR="001E1AA6" w:rsidRPr="0097502E" w:rsidRDefault="001E1AA6">
            <w:pPr>
              <w:ind w:right="246"/>
              <w:jc w:val="both"/>
              <w:rPr>
                <w:rFonts w:ascii="Arial" w:hAnsi="Arial" w:cs="Arial"/>
                <w:spacing w:val="-4"/>
                <w:sz w:val="22"/>
                <w:szCs w:val="22"/>
              </w:rPr>
            </w:pPr>
          </w:p>
        </w:tc>
        <w:tc>
          <w:tcPr>
            <w:tcW w:w="7530" w:type="dxa"/>
            <w:gridSpan w:val="4"/>
            <w:tcBorders>
              <w:top w:val="single" w:sz="4" w:space="0" w:color="000001"/>
              <w:left w:val="single" w:sz="4" w:space="0" w:color="000001"/>
              <w:bottom w:val="single" w:sz="4" w:space="0" w:color="000001"/>
              <w:right w:val="nil"/>
            </w:tcBorders>
            <w:shd w:val="clear" w:color="auto" w:fill="FFFFFF"/>
            <w:tcMar>
              <w:left w:w="-5" w:type="dxa"/>
            </w:tcMar>
          </w:tcPr>
          <w:p w14:paraId="32BAD628" w14:textId="77777777" w:rsidR="001E1AA6" w:rsidRPr="0097502E" w:rsidRDefault="0032651E">
            <w:pPr>
              <w:jc w:val="both"/>
              <w:rPr>
                <w:rFonts w:ascii="Arial" w:hAnsi="Arial" w:cs="Arial"/>
                <w:color w:val="000000"/>
                <w:sz w:val="22"/>
                <w:szCs w:val="22"/>
              </w:rPr>
            </w:pPr>
            <w:r w:rsidRPr="0097502E">
              <w:rPr>
                <w:rFonts w:ascii="Arial" w:hAnsi="Arial" w:cs="Arial"/>
                <w:color w:val="000000"/>
                <w:sz w:val="22"/>
                <w:szCs w:val="22"/>
              </w:rPr>
              <w:t>Proiectul de act normativ nu se referă la acest subiect</w:t>
            </w:r>
          </w:p>
          <w:p w14:paraId="44B68D14" w14:textId="77777777" w:rsidR="001E1AA6" w:rsidRPr="0097502E" w:rsidRDefault="001E1AA6">
            <w:pPr>
              <w:jc w:val="both"/>
              <w:rPr>
                <w:rFonts w:ascii="Arial" w:hAnsi="Arial" w:cs="Arial"/>
                <w:color w:val="000000"/>
                <w:sz w:val="22"/>
                <w:szCs w:val="22"/>
              </w:rPr>
            </w:pPr>
          </w:p>
          <w:p w14:paraId="2A4F1C39" w14:textId="77777777" w:rsidR="001E1AA6" w:rsidRPr="0097502E" w:rsidRDefault="001E1AA6">
            <w:pPr>
              <w:jc w:val="both"/>
              <w:rPr>
                <w:rFonts w:ascii="Arial" w:hAnsi="Arial" w:cs="Arial"/>
                <w:color w:val="000000"/>
                <w:sz w:val="22"/>
                <w:szCs w:val="22"/>
              </w:rPr>
            </w:pPr>
          </w:p>
          <w:p w14:paraId="37FA7606" w14:textId="77777777" w:rsidR="001E1AA6" w:rsidRPr="0097502E" w:rsidRDefault="001E1AA6">
            <w:pPr>
              <w:jc w:val="both"/>
              <w:rPr>
                <w:rFonts w:ascii="Arial" w:hAnsi="Arial" w:cs="Arial"/>
                <w:color w:val="000000"/>
                <w:sz w:val="22"/>
                <w:szCs w:val="22"/>
              </w:rPr>
            </w:pPr>
          </w:p>
          <w:p w14:paraId="1E8E8A51" w14:textId="77777777" w:rsidR="001E1AA6" w:rsidRPr="0097502E" w:rsidRDefault="001E1AA6">
            <w:pPr>
              <w:jc w:val="both"/>
              <w:rPr>
                <w:rFonts w:ascii="Arial" w:hAnsi="Arial" w:cs="Arial"/>
                <w:color w:val="000000"/>
                <w:sz w:val="22"/>
                <w:szCs w:val="22"/>
              </w:rPr>
            </w:pPr>
          </w:p>
          <w:p w14:paraId="5D5CF980" w14:textId="77777777" w:rsidR="001E1AA6" w:rsidRPr="0097502E" w:rsidRDefault="001E1AA6">
            <w:pPr>
              <w:jc w:val="both"/>
              <w:rPr>
                <w:rFonts w:ascii="Arial" w:hAnsi="Arial" w:cs="Arial"/>
                <w:color w:val="000000"/>
                <w:sz w:val="22"/>
                <w:szCs w:val="22"/>
              </w:rPr>
            </w:pPr>
          </w:p>
          <w:p w14:paraId="52DC868E" w14:textId="77777777" w:rsidR="001E1AA6" w:rsidRPr="0097502E" w:rsidRDefault="001E1AA6">
            <w:pPr>
              <w:jc w:val="both"/>
              <w:rPr>
                <w:rFonts w:ascii="Arial" w:hAnsi="Arial" w:cs="Arial"/>
                <w:color w:val="000000"/>
                <w:sz w:val="22"/>
                <w:szCs w:val="22"/>
              </w:rPr>
            </w:pPr>
          </w:p>
          <w:p w14:paraId="7122D45E" w14:textId="77777777" w:rsidR="001E1AA6" w:rsidRPr="0097502E" w:rsidRDefault="001E1AA6">
            <w:pPr>
              <w:jc w:val="both"/>
              <w:rPr>
                <w:rFonts w:ascii="Arial" w:hAnsi="Arial" w:cs="Arial"/>
                <w:color w:val="000000"/>
                <w:sz w:val="22"/>
                <w:szCs w:val="22"/>
              </w:rPr>
            </w:pPr>
          </w:p>
          <w:p w14:paraId="603A11BB" w14:textId="77777777" w:rsidR="001E1AA6" w:rsidRPr="0097502E" w:rsidRDefault="001E1AA6">
            <w:pPr>
              <w:jc w:val="both"/>
              <w:rPr>
                <w:rFonts w:ascii="Arial" w:hAnsi="Arial" w:cs="Arial"/>
                <w:color w:val="000000"/>
                <w:sz w:val="22"/>
                <w:szCs w:val="22"/>
              </w:rPr>
            </w:pPr>
          </w:p>
          <w:p w14:paraId="2EC72F3E" w14:textId="77777777" w:rsidR="001E1AA6" w:rsidRPr="0097502E" w:rsidRDefault="001E1AA6">
            <w:pPr>
              <w:jc w:val="both"/>
              <w:rPr>
                <w:rFonts w:ascii="Arial" w:hAnsi="Arial" w:cs="Arial"/>
                <w:color w:val="000000"/>
                <w:sz w:val="22"/>
                <w:szCs w:val="22"/>
              </w:rPr>
            </w:pPr>
          </w:p>
          <w:p w14:paraId="2A6C1E1D" w14:textId="77777777" w:rsidR="001E1AA6" w:rsidRPr="0097502E" w:rsidRDefault="001E1AA6">
            <w:pPr>
              <w:jc w:val="both"/>
              <w:rPr>
                <w:rFonts w:ascii="Arial" w:hAnsi="Arial" w:cs="Arial"/>
                <w:color w:val="000000"/>
                <w:sz w:val="22"/>
                <w:szCs w:val="22"/>
              </w:rPr>
            </w:pPr>
          </w:p>
          <w:p w14:paraId="10CC080B" w14:textId="77777777" w:rsidR="001E1AA6" w:rsidRPr="0097502E" w:rsidRDefault="001E1AA6">
            <w:pPr>
              <w:jc w:val="both"/>
              <w:rPr>
                <w:rFonts w:ascii="Arial" w:hAnsi="Arial" w:cs="Arial"/>
                <w:color w:val="000000"/>
                <w:sz w:val="22"/>
                <w:szCs w:val="22"/>
              </w:rPr>
            </w:pPr>
          </w:p>
          <w:p w14:paraId="7E5D48BD" w14:textId="77777777" w:rsidR="001E1AA6" w:rsidRPr="0097502E" w:rsidRDefault="001E1AA6">
            <w:pPr>
              <w:jc w:val="both"/>
              <w:rPr>
                <w:rFonts w:ascii="Arial" w:hAnsi="Arial" w:cs="Arial"/>
                <w:color w:val="000000"/>
                <w:sz w:val="22"/>
                <w:szCs w:val="22"/>
              </w:rPr>
            </w:pPr>
          </w:p>
          <w:p w14:paraId="5BBC6415" w14:textId="77777777" w:rsidR="001E1AA6" w:rsidRPr="0097502E" w:rsidRDefault="001E1AA6">
            <w:pPr>
              <w:jc w:val="both"/>
              <w:rPr>
                <w:rFonts w:ascii="Arial" w:hAnsi="Arial" w:cs="Arial"/>
                <w:color w:val="000000"/>
                <w:sz w:val="22"/>
                <w:szCs w:val="22"/>
              </w:rPr>
            </w:pPr>
          </w:p>
        </w:tc>
        <w:tc>
          <w:tcPr>
            <w:tcW w:w="17" w:type="dxa"/>
            <w:tcBorders>
              <w:top w:val="nil"/>
              <w:left w:val="single" w:sz="4" w:space="0" w:color="000001"/>
              <w:bottom w:val="nil"/>
              <w:right w:val="nil"/>
            </w:tcBorders>
            <w:shd w:val="clear" w:color="auto" w:fill="FFFFFF"/>
            <w:tcMar>
              <w:left w:w="-5" w:type="dxa"/>
            </w:tcMar>
          </w:tcPr>
          <w:p w14:paraId="65586958" w14:textId="77777777" w:rsidR="001E1AA6" w:rsidRPr="0097502E" w:rsidRDefault="001E1AA6">
            <w:pPr>
              <w:widowControl w:val="0"/>
              <w:rPr>
                <w:rFonts w:ascii="Arial" w:hAnsi="Arial" w:cs="Arial"/>
                <w:color w:val="000000"/>
                <w:sz w:val="22"/>
                <w:szCs w:val="22"/>
              </w:rPr>
            </w:pPr>
          </w:p>
        </w:tc>
      </w:tr>
      <w:tr w:rsidR="001E1AA6" w:rsidRPr="0097502E" w14:paraId="548CAF5D" w14:textId="77777777" w:rsidTr="0097502E">
        <w:trPr>
          <w:gridAfter w:val="25"/>
          <w:wAfter w:w="617" w:type="dxa"/>
        </w:trPr>
        <w:tc>
          <w:tcPr>
            <w:tcW w:w="17" w:type="dxa"/>
            <w:tcBorders>
              <w:top w:val="nil"/>
              <w:left w:val="nil"/>
              <w:bottom w:val="nil"/>
              <w:right w:val="nil"/>
            </w:tcBorders>
            <w:shd w:val="clear" w:color="auto" w:fill="FFFFFF"/>
          </w:tcPr>
          <w:p w14:paraId="04A6762C" w14:textId="77777777" w:rsidR="001E1AA6" w:rsidRPr="0097502E" w:rsidRDefault="001E1AA6">
            <w:pPr>
              <w:widowControl w:val="0"/>
              <w:rPr>
                <w:rFonts w:ascii="Arial" w:hAnsi="Arial" w:cs="Arial"/>
                <w:color w:val="000000"/>
                <w:sz w:val="22"/>
                <w:szCs w:val="22"/>
              </w:rPr>
            </w:pPr>
          </w:p>
        </w:tc>
        <w:tc>
          <w:tcPr>
            <w:tcW w:w="2592" w:type="dxa"/>
            <w:tcBorders>
              <w:top w:val="single" w:sz="4" w:space="0" w:color="000001"/>
              <w:left w:val="single" w:sz="4" w:space="0" w:color="000001"/>
              <w:bottom w:val="single" w:sz="4" w:space="0" w:color="000001"/>
              <w:right w:val="nil"/>
            </w:tcBorders>
            <w:shd w:val="clear" w:color="auto" w:fill="FFFFFF"/>
            <w:tcMar>
              <w:left w:w="-5" w:type="dxa"/>
            </w:tcMar>
          </w:tcPr>
          <w:p w14:paraId="01101828" w14:textId="77777777" w:rsidR="001E1AA6" w:rsidRPr="0097502E" w:rsidRDefault="0032651E">
            <w:pPr>
              <w:ind w:right="246"/>
              <w:jc w:val="both"/>
              <w:rPr>
                <w:rFonts w:ascii="Arial" w:hAnsi="Arial" w:cs="Arial"/>
                <w:sz w:val="22"/>
                <w:szCs w:val="22"/>
              </w:rPr>
            </w:pPr>
            <w:r w:rsidRPr="0097502E">
              <w:rPr>
                <w:rFonts w:ascii="Arial" w:hAnsi="Arial" w:cs="Arial"/>
                <w:sz w:val="22"/>
                <w:szCs w:val="22"/>
              </w:rPr>
              <w:t xml:space="preserve">4. Consultările desfăşurate în cadrul consiliilor interministeriale, în conformitate cu prevederile </w:t>
            </w:r>
            <w:r w:rsidRPr="0097502E">
              <w:rPr>
                <w:rFonts w:ascii="Arial" w:hAnsi="Arial" w:cs="Arial"/>
                <w:sz w:val="22"/>
                <w:szCs w:val="22"/>
                <w:u w:val="single"/>
              </w:rPr>
              <w:t>Hotărârii Guvernului nr. 750/2005</w:t>
            </w:r>
            <w:r w:rsidRPr="0097502E">
              <w:rPr>
                <w:rFonts w:ascii="Arial" w:hAnsi="Arial" w:cs="Arial"/>
                <w:sz w:val="22"/>
                <w:szCs w:val="22"/>
              </w:rPr>
              <w:t xml:space="preserve"> privind constituirea consiliilor interministeriale permanente</w:t>
            </w:r>
          </w:p>
        </w:tc>
        <w:tc>
          <w:tcPr>
            <w:tcW w:w="7530" w:type="dxa"/>
            <w:gridSpan w:val="4"/>
            <w:tcBorders>
              <w:top w:val="single" w:sz="4" w:space="0" w:color="000001"/>
              <w:left w:val="single" w:sz="4" w:space="0" w:color="000001"/>
              <w:bottom w:val="single" w:sz="4" w:space="0" w:color="000001"/>
              <w:right w:val="nil"/>
            </w:tcBorders>
            <w:shd w:val="clear" w:color="auto" w:fill="FFFFFF"/>
            <w:tcMar>
              <w:left w:w="-5" w:type="dxa"/>
            </w:tcMar>
          </w:tcPr>
          <w:p w14:paraId="617B6369" w14:textId="77777777" w:rsidR="001E1AA6" w:rsidRPr="0097502E" w:rsidRDefault="0032651E">
            <w:pPr>
              <w:jc w:val="both"/>
              <w:rPr>
                <w:rFonts w:ascii="Arial" w:hAnsi="Arial" w:cs="Arial"/>
                <w:color w:val="000000"/>
                <w:sz w:val="22"/>
                <w:szCs w:val="22"/>
              </w:rPr>
            </w:pPr>
            <w:r w:rsidRPr="0097502E">
              <w:rPr>
                <w:rFonts w:ascii="Arial" w:hAnsi="Arial" w:cs="Arial"/>
                <w:color w:val="000000"/>
                <w:sz w:val="22"/>
                <w:szCs w:val="22"/>
              </w:rPr>
              <w:t>Proiectul de act normativ nu se referă la acest subiect.</w:t>
            </w:r>
          </w:p>
          <w:p w14:paraId="55A1ABC7" w14:textId="77777777" w:rsidR="001E1AA6" w:rsidRPr="0097502E" w:rsidRDefault="001E1AA6">
            <w:pPr>
              <w:jc w:val="both"/>
              <w:rPr>
                <w:rFonts w:ascii="Arial" w:hAnsi="Arial" w:cs="Arial"/>
                <w:color w:val="000000"/>
                <w:sz w:val="22"/>
                <w:szCs w:val="22"/>
              </w:rPr>
            </w:pPr>
          </w:p>
          <w:p w14:paraId="3647E788" w14:textId="77777777" w:rsidR="001E1AA6" w:rsidRPr="0097502E" w:rsidRDefault="001E1AA6">
            <w:pPr>
              <w:jc w:val="both"/>
              <w:rPr>
                <w:rFonts w:ascii="Arial" w:hAnsi="Arial" w:cs="Arial"/>
                <w:color w:val="000000"/>
                <w:sz w:val="22"/>
                <w:szCs w:val="22"/>
              </w:rPr>
            </w:pPr>
          </w:p>
          <w:p w14:paraId="7F8A1801" w14:textId="77777777" w:rsidR="001E1AA6" w:rsidRPr="0097502E" w:rsidRDefault="001E1AA6">
            <w:pPr>
              <w:jc w:val="both"/>
              <w:rPr>
                <w:rFonts w:ascii="Arial" w:hAnsi="Arial" w:cs="Arial"/>
                <w:color w:val="000000"/>
                <w:sz w:val="22"/>
                <w:szCs w:val="22"/>
              </w:rPr>
            </w:pPr>
          </w:p>
          <w:p w14:paraId="6FC7E921" w14:textId="77777777" w:rsidR="001E1AA6" w:rsidRPr="0097502E" w:rsidRDefault="001E1AA6">
            <w:pPr>
              <w:jc w:val="both"/>
              <w:rPr>
                <w:rFonts w:ascii="Arial" w:hAnsi="Arial" w:cs="Arial"/>
                <w:color w:val="000000"/>
                <w:sz w:val="22"/>
                <w:szCs w:val="22"/>
              </w:rPr>
            </w:pPr>
          </w:p>
          <w:p w14:paraId="6347801C" w14:textId="77777777" w:rsidR="001E1AA6" w:rsidRPr="0097502E" w:rsidRDefault="001E1AA6">
            <w:pPr>
              <w:jc w:val="both"/>
              <w:rPr>
                <w:rFonts w:ascii="Arial" w:hAnsi="Arial" w:cs="Arial"/>
                <w:color w:val="000000"/>
                <w:sz w:val="22"/>
                <w:szCs w:val="22"/>
              </w:rPr>
            </w:pPr>
          </w:p>
          <w:p w14:paraId="490AAC61" w14:textId="77777777" w:rsidR="001E1AA6" w:rsidRPr="0097502E" w:rsidRDefault="001E1AA6">
            <w:pPr>
              <w:jc w:val="both"/>
              <w:rPr>
                <w:rFonts w:ascii="Arial" w:hAnsi="Arial" w:cs="Arial"/>
                <w:color w:val="000000"/>
                <w:sz w:val="22"/>
                <w:szCs w:val="22"/>
              </w:rPr>
            </w:pPr>
          </w:p>
          <w:p w14:paraId="3983E8E5" w14:textId="77777777" w:rsidR="001E1AA6" w:rsidRPr="0097502E" w:rsidRDefault="001E1AA6">
            <w:pPr>
              <w:jc w:val="both"/>
              <w:rPr>
                <w:rFonts w:ascii="Arial" w:hAnsi="Arial" w:cs="Arial"/>
                <w:color w:val="000000"/>
                <w:sz w:val="22"/>
                <w:szCs w:val="22"/>
              </w:rPr>
            </w:pPr>
          </w:p>
          <w:p w14:paraId="148A6300" w14:textId="77777777" w:rsidR="001E1AA6" w:rsidRPr="0097502E" w:rsidRDefault="001E1AA6">
            <w:pPr>
              <w:jc w:val="both"/>
              <w:rPr>
                <w:rFonts w:ascii="Arial" w:hAnsi="Arial" w:cs="Arial"/>
                <w:color w:val="000000"/>
                <w:sz w:val="22"/>
                <w:szCs w:val="22"/>
              </w:rPr>
            </w:pPr>
          </w:p>
          <w:p w14:paraId="1C04A742" w14:textId="77777777" w:rsidR="001E1AA6" w:rsidRPr="0097502E" w:rsidRDefault="001E1AA6">
            <w:pPr>
              <w:jc w:val="both"/>
              <w:rPr>
                <w:rFonts w:ascii="Arial" w:hAnsi="Arial" w:cs="Arial"/>
                <w:color w:val="000000"/>
                <w:sz w:val="22"/>
                <w:szCs w:val="22"/>
              </w:rPr>
            </w:pPr>
          </w:p>
        </w:tc>
        <w:tc>
          <w:tcPr>
            <w:tcW w:w="17" w:type="dxa"/>
            <w:tcBorders>
              <w:top w:val="nil"/>
              <w:left w:val="single" w:sz="4" w:space="0" w:color="000001"/>
              <w:bottom w:val="nil"/>
              <w:right w:val="nil"/>
            </w:tcBorders>
            <w:shd w:val="clear" w:color="auto" w:fill="FFFFFF"/>
            <w:tcMar>
              <w:left w:w="-5" w:type="dxa"/>
            </w:tcMar>
          </w:tcPr>
          <w:p w14:paraId="7991418D" w14:textId="77777777" w:rsidR="001E1AA6" w:rsidRPr="0097502E" w:rsidRDefault="001E1AA6">
            <w:pPr>
              <w:widowControl w:val="0"/>
              <w:rPr>
                <w:rFonts w:ascii="Arial" w:hAnsi="Arial" w:cs="Arial"/>
                <w:sz w:val="22"/>
                <w:szCs w:val="22"/>
              </w:rPr>
            </w:pPr>
          </w:p>
        </w:tc>
      </w:tr>
      <w:tr w:rsidR="001E1AA6" w:rsidRPr="0097502E" w14:paraId="764BCF78" w14:textId="77777777" w:rsidTr="0097502E">
        <w:trPr>
          <w:gridAfter w:val="25"/>
          <w:wAfter w:w="617" w:type="dxa"/>
        </w:trPr>
        <w:tc>
          <w:tcPr>
            <w:tcW w:w="17" w:type="dxa"/>
            <w:tcBorders>
              <w:top w:val="nil"/>
              <w:left w:val="nil"/>
              <w:bottom w:val="nil"/>
              <w:right w:val="nil"/>
            </w:tcBorders>
            <w:shd w:val="clear" w:color="auto" w:fill="FFFFFF"/>
          </w:tcPr>
          <w:p w14:paraId="3430676A" w14:textId="77777777" w:rsidR="001E1AA6" w:rsidRPr="0097502E" w:rsidRDefault="001E1AA6">
            <w:pPr>
              <w:widowControl w:val="0"/>
              <w:rPr>
                <w:rFonts w:ascii="Arial" w:hAnsi="Arial" w:cs="Arial"/>
                <w:sz w:val="22"/>
                <w:szCs w:val="22"/>
              </w:rPr>
            </w:pPr>
          </w:p>
        </w:tc>
        <w:tc>
          <w:tcPr>
            <w:tcW w:w="2592" w:type="dxa"/>
            <w:tcBorders>
              <w:top w:val="single" w:sz="4" w:space="0" w:color="000001"/>
              <w:left w:val="single" w:sz="4" w:space="0" w:color="000001"/>
              <w:bottom w:val="single" w:sz="4" w:space="0" w:color="000001"/>
              <w:right w:val="nil"/>
            </w:tcBorders>
            <w:shd w:val="clear" w:color="auto" w:fill="FFFFFF"/>
            <w:tcMar>
              <w:left w:w="-5" w:type="dxa"/>
            </w:tcMar>
          </w:tcPr>
          <w:p w14:paraId="3FFC252D" w14:textId="77777777" w:rsidR="001E1AA6" w:rsidRPr="0097502E" w:rsidRDefault="0032651E">
            <w:pPr>
              <w:ind w:right="246"/>
              <w:jc w:val="both"/>
              <w:rPr>
                <w:rFonts w:ascii="Arial" w:hAnsi="Arial" w:cs="Arial"/>
                <w:sz w:val="22"/>
                <w:szCs w:val="22"/>
              </w:rPr>
            </w:pPr>
            <w:r w:rsidRPr="0097502E">
              <w:rPr>
                <w:rFonts w:ascii="Arial" w:hAnsi="Arial" w:cs="Arial"/>
                <w:sz w:val="22"/>
                <w:szCs w:val="22"/>
              </w:rPr>
              <w:t>5. Informaţii privind avizarea de către:</w:t>
            </w:r>
          </w:p>
          <w:p w14:paraId="472AF6C1" w14:textId="77777777" w:rsidR="001E1AA6" w:rsidRPr="0097502E" w:rsidRDefault="0032651E">
            <w:pPr>
              <w:ind w:right="246"/>
              <w:jc w:val="both"/>
              <w:rPr>
                <w:rFonts w:ascii="Arial" w:hAnsi="Arial" w:cs="Arial"/>
                <w:sz w:val="22"/>
                <w:szCs w:val="22"/>
              </w:rPr>
            </w:pPr>
            <w:r w:rsidRPr="0097502E">
              <w:rPr>
                <w:rFonts w:ascii="Arial" w:hAnsi="Arial" w:cs="Arial"/>
                <w:sz w:val="22"/>
                <w:szCs w:val="22"/>
              </w:rPr>
              <w:t>a) Consiliul Legislativ</w:t>
            </w:r>
          </w:p>
          <w:p w14:paraId="564927EC" w14:textId="77777777" w:rsidR="001E1AA6" w:rsidRPr="0097502E" w:rsidRDefault="0032651E">
            <w:pPr>
              <w:ind w:right="246"/>
              <w:jc w:val="both"/>
              <w:rPr>
                <w:rFonts w:ascii="Arial" w:hAnsi="Arial" w:cs="Arial"/>
                <w:sz w:val="22"/>
                <w:szCs w:val="22"/>
              </w:rPr>
            </w:pPr>
            <w:r w:rsidRPr="0097502E">
              <w:rPr>
                <w:rFonts w:ascii="Arial" w:hAnsi="Arial" w:cs="Arial"/>
                <w:sz w:val="22"/>
                <w:szCs w:val="22"/>
              </w:rPr>
              <w:t>b) Consiliul Suprem de Apărare a Ţării</w:t>
            </w:r>
          </w:p>
          <w:p w14:paraId="4F8D7275" w14:textId="77777777" w:rsidR="001E1AA6" w:rsidRPr="0097502E" w:rsidRDefault="0032651E">
            <w:pPr>
              <w:ind w:right="246"/>
              <w:jc w:val="both"/>
              <w:rPr>
                <w:rFonts w:ascii="Arial" w:hAnsi="Arial" w:cs="Arial"/>
                <w:sz w:val="22"/>
                <w:szCs w:val="22"/>
              </w:rPr>
            </w:pPr>
            <w:r w:rsidRPr="0097502E">
              <w:rPr>
                <w:rFonts w:ascii="Arial" w:hAnsi="Arial" w:cs="Arial"/>
                <w:sz w:val="22"/>
                <w:szCs w:val="22"/>
              </w:rPr>
              <w:t>c) Consiliul Economic şi Social</w:t>
            </w:r>
          </w:p>
          <w:p w14:paraId="006CD7A9" w14:textId="77777777" w:rsidR="001E1AA6" w:rsidRPr="0097502E" w:rsidRDefault="0032651E">
            <w:pPr>
              <w:ind w:right="246"/>
              <w:jc w:val="both"/>
              <w:rPr>
                <w:rFonts w:ascii="Arial" w:hAnsi="Arial" w:cs="Arial"/>
                <w:sz w:val="22"/>
                <w:szCs w:val="22"/>
              </w:rPr>
            </w:pPr>
            <w:r w:rsidRPr="0097502E">
              <w:rPr>
                <w:rFonts w:ascii="Arial" w:hAnsi="Arial" w:cs="Arial"/>
                <w:sz w:val="22"/>
                <w:szCs w:val="22"/>
              </w:rPr>
              <w:t>d) Consiliul Concurenţei</w:t>
            </w:r>
          </w:p>
          <w:p w14:paraId="6A9A2A1C" w14:textId="77777777" w:rsidR="001E1AA6" w:rsidRPr="0097502E" w:rsidRDefault="0032651E">
            <w:pPr>
              <w:ind w:right="246"/>
              <w:jc w:val="both"/>
              <w:rPr>
                <w:rFonts w:ascii="Arial" w:hAnsi="Arial" w:cs="Arial"/>
                <w:sz w:val="22"/>
                <w:szCs w:val="22"/>
              </w:rPr>
            </w:pPr>
            <w:r w:rsidRPr="0097502E">
              <w:rPr>
                <w:rFonts w:ascii="Arial" w:hAnsi="Arial" w:cs="Arial"/>
                <w:sz w:val="22"/>
                <w:szCs w:val="22"/>
              </w:rPr>
              <w:t>e) Curtea de Conturi</w:t>
            </w:r>
          </w:p>
          <w:p w14:paraId="374E6B76" w14:textId="77777777" w:rsidR="001E1AA6" w:rsidRPr="0097502E" w:rsidRDefault="001E1AA6">
            <w:pPr>
              <w:ind w:right="246"/>
              <w:jc w:val="both"/>
              <w:rPr>
                <w:rFonts w:ascii="Arial" w:hAnsi="Arial" w:cs="Arial"/>
                <w:sz w:val="22"/>
                <w:szCs w:val="22"/>
              </w:rPr>
            </w:pPr>
          </w:p>
        </w:tc>
        <w:tc>
          <w:tcPr>
            <w:tcW w:w="7530" w:type="dxa"/>
            <w:gridSpan w:val="4"/>
            <w:tcBorders>
              <w:top w:val="single" w:sz="4" w:space="0" w:color="000001"/>
              <w:left w:val="single" w:sz="4" w:space="0" w:color="000001"/>
              <w:bottom w:val="single" w:sz="4" w:space="0" w:color="000001"/>
              <w:right w:val="nil"/>
            </w:tcBorders>
            <w:shd w:val="clear" w:color="auto" w:fill="FFFFFF"/>
            <w:tcMar>
              <w:left w:w="-5" w:type="dxa"/>
            </w:tcMar>
          </w:tcPr>
          <w:p w14:paraId="567D5366" w14:textId="08A54377" w:rsidR="001E1AA6" w:rsidRPr="0097502E" w:rsidRDefault="007D2B34">
            <w:pPr>
              <w:jc w:val="both"/>
              <w:rPr>
                <w:rFonts w:ascii="Arial" w:hAnsi="Arial" w:cs="Arial"/>
                <w:color w:val="000000"/>
                <w:sz w:val="22"/>
                <w:szCs w:val="22"/>
              </w:rPr>
            </w:pPr>
            <w:r w:rsidRPr="0097502E">
              <w:rPr>
                <w:rFonts w:ascii="Arial" w:hAnsi="Arial" w:cs="Arial"/>
                <w:color w:val="000000"/>
                <w:sz w:val="22"/>
                <w:szCs w:val="22"/>
              </w:rPr>
              <w:t xml:space="preserve">Se va solicita avizul Consilului Economic și Social, </w:t>
            </w:r>
            <w:r w:rsidR="004D59DF" w:rsidRPr="0097502E">
              <w:rPr>
                <w:rFonts w:ascii="Arial" w:hAnsi="Arial" w:cs="Arial"/>
                <w:color w:val="000000"/>
                <w:sz w:val="22"/>
                <w:szCs w:val="22"/>
              </w:rPr>
              <w:t>Consiliului</w:t>
            </w:r>
            <w:r w:rsidR="00AF3F5E">
              <w:rPr>
                <w:rFonts w:ascii="Arial" w:hAnsi="Arial" w:cs="Arial"/>
                <w:color w:val="000000"/>
                <w:sz w:val="22"/>
                <w:szCs w:val="22"/>
              </w:rPr>
              <w:t xml:space="preserve"> Concuren</w:t>
            </w:r>
            <w:r w:rsidR="002D58C5">
              <w:rPr>
                <w:rFonts w:ascii="Arial" w:hAnsi="Arial" w:cs="Arial"/>
                <w:color w:val="000000"/>
                <w:sz w:val="22"/>
                <w:szCs w:val="22"/>
              </w:rPr>
              <w:t xml:space="preserve">ței,  și Consiliului Legislativ </w:t>
            </w:r>
          </w:p>
          <w:p w14:paraId="20F55F7A" w14:textId="77777777" w:rsidR="001E1AA6" w:rsidRPr="0097502E" w:rsidRDefault="001E1AA6">
            <w:pPr>
              <w:jc w:val="both"/>
              <w:rPr>
                <w:rFonts w:ascii="Arial" w:hAnsi="Arial" w:cs="Arial"/>
                <w:color w:val="000000"/>
                <w:sz w:val="22"/>
                <w:szCs w:val="22"/>
              </w:rPr>
            </w:pPr>
          </w:p>
          <w:p w14:paraId="005C829F" w14:textId="7CDEED14" w:rsidR="001E1AA6" w:rsidRPr="0097502E" w:rsidRDefault="001E1AA6" w:rsidP="007D2B34">
            <w:pPr>
              <w:jc w:val="both"/>
              <w:rPr>
                <w:rFonts w:ascii="Arial" w:hAnsi="Arial" w:cs="Arial"/>
                <w:color w:val="000000"/>
                <w:sz w:val="22"/>
                <w:szCs w:val="22"/>
              </w:rPr>
            </w:pPr>
          </w:p>
        </w:tc>
        <w:tc>
          <w:tcPr>
            <w:tcW w:w="17" w:type="dxa"/>
            <w:tcBorders>
              <w:top w:val="nil"/>
              <w:left w:val="single" w:sz="4" w:space="0" w:color="000001"/>
              <w:bottom w:val="nil"/>
              <w:right w:val="nil"/>
            </w:tcBorders>
            <w:shd w:val="clear" w:color="auto" w:fill="FFFFFF"/>
            <w:tcMar>
              <w:left w:w="-5" w:type="dxa"/>
            </w:tcMar>
          </w:tcPr>
          <w:p w14:paraId="780BC32F" w14:textId="77777777" w:rsidR="001E1AA6" w:rsidRPr="0097502E" w:rsidRDefault="001E1AA6">
            <w:pPr>
              <w:widowControl w:val="0"/>
              <w:rPr>
                <w:rFonts w:ascii="Arial" w:hAnsi="Arial" w:cs="Arial"/>
                <w:sz w:val="22"/>
                <w:szCs w:val="22"/>
              </w:rPr>
            </w:pPr>
          </w:p>
        </w:tc>
      </w:tr>
      <w:tr w:rsidR="001E1AA6" w:rsidRPr="0097502E" w14:paraId="6EB4D244" w14:textId="77777777" w:rsidTr="0097502E">
        <w:trPr>
          <w:gridAfter w:val="25"/>
          <w:wAfter w:w="617" w:type="dxa"/>
        </w:trPr>
        <w:tc>
          <w:tcPr>
            <w:tcW w:w="17" w:type="dxa"/>
            <w:tcBorders>
              <w:top w:val="nil"/>
              <w:left w:val="nil"/>
              <w:bottom w:val="nil"/>
              <w:right w:val="nil"/>
            </w:tcBorders>
            <w:shd w:val="clear" w:color="auto" w:fill="FFFFFF"/>
          </w:tcPr>
          <w:p w14:paraId="55631E50" w14:textId="77777777" w:rsidR="001E1AA6" w:rsidRPr="0097502E" w:rsidRDefault="001E1AA6">
            <w:pPr>
              <w:widowControl w:val="0"/>
              <w:rPr>
                <w:rFonts w:ascii="Arial" w:hAnsi="Arial" w:cs="Arial"/>
                <w:sz w:val="22"/>
                <w:szCs w:val="22"/>
              </w:rPr>
            </w:pPr>
          </w:p>
        </w:tc>
        <w:tc>
          <w:tcPr>
            <w:tcW w:w="2592" w:type="dxa"/>
            <w:tcBorders>
              <w:top w:val="single" w:sz="4" w:space="0" w:color="000001"/>
              <w:left w:val="single" w:sz="4" w:space="0" w:color="000001"/>
              <w:bottom w:val="single" w:sz="4" w:space="0" w:color="000001"/>
              <w:right w:val="nil"/>
            </w:tcBorders>
            <w:shd w:val="clear" w:color="auto" w:fill="FFFFFF"/>
            <w:tcMar>
              <w:left w:w="-5" w:type="dxa"/>
            </w:tcMar>
          </w:tcPr>
          <w:p w14:paraId="568EB64F" w14:textId="77777777" w:rsidR="001E1AA6" w:rsidRPr="0097502E" w:rsidRDefault="0032651E">
            <w:pPr>
              <w:jc w:val="both"/>
              <w:rPr>
                <w:rFonts w:ascii="Arial" w:hAnsi="Arial" w:cs="Arial"/>
                <w:sz w:val="22"/>
                <w:szCs w:val="22"/>
              </w:rPr>
            </w:pPr>
            <w:r w:rsidRPr="0097502E">
              <w:rPr>
                <w:rFonts w:ascii="Arial" w:hAnsi="Arial" w:cs="Arial"/>
                <w:sz w:val="22"/>
                <w:szCs w:val="22"/>
              </w:rPr>
              <w:t>6. Alte informaţii</w:t>
            </w:r>
          </w:p>
        </w:tc>
        <w:tc>
          <w:tcPr>
            <w:tcW w:w="7530" w:type="dxa"/>
            <w:gridSpan w:val="4"/>
            <w:tcBorders>
              <w:top w:val="single" w:sz="4" w:space="0" w:color="000001"/>
              <w:left w:val="single" w:sz="4" w:space="0" w:color="000001"/>
              <w:bottom w:val="single" w:sz="4" w:space="0" w:color="000001"/>
              <w:right w:val="nil"/>
            </w:tcBorders>
            <w:shd w:val="clear" w:color="auto" w:fill="FFFFFF"/>
            <w:tcMar>
              <w:left w:w="-5" w:type="dxa"/>
            </w:tcMar>
          </w:tcPr>
          <w:p w14:paraId="3BF4C6F9" w14:textId="0E98C298" w:rsidR="001E1AA6" w:rsidRPr="0097502E" w:rsidRDefault="001E1AA6">
            <w:pPr>
              <w:jc w:val="both"/>
              <w:rPr>
                <w:rFonts w:ascii="Arial" w:hAnsi="Arial" w:cs="Arial"/>
                <w:sz w:val="22"/>
                <w:szCs w:val="22"/>
              </w:rPr>
            </w:pPr>
          </w:p>
        </w:tc>
        <w:tc>
          <w:tcPr>
            <w:tcW w:w="17" w:type="dxa"/>
            <w:tcBorders>
              <w:top w:val="nil"/>
              <w:left w:val="single" w:sz="4" w:space="0" w:color="000001"/>
              <w:bottom w:val="nil"/>
              <w:right w:val="nil"/>
            </w:tcBorders>
            <w:shd w:val="clear" w:color="auto" w:fill="FFFFFF"/>
            <w:tcMar>
              <w:left w:w="-5" w:type="dxa"/>
            </w:tcMar>
          </w:tcPr>
          <w:p w14:paraId="388202DE" w14:textId="77777777" w:rsidR="001E1AA6" w:rsidRPr="0097502E" w:rsidRDefault="001E1AA6">
            <w:pPr>
              <w:widowControl w:val="0"/>
              <w:rPr>
                <w:rFonts w:ascii="Arial" w:hAnsi="Arial" w:cs="Arial"/>
                <w:sz w:val="22"/>
                <w:szCs w:val="22"/>
              </w:rPr>
            </w:pPr>
          </w:p>
        </w:tc>
      </w:tr>
      <w:tr w:rsidR="001E1AA6" w:rsidRPr="0097502E" w14:paraId="7D70CDA6" w14:textId="77777777" w:rsidTr="00F43AC4">
        <w:trPr>
          <w:gridAfter w:val="25"/>
          <w:wAfter w:w="619" w:type="dxa"/>
        </w:trPr>
        <w:tc>
          <w:tcPr>
            <w:tcW w:w="17" w:type="dxa"/>
            <w:tcBorders>
              <w:top w:val="nil"/>
              <w:left w:val="nil"/>
              <w:bottom w:val="nil"/>
              <w:right w:val="nil"/>
            </w:tcBorders>
            <w:shd w:val="clear" w:color="auto" w:fill="FFFFFF"/>
          </w:tcPr>
          <w:p w14:paraId="29F36FD1" w14:textId="77777777" w:rsidR="001E1AA6" w:rsidRPr="0097502E" w:rsidRDefault="001E1AA6">
            <w:pPr>
              <w:widowControl w:val="0"/>
              <w:rPr>
                <w:rFonts w:ascii="Arial" w:hAnsi="Arial" w:cs="Arial"/>
                <w:sz w:val="22"/>
                <w:szCs w:val="22"/>
              </w:rPr>
            </w:pPr>
          </w:p>
        </w:tc>
        <w:tc>
          <w:tcPr>
            <w:tcW w:w="10122" w:type="dxa"/>
            <w:gridSpan w:val="5"/>
            <w:tcBorders>
              <w:top w:val="single" w:sz="4" w:space="0" w:color="000001"/>
              <w:left w:val="single" w:sz="4" w:space="0" w:color="000001"/>
              <w:bottom w:val="single" w:sz="4" w:space="0" w:color="auto"/>
              <w:right w:val="nil"/>
            </w:tcBorders>
            <w:shd w:val="clear" w:color="auto" w:fill="FFFFFF"/>
            <w:tcMar>
              <w:left w:w="-5" w:type="dxa"/>
            </w:tcMar>
          </w:tcPr>
          <w:p w14:paraId="7B157B2A" w14:textId="77777777" w:rsidR="001E1AA6" w:rsidRPr="0097502E" w:rsidRDefault="001E1AA6">
            <w:pPr>
              <w:rPr>
                <w:rFonts w:ascii="Arial" w:hAnsi="Arial" w:cs="Arial"/>
                <w:b/>
                <w:color w:val="000000"/>
                <w:sz w:val="22"/>
                <w:szCs w:val="22"/>
              </w:rPr>
            </w:pPr>
          </w:p>
          <w:p w14:paraId="0222FD16" w14:textId="77777777" w:rsidR="001E1AA6" w:rsidRPr="0097502E" w:rsidRDefault="0032651E">
            <w:pPr>
              <w:rPr>
                <w:rFonts w:ascii="Arial" w:hAnsi="Arial" w:cs="Arial"/>
                <w:b/>
                <w:color w:val="000000"/>
                <w:sz w:val="22"/>
                <w:szCs w:val="22"/>
              </w:rPr>
            </w:pPr>
            <w:r w:rsidRPr="0097502E">
              <w:rPr>
                <w:rFonts w:ascii="Arial" w:hAnsi="Arial" w:cs="Arial"/>
                <w:b/>
                <w:color w:val="000000"/>
                <w:sz w:val="22"/>
                <w:szCs w:val="22"/>
              </w:rPr>
              <w:t xml:space="preserve">                                                           Secțiunea a 7-a</w:t>
            </w:r>
          </w:p>
          <w:p w14:paraId="1353EE2A" w14:textId="77777777" w:rsidR="001E1AA6" w:rsidRPr="0097502E" w:rsidRDefault="0032651E">
            <w:pPr>
              <w:jc w:val="center"/>
              <w:rPr>
                <w:rFonts w:ascii="Arial" w:hAnsi="Arial" w:cs="Arial"/>
                <w:b/>
                <w:color w:val="000000"/>
                <w:sz w:val="22"/>
                <w:szCs w:val="22"/>
              </w:rPr>
            </w:pPr>
            <w:r w:rsidRPr="0097502E">
              <w:rPr>
                <w:rFonts w:ascii="Arial" w:hAnsi="Arial" w:cs="Arial"/>
                <w:b/>
                <w:color w:val="000000"/>
                <w:sz w:val="22"/>
                <w:szCs w:val="22"/>
              </w:rPr>
              <w:t>Activităţi de informare publică privind elaborarea şi implementarea</w:t>
            </w:r>
          </w:p>
          <w:p w14:paraId="42197817" w14:textId="77777777" w:rsidR="001E1AA6" w:rsidRPr="0097502E" w:rsidRDefault="0032651E">
            <w:pPr>
              <w:jc w:val="center"/>
              <w:rPr>
                <w:rFonts w:ascii="Arial" w:hAnsi="Arial" w:cs="Arial"/>
                <w:b/>
                <w:color w:val="000000"/>
                <w:sz w:val="22"/>
                <w:szCs w:val="22"/>
              </w:rPr>
            </w:pPr>
            <w:r w:rsidRPr="0097502E">
              <w:rPr>
                <w:rFonts w:ascii="Arial" w:hAnsi="Arial" w:cs="Arial"/>
                <w:b/>
                <w:color w:val="000000"/>
                <w:sz w:val="22"/>
                <w:szCs w:val="22"/>
              </w:rPr>
              <w:t>proiectului de act normativ</w:t>
            </w:r>
          </w:p>
          <w:p w14:paraId="15E48B71" w14:textId="443F0E6E" w:rsidR="00207B09" w:rsidRPr="0097502E" w:rsidRDefault="00207B09">
            <w:pPr>
              <w:jc w:val="center"/>
              <w:rPr>
                <w:rFonts w:ascii="Arial" w:hAnsi="Arial" w:cs="Arial"/>
                <w:b/>
                <w:color w:val="000000"/>
                <w:sz w:val="22"/>
                <w:szCs w:val="22"/>
              </w:rPr>
            </w:pPr>
          </w:p>
        </w:tc>
        <w:tc>
          <w:tcPr>
            <w:tcW w:w="15" w:type="dxa"/>
            <w:tcBorders>
              <w:top w:val="nil"/>
              <w:left w:val="single" w:sz="4" w:space="0" w:color="000001"/>
              <w:bottom w:val="nil"/>
              <w:right w:val="nil"/>
            </w:tcBorders>
            <w:shd w:val="clear" w:color="auto" w:fill="FFFFFF"/>
            <w:tcMar>
              <w:left w:w="-5" w:type="dxa"/>
            </w:tcMar>
          </w:tcPr>
          <w:p w14:paraId="7BC631C8" w14:textId="77777777" w:rsidR="001E1AA6" w:rsidRPr="0097502E" w:rsidRDefault="001E1AA6">
            <w:pPr>
              <w:widowControl w:val="0"/>
              <w:rPr>
                <w:rFonts w:ascii="Arial" w:hAnsi="Arial" w:cs="Arial"/>
                <w:sz w:val="22"/>
                <w:szCs w:val="22"/>
              </w:rPr>
            </w:pPr>
          </w:p>
        </w:tc>
      </w:tr>
      <w:tr w:rsidR="00F43AC4" w:rsidRPr="00F43AC4" w14:paraId="5AACDED1" w14:textId="77777777" w:rsidTr="00F43AC4">
        <w:trPr>
          <w:gridAfter w:val="25"/>
          <w:wAfter w:w="617" w:type="dxa"/>
        </w:trPr>
        <w:tc>
          <w:tcPr>
            <w:tcW w:w="17" w:type="dxa"/>
            <w:tcBorders>
              <w:top w:val="nil"/>
              <w:left w:val="nil"/>
              <w:bottom w:val="nil"/>
              <w:right w:val="single" w:sz="4" w:space="0" w:color="auto"/>
            </w:tcBorders>
            <w:shd w:val="clear" w:color="auto" w:fill="FFFFFF"/>
          </w:tcPr>
          <w:p w14:paraId="6B8E4D37" w14:textId="77777777" w:rsidR="001E1AA6" w:rsidRPr="00F43AC4" w:rsidRDefault="001E1AA6">
            <w:pPr>
              <w:widowControl w:val="0"/>
              <w:rPr>
                <w:rFonts w:ascii="Arial" w:hAnsi="Arial" w:cs="Arial"/>
                <w:color w:val="auto"/>
                <w:sz w:val="22"/>
                <w:szCs w:val="22"/>
              </w:rPr>
            </w:pPr>
          </w:p>
        </w:tc>
        <w:tc>
          <w:tcPr>
            <w:tcW w:w="2592" w:type="dxa"/>
            <w:tcBorders>
              <w:top w:val="single" w:sz="4" w:space="0" w:color="auto"/>
              <w:left w:val="single" w:sz="4" w:space="0" w:color="auto"/>
              <w:bottom w:val="single" w:sz="4" w:space="0" w:color="auto"/>
              <w:right w:val="single" w:sz="4" w:space="0" w:color="auto"/>
            </w:tcBorders>
            <w:shd w:val="clear" w:color="auto" w:fill="FFFFFF"/>
            <w:tcMar>
              <w:left w:w="-5" w:type="dxa"/>
            </w:tcMar>
          </w:tcPr>
          <w:p w14:paraId="4D35372F" w14:textId="77777777" w:rsidR="001E1AA6" w:rsidRPr="00F43AC4" w:rsidRDefault="0032651E">
            <w:pPr>
              <w:ind w:right="246"/>
              <w:jc w:val="both"/>
              <w:rPr>
                <w:rFonts w:ascii="Arial" w:hAnsi="Arial" w:cs="Arial"/>
                <w:color w:val="auto"/>
                <w:sz w:val="22"/>
                <w:szCs w:val="22"/>
              </w:rPr>
            </w:pPr>
            <w:r w:rsidRPr="00F43AC4">
              <w:rPr>
                <w:rFonts w:ascii="Arial" w:hAnsi="Arial" w:cs="Arial"/>
                <w:color w:val="auto"/>
                <w:sz w:val="22"/>
                <w:szCs w:val="22"/>
              </w:rPr>
              <w:t>1. Informarea societăţii civile cu  privire la necesitatea elaborării actului normativ</w:t>
            </w:r>
          </w:p>
          <w:p w14:paraId="0D92D7D3" w14:textId="77777777" w:rsidR="001E1AA6" w:rsidRPr="00F43AC4" w:rsidRDefault="001E1AA6">
            <w:pPr>
              <w:jc w:val="both"/>
              <w:rPr>
                <w:rFonts w:ascii="Arial" w:hAnsi="Arial" w:cs="Arial"/>
                <w:color w:val="auto"/>
                <w:sz w:val="22"/>
                <w:szCs w:val="22"/>
              </w:rPr>
            </w:pPr>
          </w:p>
        </w:tc>
        <w:tc>
          <w:tcPr>
            <w:tcW w:w="7530" w:type="dxa"/>
            <w:gridSpan w:val="4"/>
            <w:tcBorders>
              <w:top w:val="single" w:sz="4" w:space="0" w:color="auto"/>
              <w:left w:val="single" w:sz="4" w:space="0" w:color="auto"/>
              <w:bottom w:val="single" w:sz="4" w:space="0" w:color="auto"/>
              <w:right w:val="single" w:sz="4" w:space="0" w:color="auto"/>
            </w:tcBorders>
            <w:shd w:val="clear" w:color="auto" w:fill="FFFFFF"/>
            <w:tcMar>
              <w:left w:w="-5" w:type="dxa"/>
            </w:tcMar>
          </w:tcPr>
          <w:p w14:paraId="5F7FEE97" w14:textId="0E547023" w:rsidR="00C21C09" w:rsidRPr="00F43AC4" w:rsidRDefault="00C21C09" w:rsidP="00C21C09">
            <w:pPr>
              <w:spacing w:line="276" w:lineRule="auto"/>
              <w:jc w:val="both"/>
              <w:rPr>
                <w:rFonts w:ascii="Arial" w:hAnsi="Arial" w:cs="Arial"/>
                <w:color w:val="auto"/>
                <w:sz w:val="22"/>
                <w:szCs w:val="22"/>
              </w:rPr>
            </w:pPr>
            <w:r w:rsidRPr="00F43AC4">
              <w:rPr>
                <w:rFonts w:ascii="Arial" w:hAnsi="Arial" w:cs="Arial"/>
                <w:color w:val="auto"/>
                <w:sz w:val="22"/>
                <w:szCs w:val="22"/>
              </w:rPr>
              <w:lastRenderedPageBreak/>
              <w:t xml:space="preserve">Proiectul de act normativ a fost publicat pe site-ul Ministerului Finanțelor Publice la data de ................, fiind astfel întreprinse demersurile legale prevăzute de art. 7 alin. (1) din  </w:t>
            </w:r>
            <w:r w:rsidRPr="00F43AC4">
              <w:rPr>
                <w:rFonts w:ascii="Arial" w:hAnsi="Arial" w:cs="Arial"/>
                <w:i/>
                <w:color w:val="auto"/>
                <w:sz w:val="22"/>
                <w:szCs w:val="22"/>
              </w:rPr>
              <w:t xml:space="preserve">Regulamentul privind procedurile, la nivelul </w:t>
            </w:r>
            <w:r w:rsidRPr="00F43AC4">
              <w:rPr>
                <w:rFonts w:ascii="Arial" w:hAnsi="Arial" w:cs="Arial"/>
                <w:i/>
                <w:color w:val="auto"/>
                <w:sz w:val="22"/>
                <w:szCs w:val="22"/>
              </w:rPr>
              <w:lastRenderedPageBreak/>
              <w:t xml:space="preserve">Guvernului, pentru elaborarea, avizarea şi prezentarea proiectelor de documente de politici publice, a proiectelor de acte normative, precum şi a altor documente, în vederea adoptării/aprobării, </w:t>
            </w:r>
            <w:r w:rsidRPr="00F43AC4">
              <w:rPr>
                <w:rFonts w:ascii="Arial" w:hAnsi="Arial" w:cs="Arial"/>
                <w:color w:val="auto"/>
                <w:sz w:val="22"/>
                <w:szCs w:val="22"/>
              </w:rPr>
              <w:t>aprobat prin Hotărârea Guvernului nr.</w:t>
            </w:r>
            <w:r w:rsidR="0072572F" w:rsidRPr="00F43AC4">
              <w:rPr>
                <w:rFonts w:ascii="Arial" w:hAnsi="Arial" w:cs="Arial"/>
                <w:color w:val="auto"/>
                <w:sz w:val="22"/>
                <w:szCs w:val="22"/>
              </w:rPr>
              <w:t xml:space="preserve"> </w:t>
            </w:r>
            <w:r w:rsidRPr="00F43AC4">
              <w:rPr>
                <w:rFonts w:ascii="Arial" w:hAnsi="Arial" w:cs="Arial"/>
                <w:color w:val="auto"/>
                <w:sz w:val="22"/>
                <w:szCs w:val="22"/>
              </w:rPr>
              <w:t>561/2009.</w:t>
            </w:r>
          </w:p>
          <w:p w14:paraId="49F10BBE" w14:textId="77777777" w:rsidR="00C21C09" w:rsidRPr="00F43AC4" w:rsidRDefault="00C21C09" w:rsidP="00C21C09">
            <w:pPr>
              <w:spacing w:line="276" w:lineRule="auto"/>
              <w:jc w:val="both"/>
              <w:rPr>
                <w:rFonts w:ascii="Arial" w:hAnsi="Arial" w:cs="Arial"/>
                <w:color w:val="auto"/>
                <w:sz w:val="22"/>
                <w:szCs w:val="22"/>
              </w:rPr>
            </w:pPr>
            <w:r w:rsidRPr="00F43AC4">
              <w:rPr>
                <w:rFonts w:ascii="Arial" w:hAnsi="Arial" w:cs="Arial"/>
                <w:color w:val="auto"/>
                <w:sz w:val="22"/>
                <w:szCs w:val="22"/>
              </w:rPr>
              <w:t xml:space="preserve">A fost îndeplinită procedura transparenței decizionale prevăzută de </w:t>
            </w:r>
            <w:r w:rsidRPr="00F43AC4">
              <w:rPr>
                <w:rFonts w:ascii="Arial" w:hAnsi="Arial" w:cs="Arial"/>
                <w:i/>
                <w:color w:val="auto"/>
                <w:sz w:val="22"/>
                <w:szCs w:val="22"/>
              </w:rPr>
              <w:t>Legea nr. 52/2003 privind transparența decizională în administrația publică.</w:t>
            </w:r>
          </w:p>
          <w:p w14:paraId="7AA69545" w14:textId="77777777" w:rsidR="001E1AA6" w:rsidRPr="00F43AC4" w:rsidRDefault="001E1AA6">
            <w:pPr>
              <w:widowControl w:val="0"/>
              <w:ind w:left="179" w:firstLine="142"/>
              <w:jc w:val="both"/>
              <w:rPr>
                <w:rFonts w:ascii="Arial" w:hAnsi="Arial" w:cs="Arial"/>
                <w:color w:val="auto"/>
                <w:sz w:val="22"/>
                <w:szCs w:val="22"/>
              </w:rPr>
            </w:pPr>
          </w:p>
        </w:tc>
        <w:tc>
          <w:tcPr>
            <w:tcW w:w="17" w:type="dxa"/>
            <w:tcBorders>
              <w:top w:val="nil"/>
              <w:left w:val="single" w:sz="4" w:space="0" w:color="auto"/>
              <w:bottom w:val="nil"/>
              <w:right w:val="nil"/>
            </w:tcBorders>
            <w:shd w:val="clear" w:color="auto" w:fill="FFFFFF"/>
            <w:tcMar>
              <w:left w:w="-5" w:type="dxa"/>
            </w:tcMar>
          </w:tcPr>
          <w:p w14:paraId="63B966E2" w14:textId="77777777" w:rsidR="001E1AA6" w:rsidRPr="00F43AC4" w:rsidRDefault="001E1AA6">
            <w:pPr>
              <w:widowControl w:val="0"/>
              <w:rPr>
                <w:rFonts w:ascii="Arial" w:hAnsi="Arial" w:cs="Arial"/>
                <w:color w:val="auto"/>
                <w:sz w:val="22"/>
                <w:szCs w:val="22"/>
              </w:rPr>
            </w:pPr>
          </w:p>
        </w:tc>
      </w:tr>
      <w:tr w:rsidR="00F43AC4" w:rsidRPr="00F43AC4" w14:paraId="5018F60E" w14:textId="77777777" w:rsidTr="00F43AC4">
        <w:trPr>
          <w:gridAfter w:val="25"/>
          <w:wAfter w:w="617" w:type="dxa"/>
        </w:trPr>
        <w:tc>
          <w:tcPr>
            <w:tcW w:w="17" w:type="dxa"/>
            <w:tcBorders>
              <w:top w:val="nil"/>
              <w:left w:val="nil"/>
              <w:bottom w:val="nil"/>
              <w:right w:val="single" w:sz="4" w:space="0" w:color="auto"/>
            </w:tcBorders>
            <w:shd w:val="clear" w:color="auto" w:fill="FFFFFF"/>
          </w:tcPr>
          <w:p w14:paraId="34ECD54A" w14:textId="77777777" w:rsidR="001E1AA6" w:rsidRPr="00F43AC4" w:rsidRDefault="001E1AA6">
            <w:pPr>
              <w:widowControl w:val="0"/>
              <w:rPr>
                <w:rFonts w:ascii="Arial" w:hAnsi="Arial" w:cs="Arial"/>
                <w:color w:val="auto"/>
                <w:sz w:val="22"/>
                <w:szCs w:val="22"/>
              </w:rPr>
            </w:pPr>
          </w:p>
        </w:tc>
        <w:tc>
          <w:tcPr>
            <w:tcW w:w="2592" w:type="dxa"/>
            <w:tcBorders>
              <w:top w:val="single" w:sz="4" w:space="0" w:color="auto"/>
              <w:left w:val="single" w:sz="4" w:space="0" w:color="auto"/>
              <w:bottom w:val="single" w:sz="4" w:space="0" w:color="auto"/>
              <w:right w:val="single" w:sz="4" w:space="0" w:color="auto"/>
            </w:tcBorders>
            <w:shd w:val="clear" w:color="auto" w:fill="FFFFFF"/>
            <w:tcMar>
              <w:left w:w="-5" w:type="dxa"/>
            </w:tcMar>
          </w:tcPr>
          <w:p w14:paraId="7CBF37CB" w14:textId="77777777" w:rsidR="001E1AA6" w:rsidRPr="00F43AC4" w:rsidRDefault="0032651E">
            <w:pPr>
              <w:ind w:right="246"/>
              <w:jc w:val="both"/>
              <w:rPr>
                <w:rFonts w:ascii="Arial" w:hAnsi="Arial" w:cs="Arial"/>
                <w:color w:val="auto"/>
                <w:sz w:val="22"/>
                <w:szCs w:val="22"/>
              </w:rPr>
            </w:pPr>
            <w:r w:rsidRPr="00F43AC4">
              <w:rPr>
                <w:rFonts w:ascii="Arial" w:hAnsi="Arial" w:cs="Arial"/>
                <w:color w:val="auto"/>
                <w:sz w:val="22"/>
                <w:szCs w:val="22"/>
              </w:rPr>
              <w:t>2. Informarea societăţii civile cu privire la eventualul impact asupra mediului în urma  implementării actului normativ, precum şi efectele asupra sănătăţii şi securităţii cetăţenilor sau diversităţii biologice</w:t>
            </w:r>
          </w:p>
        </w:tc>
        <w:tc>
          <w:tcPr>
            <w:tcW w:w="7530" w:type="dxa"/>
            <w:gridSpan w:val="4"/>
            <w:tcBorders>
              <w:top w:val="single" w:sz="4" w:space="0" w:color="auto"/>
              <w:left w:val="single" w:sz="4" w:space="0" w:color="auto"/>
              <w:bottom w:val="single" w:sz="4" w:space="0" w:color="auto"/>
              <w:right w:val="single" w:sz="4" w:space="0" w:color="auto"/>
            </w:tcBorders>
            <w:shd w:val="clear" w:color="auto" w:fill="FFFFFF"/>
            <w:tcMar>
              <w:left w:w="-5" w:type="dxa"/>
            </w:tcMar>
          </w:tcPr>
          <w:p w14:paraId="4ECC64A0" w14:textId="77777777" w:rsidR="001E1AA6" w:rsidRPr="00F43AC4" w:rsidRDefault="0032651E">
            <w:pPr>
              <w:jc w:val="both"/>
              <w:rPr>
                <w:rFonts w:ascii="Arial" w:hAnsi="Arial" w:cs="Arial"/>
                <w:color w:val="auto"/>
                <w:sz w:val="22"/>
                <w:szCs w:val="22"/>
              </w:rPr>
            </w:pPr>
            <w:r w:rsidRPr="00F43AC4">
              <w:rPr>
                <w:rFonts w:ascii="Arial" w:hAnsi="Arial" w:cs="Arial"/>
                <w:color w:val="auto"/>
                <w:sz w:val="22"/>
                <w:szCs w:val="22"/>
              </w:rPr>
              <w:t>Proiectul de act normativ nu se referă la acest subiect.</w:t>
            </w:r>
          </w:p>
        </w:tc>
        <w:tc>
          <w:tcPr>
            <w:tcW w:w="17" w:type="dxa"/>
            <w:tcBorders>
              <w:top w:val="nil"/>
              <w:left w:val="single" w:sz="4" w:space="0" w:color="auto"/>
              <w:bottom w:val="nil"/>
              <w:right w:val="nil"/>
            </w:tcBorders>
            <w:shd w:val="clear" w:color="auto" w:fill="FFFFFF"/>
            <w:tcMar>
              <w:left w:w="-5" w:type="dxa"/>
            </w:tcMar>
          </w:tcPr>
          <w:p w14:paraId="123D2DF6" w14:textId="77777777" w:rsidR="001E1AA6" w:rsidRPr="00F43AC4" w:rsidRDefault="001E1AA6">
            <w:pPr>
              <w:widowControl w:val="0"/>
              <w:rPr>
                <w:rFonts w:ascii="Arial" w:hAnsi="Arial" w:cs="Arial"/>
                <w:color w:val="auto"/>
                <w:sz w:val="22"/>
                <w:szCs w:val="22"/>
              </w:rPr>
            </w:pPr>
          </w:p>
        </w:tc>
      </w:tr>
      <w:tr w:rsidR="00F43AC4" w:rsidRPr="00F43AC4" w14:paraId="3213ABB9" w14:textId="77777777" w:rsidTr="00F43AC4">
        <w:trPr>
          <w:gridAfter w:val="25"/>
          <w:wAfter w:w="617" w:type="dxa"/>
          <w:trHeight w:val="432"/>
        </w:trPr>
        <w:tc>
          <w:tcPr>
            <w:tcW w:w="17" w:type="dxa"/>
            <w:tcBorders>
              <w:top w:val="nil"/>
              <w:left w:val="nil"/>
              <w:bottom w:val="nil"/>
              <w:right w:val="single" w:sz="4" w:space="0" w:color="auto"/>
            </w:tcBorders>
            <w:shd w:val="clear" w:color="auto" w:fill="FFFFFF"/>
          </w:tcPr>
          <w:p w14:paraId="68A4600F" w14:textId="77777777" w:rsidR="001E1AA6" w:rsidRPr="00F43AC4" w:rsidRDefault="001E1AA6">
            <w:pPr>
              <w:widowControl w:val="0"/>
              <w:ind w:left="137" w:hanging="137"/>
              <w:rPr>
                <w:rFonts w:ascii="Arial" w:hAnsi="Arial" w:cs="Arial"/>
                <w:color w:val="auto"/>
                <w:sz w:val="22"/>
                <w:szCs w:val="22"/>
              </w:rPr>
            </w:pPr>
          </w:p>
        </w:tc>
        <w:tc>
          <w:tcPr>
            <w:tcW w:w="2592" w:type="dxa"/>
            <w:tcBorders>
              <w:top w:val="single" w:sz="4" w:space="0" w:color="auto"/>
              <w:left w:val="single" w:sz="4" w:space="0" w:color="auto"/>
              <w:bottom w:val="single" w:sz="4" w:space="0" w:color="auto"/>
              <w:right w:val="single" w:sz="4" w:space="0" w:color="auto"/>
            </w:tcBorders>
            <w:shd w:val="clear" w:color="auto" w:fill="FFFFFF"/>
            <w:tcMar>
              <w:left w:w="-5" w:type="dxa"/>
            </w:tcMar>
          </w:tcPr>
          <w:p w14:paraId="05060BA6" w14:textId="77777777" w:rsidR="001E1AA6" w:rsidRPr="00F43AC4" w:rsidRDefault="0032651E">
            <w:pPr>
              <w:jc w:val="both"/>
              <w:rPr>
                <w:rFonts w:ascii="Arial" w:hAnsi="Arial" w:cs="Arial"/>
                <w:color w:val="auto"/>
                <w:sz w:val="22"/>
                <w:szCs w:val="22"/>
              </w:rPr>
            </w:pPr>
            <w:r w:rsidRPr="00F43AC4">
              <w:rPr>
                <w:rFonts w:ascii="Arial" w:hAnsi="Arial" w:cs="Arial"/>
                <w:color w:val="auto"/>
                <w:sz w:val="22"/>
                <w:szCs w:val="22"/>
              </w:rPr>
              <w:t>3. Alte informaţii</w:t>
            </w:r>
          </w:p>
        </w:tc>
        <w:tc>
          <w:tcPr>
            <w:tcW w:w="7530" w:type="dxa"/>
            <w:gridSpan w:val="4"/>
            <w:tcBorders>
              <w:top w:val="single" w:sz="4" w:space="0" w:color="auto"/>
              <w:left w:val="single" w:sz="4" w:space="0" w:color="auto"/>
              <w:bottom w:val="single" w:sz="4" w:space="0" w:color="auto"/>
              <w:right w:val="single" w:sz="4" w:space="0" w:color="auto"/>
            </w:tcBorders>
            <w:shd w:val="clear" w:color="auto" w:fill="FFFFFF"/>
            <w:tcMar>
              <w:left w:w="-5" w:type="dxa"/>
            </w:tcMar>
          </w:tcPr>
          <w:p w14:paraId="53F99DDE" w14:textId="77777777" w:rsidR="001E1AA6" w:rsidRPr="00F43AC4" w:rsidRDefault="0032651E">
            <w:pPr>
              <w:jc w:val="both"/>
              <w:rPr>
                <w:rFonts w:ascii="Arial" w:hAnsi="Arial" w:cs="Arial"/>
                <w:color w:val="auto"/>
                <w:sz w:val="22"/>
                <w:szCs w:val="22"/>
              </w:rPr>
            </w:pPr>
            <w:r w:rsidRPr="00F43AC4">
              <w:rPr>
                <w:rFonts w:ascii="Arial" w:hAnsi="Arial" w:cs="Arial"/>
                <w:color w:val="auto"/>
                <w:sz w:val="22"/>
                <w:szCs w:val="22"/>
              </w:rPr>
              <w:t>Nu este cazul.</w:t>
            </w:r>
          </w:p>
        </w:tc>
        <w:tc>
          <w:tcPr>
            <w:tcW w:w="17" w:type="dxa"/>
            <w:tcBorders>
              <w:top w:val="nil"/>
              <w:left w:val="single" w:sz="4" w:space="0" w:color="auto"/>
              <w:bottom w:val="nil"/>
              <w:right w:val="nil"/>
            </w:tcBorders>
            <w:shd w:val="clear" w:color="auto" w:fill="FFFFFF"/>
            <w:tcMar>
              <w:left w:w="-5" w:type="dxa"/>
            </w:tcMar>
          </w:tcPr>
          <w:p w14:paraId="2A2A4131" w14:textId="77777777" w:rsidR="001E1AA6" w:rsidRPr="00F43AC4" w:rsidRDefault="001E1AA6">
            <w:pPr>
              <w:widowControl w:val="0"/>
              <w:rPr>
                <w:rFonts w:ascii="Arial" w:hAnsi="Arial" w:cs="Arial"/>
                <w:color w:val="auto"/>
                <w:sz w:val="22"/>
                <w:szCs w:val="22"/>
              </w:rPr>
            </w:pPr>
          </w:p>
        </w:tc>
      </w:tr>
      <w:tr w:rsidR="00F43AC4" w:rsidRPr="00F43AC4" w14:paraId="66924E4B" w14:textId="77777777" w:rsidTr="00F43AC4">
        <w:trPr>
          <w:gridAfter w:val="11"/>
          <w:wAfter w:w="368" w:type="dxa"/>
        </w:trPr>
        <w:tc>
          <w:tcPr>
            <w:tcW w:w="10139" w:type="dxa"/>
            <w:gridSpan w:val="6"/>
            <w:tcBorders>
              <w:top w:val="single" w:sz="4" w:space="0" w:color="auto"/>
              <w:left w:val="single" w:sz="4" w:space="0" w:color="auto"/>
              <w:bottom w:val="single" w:sz="4" w:space="0" w:color="auto"/>
              <w:right w:val="single" w:sz="4" w:space="0" w:color="auto"/>
            </w:tcBorders>
            <w:shd w:val="clear" w:color="auto" w:fill="FFFFFF"/>
            <w:tcMar>
              <w:left w:w="-5" w:type="dxa"/>
            </w:tcMar>
          </w:tcPr>
          <w:p w14:paraId="12EE06DB" w14:textId="5089B91A" w:rsidR="00207B09" w:rsidRPr="00F43AC4" w:rsidRDefault="00207B09" w:rsidP="00207B09">
            <w:pPr>
              <w:rPr>
                <w:rFonts w:ascii="Arial" w:hAnsi="Arial" w:cs="Arial"/>
                <w:b/>
                <w:color w:val="auto"/>
                <w:sz w:val="22"/>
                <w:szCs w:val="22"/>
              </w:rPr>
            </w:pPr>
          </w:p>
          <w:p w14:paraId="6B201E97" w14:textId="77777777" w:rsidR="001E1AA6" w:rsidRPr="00F43AC4" w:rsidRDefault="0032651E">
            <w:pPr>
              <w:jc w:val="center"/>
              <w:rPr>
                <w:rFonts w:ascii="Arial" w:hAnsi="Arial" w:cs="Arial"/>
                <w:b/>
                <w:color w:val="auto"/>
                <w:sz w:val="22"/>
                <w:szCs w:val="22"/>
              </w:rPr>
            </w:pPr>
            <w:r w:rsidRPr="00F43AC4">
              <w:rPr>
                <w:rFonts w:ascii="Arial" w:hAnsi="Arial" w:cs="Arial"/>
                <w:b/>
                <w:color w:val="auto"/>
                <w:sz w:val="22"/>
                <w:szCs w:val="22"/>
              </w:rPr>
              <w:t>Secțiunea a 8-a</w:t>
            </w:r>
          </w:p>
          <w:p w14:paraId="4A426650" w14:textId="77777777" w:rsidR="001E1AA6" w:rsidRPr="00F43AC4" w:rsidRDefault="0032651E">
            <w:pPr>
              <w:jc w:val="center"/>
              <w:rPr>
                <w:rFonts w:ascii="Arial" w:hAnsi="Arial" w:cs="Arial"/>
                <w:b/>
                <w:color w:val="auto"/>
                <w:sz w:val="22"/>
                <w:szCs w:val="22"/>
              </w:rPr>
            </w:pPr>
            <w:r w:rsidRPr="00F43AC4">
              <w:rPr>
                <w:rFonts w:ascii="Arial" w:hAnsi="Arial" w:cs="Arial"/>
                <w:b/>
                <w:color w:val="auto"/>
                <w:sz w:val="22"/>
                <w:szCs w:val="22"/>
              </w:rPr>
              <w:t>Măsuri de implementare</w:t>
            </w:r>
          </w:p>
        </w:tc>
        <w:tc>
          <w:tcPr>
            <w:tcW w:w="17" w:type="dxa"/>
            <w:tcBorders>
              <w:top w:val="nil"/>
              <w:left w:val="single" w:sz="4" w:space="0" w:color="auto"/>
              <w:bottom w:val="nil"/>
              <w:right w:val="nil"/>
            </w:tcBorders>
            <w:shd w:val="clear" w:color="auto" w:fill="FFFFFF"/>
            <w:tcMar>
              <w:left w:w="-5" w:type="dxa"/>
            </w:tcMar>
          </w:tcPr>
          <w:p w14:paraId="705BF4C9" w14:textId="77777777" w:rsidR="001E1AA6" w:rsidRPr="00F43AC4" w:rsidRDefault="001E1AA6">
            <w:pPr>
              <w:widowControl w:val="0"/>
              <w:rPr>
                <w:rFonts w:ascii="Arial" w:hAnsi="Arial" w:cs="Arial"/>
                <w:color w:val="auto"/>
                <w:sz w:val="22"/>
                <w:szCs w:val="22"/>
              </w:rPr>
            </w:pPr>
          </w:p>
        </w:tc>
        <w:tc>
          <w:tcPr>
            <w:tcW w:w="20" w:type="dxa"/>
            <w:tcBorders>
              <w:top w:val="nil"/>
              <w:left w:val="nil"/>
              <w:bottom w:val="nil"/>
              <w:right w:val="nil"/>
            </w:tcBorders>
            <w:shd w:val="clear" w:color="auto" w:fill="FFFFFF"/>
          </w:tcPr>
          <w:p w14:paraId="12CAA82D" w14:textId="77777777" w:rsidR="001E1AA6" w:rsidRPr="00F43AC4" w:rsidRDefault="001E1AA6">
            <w:pPr>
              <w:widowControl w:val="0"/>
              <w:rPr>
                <w:rFonts w:ascii="Arial" w:hAnsi="Arial" w:cs="Arial"/>
                <w:color w:val="auto"/>
                <w:sz w:val="22"/>
                <w:szCs w:val="22"/>
              </w:rPr>
            </w:pPr>
          </w:p>
        </w:tc>
        <w:tc>
          <w:tcPr>
            <w:tcW w:w="21" w:type="dxa"/>
            <w:gridSpan w:val="2"/>
            <w:tcBorders>
              <w:top w:val="nil"/>
              <w:left w:val="nil"/>
              <w:bottom w:val="nil"/>
              <w:right w:val="nil"/>
            </w:tcBorders>
            <w:shd w:val="clear" w:color="auto" w:fill="FFFFFF"/>
          </w:tcPr>
          <w:p w14:paraId="03A28238" w14:textId="77777777" w:rsidR="001E1AA6" w:rsidRPr="00F43AC4" w:rsidRDefault="001E1AA6">
            <w:pPr>
              <w:widowControl w:val="0"/>
              <w:rPr>
                <w:rFonts w:ascii="Arial" w:hAnsi="Arial" w:cs="Arial"/>
                <w:color w:val="auto"/>
                <w:sz w:val="22"/>
                <w:szCs w:val="22"/>
              </w:rPr>
            </w:pPr>
          </w:p>
        </w:tc>
        <w:tc>
          <w:tcPr>
            <w:tcW w:w="208" w:type="dxa"/>
            <w:gridSpan w:val="11"/>
            <w:tcBorders>
              <w:top w:val="nil"/>
              <w:left w:val="nil"/>
              <w:bottom w:val="nil"/>
              <w:right w:val="nil"/>
            </w:tcBorders>
            <w:shd w:val="clear" w:color="auto" w:fill="FFFFFF"/>
          </w:tcPr>
          <w:p w14:paraId="0C6A56D8" w14:textId="77777777" w:rsidR="001E1AA6" w:rsidRPr="00F43AC4" w:rsidRDefault="001E1AA6">
            <w:pPr>
              <w:widowControl w:val="0"/>
              <w:rPr>
                <w:rFonts w:ascii="Arial" w:hAnsi="Arial" w:cs="Arial"/>
                <w:color w:val="auto"/>
                <w:sz w:val="22"/>
                <w:szCs w:val="22"/>
              </w:rPr>
            </w:pPr>
          </w:p>
        </w:tc>
      </w:tr>
      <w:tr w:rsidR="00F43AC4" w:rsidRPr="00F43AC4" w14:paraId="32438DF3" w14:textId="77777777" w:rsidTr="00F43AC4">
        <w:trPr>
          <w:gridAfter w:val="11"/>
          <w:wAfter w:w="368" w:type="dxa"/>
        </w:trPr>
        <w:tc>
          <w:tcPr>
            <w:tcW w:w="2786" w:type="dxa"/>
            <w:gridSpan w:val="3"/>
            <w:tcBorders>
              <w:top w:val="single" w:sz="4" w:space="0" w:color="auto"/>
              <w:left w:val="single" w:sz="4" w:space="0" w:color="auto"/>
              <w:bottom w:val="single" w:sz="4" w:space="0" w:color="auto"/>
              <w:right w:val="single" w:sz="4" w:space="0" w:color="auto"/>
            </w:tcBorders>
            <w:shd w:val="clear" w:color="auto" w:fill="FFFFFF"/>
            <w:tcMar>
              <w:left w:w="-5" w:type="dxa"/>
            </w:tcMar>
          </w:tcPr>
          <w:p w14:paraId="15D28B6F" w14:textId="77777777" w:rsidR="001E1AA6" w:rsidRPr="00F43AC4" w:rsidRDefault="0032651E">
            <w:pPr>
              <w:ind w:right="238"/>
              <w:jc w:val="both"/>
              <w:rPr>
                <w:rFonts w:ascii="Arial" w:hAnsi="Arial" w:cs="Arial"/>
                <w:color w:val="auto"/>
                <w:sz w:val="22"/>
                <w:szCs w:val="22"/>
              </w:rPr>
            </w:pPr>
            <w:r w:rsidRPr="00F43AC4">
              <w:rPr>
                <w:rFonts w:ascii="Arial" w:hAnsi="Arial" w:cs="Arial"/>
                <w:color w:val="auto"/>
                <w:sz w:val="22"/>
                <w:szCs w:val="22"/>
              </w:rPr>
              <w:t>1. Măsurile de punere în aplicare a         actului normativ de către autorităţile administraţiei publice centrale şi/sau locale - înfiinţarea unor noi organisme  sau extinderea competenţelor instituţiilor existente</w:t>
            </w:r>
          </w:p>
        </w:tc>
        <w:tc>
          <w:tcPr>
            <w:tcW w:w="7353" w:type="dxa"/>
            <w:gridSpan w:val="3"/>
            <w:tcBorders>
              <w:top w:val="single" w:sz="4" w:space="0" w:color="auto"/>
              <w:left w:val="single" w:sz="4" w:space="0" w:color="auto"/>
              <w:bottom w:val="single" w:sz="4" w:space="0" w:color="auto"/>
              <w:right w:val="single" w:sz="4" w:space="0" w:color="auto"/>
            </w:tcBorders>
            <w:shd w:val="clear" w:color="auto" w:fill="FFFFFF"/>
            <w:tcMar>
              <w:left w:w="-5" w:type="dxa"/>
            </w:tcMar>
          </w:tcPr>
          <w:p w14:paraId="493BE249" w14:textId="77777777" w:rsidR="001E1AA6" w:rsidRPr="00F43AC4" w:rsidRDefault="0032651E">
            <w:pPr>
              <w:jc w:val="both"/>
              <w:rPr>
                <w:rFonts w:ascii="Arial" w:hAnsi="Arial" w:cs="Arial"/>
                <w:color w:val="auto"/>
                <w:sz w:val="22"/>
                <w:szCs w:val="22"/>
              </w:rPr>
            </w:pPr>
            <w:r w:rsidRPr="00F43AC4">
              <w:rPr>
                <w:rFonts w:ascii="Arial" w:hAnsi="Arial" w:cs="Arial"/>
                <w:color w:val="auto"/>
                <w:sz w:val="22"/>
                <w:szCs w:val="22"/>
              </w:rPr>
              <w:t>Proiectul de act normativ nu se referă la acest subiect.</w:t>
            </w:r>
          </w:p>
        </w:tc>
        <w:tc>
          <w:tcPr>
            <w:tcW w:w="15" w:type="dxa"/>
            <w:tcBorders>
              <w:top w:val="nil"/>
              <w:left w:val="single" w:sz="4" w:space="0" w:color="auto"/>
              <w:bottom w:val="nil"/>
              <w:right w:val="nil"/>
            </w:tcBorders>
            <w:shd w:val="clear" w:color="auto" w:fill="FFFFFF"/>
            <w:tcMar>
              <w:left w:w="-5" w:type="dxa"/>
            </w:tcMar>
          </w:tcPr>
          <w:p w14:paraId="1964F6DE" w14:textId="77777777" w:rsidR="001E1AA6" w:rsidRPr="00F43AC4" w:rsidRDefault="001E1AA6">
            <w:pPr>
              <w:widowControl w:val="0"/>
              <w:rPr>
                <w:rFonts w:ascii="Arial" w:hAnsi="Arial" w:cs="Arial"/>
                <w:color w:val="auto"/>
                <w:sz w:val="22"/>
                <w:szCs w:val="22"/>
              </w:rPr>
            </w:pPr>
          </w:p>
        </w:tc>
        <w:tc>
          <w:tcPr>
            <w:tcW w:w="20" w:type="dxa"/>
            <w:tcBorders>
              <w:top w:val="nil"/>
              <w:left w:val="nil"/>
              <w:bottom w:val="nil"/>
              <w:right w:val="nil"/>
            </w:tcBorders>
            <w:shd w:val="clear" w:color="auto" w:fill="FFFFFF"/>
          </w:tcPr>
          <w:p w14:paraId="515F6F26" w14:textId="77777777" w:rsidR="001E1AA6" w:rsidRPr="00F43AC4" w:rsidRDefault="001E1AA6">
            <w:pPr>
              <w:widowControl w:val="0"/>
              <w:rPr>
                <w:rFonts w:ascii="Arial" w:hAnsi="Arial" w:cs="Arial"/>
                <w:color w:val="auto"/>
                <w:sz w:val="22"/>
                <w:szCs w:val="22"/>
              </w:rPr>
            </w:pPr>
          </w:p>
        </w:tc>
        <w:tc>
          <w:tcPr>
            <w:tcW w:w="15" w:type="dxa"/>
            <w:tcBorders>
              <w:top w:val="nil"/>
              <w:left w:val="nil"/>
              <w:bottom w:val="nil"/>
              <w:right w:val="nil"/>
            </w:tcBorders>
            <w:shd w:val="clear" w:color="auto" w:fill="FFFFFF"/>
          </w:tcPr>
          <w:p w14:paraId="5537F01A" w14:textId="77777777" w:rsidR="001E1AA6" w:rsidRPr="00F43AC4" w:rsidRDefault="001E1AA6">
            <w:pPr>
              <w:widowControl w:val="0"/>
              <w:rPr>
                <w:rFonts w:ascii="Arial" w:hAnsi="Arial" w:cs="Arial"/>
                <w:color w:val="auto"/>
                <w:sz w:val="22"/>
                <w:szCs w:val="22"/>
              </w:rPr>
            </w:pPr>
          </w:p>
        </w:tc>
        <w:tc>
          <w:tcPr>
            <w:tcW w:w="216" w:type="dxa"/>
            <w:gridSpan w:val="12"/>
            <w:tcBorders>
              <w:top w:val="nil"/>
              <w:left w:val="nil"/>
              <w:bottom w:val="nil"/>
              <w:right w:val="nil"/>
            </w:tcBorders>
            <w:shd w:val="clear" w:color="auto" w:fill="FFFFFF"/>
          </w:tcPr>
          <w:p w14:paraId="5E02F37B" w14:textId="77777777" w:rsidR="001E1AA6" w:rsidRPr="00F43AC4" w:rsidRDefault="001E1AA6">
            <w:pPr>
              <w:widowControl w:val="0"/>
              <w:rPr>
                <w:rFonts w:ascii="Arial" w:hAnsi="Arial" w:cs="Arial"/>
                <w:color w:val="auto"/>
                <w:sz w:val="22"/>
                <w:szCs w:val="22"/>
              </w:rPr>
            </w:pPr>
          </w:p>
        </w:tc>
      </w:tr>
      <w:tr w:rsidR="00F43AC4" w:rsidRPr="00F43AC4" w14:paraId="2B983DF2" w14:textId="77777777" w:rsidTr="00F43AC4">
        <w:trPr>
          <w:gridAfter w:val="11"/>
          <w:wAfter w:w="368" w:type="dxa"/>
        </w:trPr>
        <w:tc>
          <w:tcPr>
            <w:tcW w:w="2786" w:type="dxa"/>
            <w:gridSpan w:val="3"/>
            <w:tcBorders>
              <w:top w:val="single" w:sz="4" w:space="0" w:color="auto"/>
              <w:left w:val="single" w:sz="4" w:space="0" w:color="auto"/>
              <w:bottom w:val="single" w:sz="4" w:space="0" w:color="auto"/>
              <w:right w:val="single" w:sz="4" w:space="0" w:color="auto"/>
            </w:tcBorders>
            <w:shd w:val="clear" w:color="auto" w:fill="FFFFFF"/>
            <w:tcMar>
              <w:left w:w="-5" w:type="dxa"/>
            </w:tcMar>
          </w:tcPr>
          <w:p w14:paraId="64A97C11" w14:textId="77777777" w:rsidR="001E1AA6" w:rsidRPr="00F43AC4" w:rsidRDefault="0032651E">
            <w:pPr>
              <w:jc w:val="both"/>
              <w:rPr>
                <w:rFonts w:ascii="Arial" w:hAnsi="Arial" w:cs="Arial"/>
                <w:color w:val="auto"/>
                <w:sz w:val="22"/>
                <w:szCs w:val="22"/>
              </w:rPr>
            </w:pPr>
            <w:r w:rsidRPr="00F43AC4">
              <w:rPr>
                <w:rFonts w:ascii="Arial" w:hAnsi="Arial" w:cs="Arial"/>
                <w:color w:val="auto"/>
                <w:sz w:val="22"/>
                <w:szCs w:val="22"/>
              </w:rPr>
              <w:t>2. Alte informaţii</w:t>
            </w:r>
          </w:p>
        </w:tc>
        <w:tc>
          <w:tcPr>
            <w:tcW w:w="7353" w:type="dxa"/>
            <w:gridSpan w:val="3"/>
            <w:tcBorders>
              <w:top w:val="single" w:sz="4" w:space="0" w:color="auto"/>
              <w:left w:val="single" w:sz="4" w:space="0" w:color="auto"/>
              <w:bottom w:val="single" w:sz="4" w:space="0" w:color="auto"/>
              <w:right w:val="single" w:sz="4" w:space="0" w:color="auto"/>
            </w:tcBorders>
            <w:shd w:val="clear" w:color="auto" w:fill="FFFFFF"/>
            <w:tcMar>
              <w:left w:w="-5" w:type="dxa"/>
            </w:tcMar>
          </w:tcPr>
          <w:p w14:paraId="55097B61" w14:textId="77777777" w:rsidR="001E1AA6" w:rsidRPr="00F43AC4" w:rsidRDefault="0032651E">
            <w:pPr>
              <w:jc w:val="both"/>
              <w:rPr>
                <w:rFonts w:ascii="Arial" w:hAnsi="Arial" w:cs="Arial"/>
                <w:color w:val="auto"/>
                <w:sz w:val="22"/>
                <w:szCs w:val="22"/>
              </w:rPr>
            </w:pPr>
            <w:r w:rsidRPr="00F43AC4">
              <w:rPr>
                <w:rFonts w:ascii="Arial" w:hAnsi="Arial" w:cs="Arial"/>
                <w:color w:val="auto"/>
                <w:sz w:val="22"/>
                <w:szCs w:val="22"/>
              </w:rPr>
              <w:t>Nu este cazul.</w:t>
            </w:r>
          </w:p>
          <w:p w14:paraId="67CF24F5" w14:textId="77777777" w:rsidR="001E1AA6" w:rsidRPr="00F43AC4" w:rsidRDefault="001E1AA6">
            <w:pPr>
              <w:ind w:left="187"/>
              <w:jc w:val="both"/>
              <w:rPr>
                <w:rFonts w:ascii="Arial" w:hAnsi="Arial" w:cs="Arial"/>
                <w:color w:val="auto"/>
                <w:sz w:val="22"/>
                <w:szCs w:val="22"/>
              </w:rPr>
            </w:pPr>
          </w:p>
        </w:tc>
        <w:tc>
          <w:tcPr>
            <w:tcW w:w="15" w:type="dxa"/>
            <w:tcBorders>
              <w:top w:val="nil"/>
              <w:left w:val="single" w:sz="4" w:space="0" w:color="auto"/>
              <w:bottom w:val="nil"/>
              <w:right w:val="nil"/>
            </w:tcBorders>
            <w:shd w:val="clear" w:color="auto" w:fill="FFFFFF"/>
            <w:tcMar>
              <w:left w:w="-5" w:type="dxa"/>
            </w:tcMar>
          </w:tcPr>
          <w:p w14:paraId="10C9BA5A" w14:textId="77777777" w:rsidR="001E1AA6" w:rsidRPr="00F43AC4" w:rsidRDefault="001E1AA6">
            <w:pPr>
              <w:widowControl w:val="0"/>
              <w:rPr>
                <w:rFonts w:ascii="Arial" w:hAnsi="Arial" w:cs="Arial"/>
                <w:color w:val="auto"/>
                <w:sz w:val="22"/>
                <w:szCs w:val="22"/>
              </w:rPr>
            </w:pPr>
          </w:p>
        </w:tc>
        <w:tc>
          <w:tcPr>
            <w:tcW w:w="20" w:type="dxa"/>
            <w:tcBorders>
              <w:top w:val="nil"/>
              <w:left w:val="nil"/>
              <w:bottom w:val="nil"/>
              <w:right w:val="nil"/>
            </w:tcBorders>
            <w:shd w:val="clear" w:color="auto" w:fill="FFFFFF"/>
          </w:tcPr>
          <w:p w14:paraId="25FEBF07" w14:textId="77777777" w:rsidR="001E1AA6" w:rsidRPr="00F43AC4" w:rsidRDefault="001E1AA6">
            <w:pPr>
              <w:widowControl w:val="0"/>
              <w:rPr>
                <w:rFonts w:ascii="Arial" w:hAnsi="Arial" w:cs="Arial"/>
                <w:color w:val="auto"/>
                <w:sz w:val="22"/>
                <w:szCs w:val="22"/>
              </w:rPr>
            </w:pPr>
          </w:p>
        </w:tc>
        <w:tc>
          <w:tcPr>
            <w:tcW w:w="15" w:type="dxa"/>
            <w:tcBorders>
              <w:top w:val="nil"/>
              <w:left w:val="nil"/>
              <w:bottom w:val="nil"/>
              <w:right w:val="nil"/>
            </w:tcBorders>
            <w:shd w:val="clear" w:color="auto" w:fill="FFFFFF"/>
          </w:tcPr>
          <w:p w14:paraId="38F32917" w14:textId="77777777" w:rsidR="001E1AA6" w:rsidRPr="00F43AC4" w:rsidRDefault="001E1AA6">
            <w:pPr>
              <w:widowControl w:val="0"/>
              <w:rPr>
                <w:rFonts w:ascii="Arial" w:hAnsi="Arial" w:cs="Arial"/>
                <w:color w:val="auto"/>
                <w:sz w:val="22"/>
                <w:szCs w:val="22"/>
              </w:rPr>
            </w:pPr>
          </w:p>
        </w:tc>
        <w:tc>
          <w:tcPr>
            <w:tcW w:w="216" w:type="dxa"/>
            <w:gridSpan w:val="12"/>
            <w:tcBorders>
              <w:top w:val="nil"/>
              <w:left w:val="nil"/>
              <w:bottom w:val="nil"/>
              <w:right w:val="nil"/>
            </w:tcBorders>
            <w:shd w:val="clear" w:color="auto" w:fill="FFFFFF"/>
          </w:tcPr>
          <w:p w14:paraId="637C1E03" w14:textId="77777777" w:rsidR="001E1AA6" w:rsidRPr="00F43AC4" w:rsidRDefault="001E1AA6">
            <w:pPr>
              <w:widowControl w:val="0"/>
              <w:rPr>
                <w:rFonts w:ascii="Arial" w:hAnsi="Arial" w:cs="Arial"/>
                <w:color w:val="auto"/>
                <w:sz w:val="22"/>
                <w:szCs w:val="22"/>
              </w:rPr>
            </w:pPr>
          </w:p>
        </w:tc>
      </w:tr>
    </w:tbl>
    <w:p w14:paraId="0A8D3320" w14:textId="77777777" w:rsidR="001E1AA6" w:rsidRPr="00F43AC4" w:rsidRDefault="001E1AA6">
      <w:pPr>
        <w:ind w:left="142"/>
        <w:jc w:val="both"/>
        <w:rPr>
          <w:rFonts w:ascii="Arial" w:hAnsi="Arial" w:cs="Arial"/>
          <w:color w:val="auto"/>
          <w:sz w:val="22"/>
          <w:szCs w:val="22"/>
        </w:rPr>
      </w:pPr>
    </w:p>
    <w:p w14:paraId="65EF0DAB" w14:textId="0512F76F" w:rsidR="001E1AA6" w:rsidRPr="00F43AC4" w:rsidRDefault="00EF255D">
      <w:pPr>
        <w:ind w:left="142"/>
        <w:jc w:val="both"/>
        <w:rPr>
          <w:rFonts w:ascii="Arial" w:hAnsi="Arial" w:cs="Arial"/>
          <w:color w:val="auto"/>
          <w:sz w:val="22"/>
          <w:szCs w:val="22"/>
        </w:rPr>
      </w:pPr>
      <w:r w:rsidRPr="00F43AC4">
        <w:rPr>
          <w:rFonts w:ascii="Arial" w:hAnsi="Arial" w:cs="Arial"/>
          <w:color w:val="auto"/>
          <w:sz w:val="22"/>
          <w:szCs w:val="22"/>
        </w:rPr>
        <w:t xml:space="preserve">Pentru considerentele </w:t>
      </w:r>
      <w:r w:rsidR="0032651E" w:rsidRPr="00F43AC4">
        <w:rPr>
          <w:rFonts w:ascii="Arial" w:hAnsi="Arial" w:cs="Arial"/>
          <w:color w:val="auto"/>
          <w:sz w:val="22"/>
          <w:szCs w:val="22"/>
        </w:rPr>
        <w:t>de mai sus, supunem aprob</w:t>
      </w:r>
      <w:r w:rsidRPr="00F43AC4">
        <w:rPr>
          <w:rFonts w:ascii="Arial" w:hAnsi="Arial" w:cs="Arial"/>
          <w:color w:val="auto"/>
          <w:sz w:val="22"/>
          <w:szCs w:val="22"/>
        </w:rPr>
        <w:t>ării</w:t>
      </w:r>
      <w:r w:rsidR="0032651E" w:rsidRPr="00F43AC4">
        <w:rPr>
          <w:rFonts w:ascii="Arial" w:hAnsi="Arial" w:cs="Arial"/>
          <w:color w:val="auto"/>
          <w:sz w:val="22"/>
          <w:szCs w:val="22"/>
        </w:rPr>
        <w:t xml:space="preserve"> proiectul Ordonanței pentru reglementarea unor măsuri privind cadrul general aplicabil  băncilor naționale de </w:t>
      </w:r>
      <w:r w:rsidRPr="00F43AC4">
        <w:rPr>
          <w:rFonts w:ascii="Arial" w:hAnsi="Arial" w:cs="Arial"/>
          <w:color w:val="auto"/>
          <w:sz w:val="22"/>
          <w:szCs w:val="22"/>
        </w:rPr>
        <w:t>dezvoltare din România, prezentat alăturat.</w:t>
      </w:r>
    </w:p>
    <w:p w14:paraId="42BB8E01" w14:textId="77777777" w:rsidR="001B247D" w:rsidRPr="00F43AC4" w:rsidRDefault="001B247D" w:rsidP="001B247D">
      <w:pPr>
        <w:jc w:val="center"/>
        <w:rPr>
          <w:rFonts w:ascii="Arial" w:hAnsi="Arial" w:cs="Arial"/>
          <w:color w:val="auto"/>
          <w:sz w:val="22"/>
          <w:szCs w:val="22"/>
        </w:rPr>
      </w:pPr>
    </w:p>
    <w:p w14:paraId="136E5539" w14:textId="51E44BE9" w:rsidR="001B247D" w:rsidRPr="00F43AC4" w:rsidRDefault="001B247D" w:rsidP="001B247D">
      <w:pPr>
        <w:jc w:val="center"/>
        <w:rPr>
          <w:rFonts w:ascii="Arial" w:hAnsi="Arial" w:cs="Arial"/>
          <w:color w:val="auto"/>
          <w:sz w:val="22"/>
          <w:szCs w:val="22"/>
        </w:rPr>
      </w:pPr>
    </w:p>
    <w:p w14:paraId="3631F9F9" w14:textId="7C134EF6" w:rsidR="001B247D" w:rsidRPr="00F43AC4" w:rsidRDefault="001B247D" w:rsidP="001B247D">
      <w:pPr>
        <w:jc w:val="center"/>
        <w:rPr>
          <w:rFonts w:ascii="Arial" w:hAnsi="Arial" w:cs="Arial"/>
          <w:color w:val="auto"/>
          <w:sz w:val="22"/>
          <w:szCs w:val="22"/>
        </w:rPr>
      </w:pPr>
      <w:r w:rsidRPr="00F43AC4">
        <w:rPr>
          <w:rFonts w:ascii="Arial" w:hAnsi="Arial" w:cs="Arial"/>
          <w:color w:val="auto"/>
          <w:sz w:val="22"/>
          <w:szCs w:val="22"/>
        </w:rPr>
        <w:t>Ministrul Finanțelor Publice</w:t>
      </w:r>
    </w:p>
    <w:p w14:paraId="364F85F9" w14:textId="33E9B068" w:rsidR="001B247D" w:rsidRPr="00F43AC4" w:rsidRDefault="001B247D" w:rsidP="001B247D">
      <w:pPr>
        <w:jc w:val="center"/>
        <w:rPr>
          <w:rFonts w:ascii="Arial" w:hAnsi="Arial" w:cs="Arial"/>
          <w:color w:val="auto"/>
          <w:sz w:val="22"/>
          <w:szCs w:val="22"/>
        </w:rPr>
      </w:pPr>
      <w:r w:rsidRPr="00F43AC4">
        <w:rPr>
          <w:rFonts w:ascii="Arial" w:hAnsi="Arial" w:cs="Arial"/>
          <w:color w:val="auto"/>
          <w:sz w:val="22"/>
          <w:szCs w:val="22"/>
        </w:rPr>
        <w:t>Eugen - Orlando TEODOROVICI</w:t>
      </w:r>
    </w:p>
    <w:p w14:paraId="23D363FF" w14:textId="77777777" w:rsidR="001B247D" w:rsidRPr="00F43AC4" w:rsidRDefault="001B247D" w:rsidP="001B247D">
      <w:pPr>
        <w:ind w:firstLine="708"/>
        <w:rPr>
          <w:rFonts w:ascii="Arial" w:hAnsi="Arial" w:cs="Arial"/>
          <w:color w:val="auto"/>
          <w:sz w:val="22"/>
          <w:szCs w:val="22"/>
        </w:rPr>
      </w:pPr>
    </w:p>
    <w:p w14:paraId="7FAFEC7F" w14:textId="77777777" w:rsidR="001B247D" w:rsidRPr="00F43AC4" w:rsidRDefault="001B247D" w:rsidP="001B247D">
      <w:pPr>
        <w:ind w:firstLine="708"/>
        <w:rPr>
          <w:rFonts w:ascii="Arial" w:hAnsi="Arial" w:cs="Arial"/>
          <w:color w:val="auto"/>
          <w:sz w:val="22"/>
          <w:szCs w:val="22"/>
        </w:rPr>
      </w:pPr>
    </w:p>
    <w:p w14:paraId="1B10D38D" w14:textId="77777777" w:rsidR="001B247D" w:rsidRPr="00F43AC4" w:rsidRDefault="001B247D" w:rsidP="001B247D">
      <w:pPr>
        <w:ind w:firstLine="708"/>
        <w:rPr>
          <w:rFonts w:ascii="Arial" w:hAnsi="Arial" w:cs="Arial"/>
          <w:color w:val="auto"/>
          <w:sz w:val="22"/>
          <w:szCs w:val="22"/>
        </w:rPr>
      </w:pPr>
    </w:p>
    <w:p w14:paraId="6F90952C" w14:textId="77777777" w:rsidR="001B247D" w:rsidRPr="00F43AC4" w:rsidRDefault="001B247D" w:rsidP="001B247D">
      <w:pPr>
        <w:rPr>
          <w:rFonts w:ascii="Arial" w:hAnsi="Arial" w:cs="Arial"/>
          <w:color w:val="auto"/>
          <w:sz w:val="22"/>
          <w:szCs w:val="22"/>
        </w:rPr>
      </w:pPr>
    </w:p>
    <w:p w14:paraId="18B7A7BB" w14:textId="77777777" w:rsidR="001B247D" w:rsidRPr="00F43AC4" w:rsidRDefault="001B247D" w:rsidP="001B247D">
      <w:pPr>
        <w:rPr>
          <w:rFonts w:ascii="Arial" w:hAnsi="Arial" w:cs="Arial"/>
          <w:color w:val="auto"/>
          <w:sz w:val="22"/>
          <w:szCs w:val="22"/>
        </w:rPr>
      </w:pPr>
    </w:p>
    <w:p w14:paraId="58AA7664" w14:textId="77777777" w:rsidR="001B247D" w:rsidRPr="00F43AC4" w:rsidRDefault="001B247D" w:rsidP="001B247D">
      <w:pPr>
        <w:rPr>
          <w:rFonts w:ascii="Arial" w:hAnsi="Arial" w:cs="Arial"/>
          <w:color w:val="auto"/>
          <w:sz w:val="22"/>
          <w:szCs w:val="22"/>
        </w:rPr>
      </w:pPr>
      <w:r w:rsidRPr="00F43AC4">
        <w:rPr>
          <w:rFonts w:ascii="Arial" w:hAnsi="Arial" w:cs="Arial"/>
          <w:color w:val="auto"/>
          <w:sz w:val="22"/>
          <w:szCs w:val="22"/>
        </w:rPr>
        <w:t>AVIZAT FAVORABIL</w:t>
      </w:r>
    </w:p>
    <w:p w14:paraId="1E8CC2C8" w14:textId="77777777" w:rsidR="001B247D" w:rsidRPr="00F43AC4" w:rsidRDefault="001B247D" w:rsidP="001B247D">
      <w:pPr>
        <w:rPr>
          <w:rFonts w:ascii="Arial" w:hAnsi="Arial" w:cs="Arial"/>
          <w:color w:val="auto"/>
          <w:sz w:val="22"/>
          <w:szCs w:val="22"/>
        </w:rPr>
      </w:pPr>
    </w:p>
    <w:p w14:paraId="00102B72" w14:textId="74000F21" w:rsidR="001B247D" w:rsidRPr="00F43AC4" w:rsidRDefault="00862B8F" w:rsidP="001B247D">
      <w:pPr>
        <w:jc w:val="both"/>
        <w:rPr>
          <w:rFonts w:ascii="Arial" w:hAnsi="Arial" w:cs="Arial"/>
          <w:color w:val="auto"/>
          <w:sz w:val="22"/>
          <w:szCs w:val="22"/>
        </w:rPr>
      </w:pPr>
      <w:r w:rsidRPr="00F43AC4">
        <w:rPr>
          <w:rFonts w:ascii="Arial" w:hAnsi="Arial" w:cs="Arial"/>
          <w:color w:val="auto"/>
          <w:sz w:val="22"/>
          <w:szCs w:val="22"/>
        </w:rPr>
        <w:t xml:space="preserve"> </w:t>
      </w:r>
      <w:r w:rsidR="0087546F" w:rsidRPr="00F43AC4">
        <w:rPr>
          <w:rFonts w:ascii="Arial" w:hAnsi="Arial" w:cs="Arial"/>
          <w:color w:val="auto"/>
          <w:sz w:val="22"/>
          <w:szCs w:val="22"/>
        </w:rPr>
        <w:t xml:space="preserve">  </w:t>
      </w:r>
      <w:r w:rsidRPr="00F43AC4">
        <w:rPr>
          <w:rFonts w:ascii="Arial" w:hAnsi="Arial" w:cs="Arial"/>
          <w:color w:val="auto"/>
          <w:sz w:val="22"/>
          <w:szCs w:val="22"/>
        </w:rPr>
        <w:t>Ministrul Justiției</w:t>
      </w:r>
      <w:r w:rsidR="0087546F" w:rsidRPr="00F43AC4">
        <w:rPr>
          <w:rFonts w:ascii="Arial" w:hAnsi="Arial" w:cs="Arial"/>
          <w:color w:val="auto"/>
          <w:sz w:val="22"/>
          <w:szCs w:val="22"/>
        </w:rPr>
        <w:tab/>
      </w:r>
      <w:r w:rsidR="0087546F" w:rsidRPr="00F43AC4">
        <w:rPr>
          <w:rFonts w:ascii="Arial" w:hAnsi="Arial" w:cs="Arial"/>
          <w:color w:val="auto"/>
          <w:sz w:val="22"/>
          <w:szCs w:val="22"/>
        </w:rPr>
        <w:tab/>
      </w:r>
      <w:r w:rsidR="0087546F" w:rsidRPr="00F43AC4">
        <w:rPr>
          <w:rFonts w:ascii="Arial" w:hAnsi="Arial" w:cs="Arial"/>
          <w:color w:val="auto"/>
          <w:sz w:val="22"/>
          <w:szCs w:val="22"/>
        </w:rPr>
        <w:tab/>
      </w:r>
      <w:r w:rsidR="0087546F" w:rsidRPr="00F43AC4">
        <w:rPr>
          <w:rFonts w:ascii="Arial" w:hAnsi="Arial" w:cs="Arial"/>
          <w:color w:val="auto"/>
          <w:sz w:val="22"/>
          <w:szCs w:val="22"/>
        </w:rPr>
        <w:tab/>
      </w:r>
      <w:r w:rsidR="0087546F" w:rsidRPr="00F43AC4">
        <w:rPr>
          <w:rFonts w:ascii="Arial" w:hAnsi="Arial" w:cs="Arial"/>
          <w:color w:val="auto"/>
          <w:sz w:val="22"/>
          <w:szCs w:val="22"/>
        </w:rPr>
        <w:tab/>
        <w:t>Guvernatorul Băncii Naționale a României</w:t>
      </w:r>
    </w:p>
    <w:p w14:paraId="075F5875" w14:textId="5235A93B" w:rsidR="001B247D" w:rsidRPr="00F43AC4" w:rsidRDefault="001B247D" w:rsidP="001B247D">
      <w:pPr>
        <w:jc w:val="both"/>
        <w:rPr>
          <w:rFonts w:ascii="Arial" w:hAnsi="Arial" w:cs="Arial"/>
          <w:color w:val="auto"/>
          <w:sz w:val="22"/>
          <w:szCs w:val="22"/>
        </w:rPr>
      </w:pPr>
      <w:r w:rsidRPr="00F43AC4">
        <w:rPr>
          <w:rFonts w:ascii="Arial" w:hAnsi="Arial" w:cs="Arial"/>
          <w:color w:val="auto"/>
          <w:sz w:val="22"/>
          <w:szCs w:val="22"/>
        </w:rPr>
        <w:t xml:space="preserve"> </w:t>
      </w:r>
      <w:r w:rsidR="00862B8F" w:rsidRPr="00F43AC4">
        <w:rPr>
          <w:rFonts w:ascii="Arial" w:hAnsi="Arial" w:cs="Arial"/>
          <w:color w:val="auto"/>
          <w:sz w:val="22"/>
          <w:szCs w:val="22"/>
        </w:rPr>
        <w:t xml:space="preserve">   Ana B</w:t>
      </w:r>
      <w:r w:rsidR="0087546F" w:rsidRPr="00F43AC4">
        <w:rPr>
          <w:rFonts w:ascii="Arial" w:hAnsi="Arial" w:cs="Arial"/>
          <w:color w:val="auto"/>
          <w:sz w:val="22"/>
          <w:szCs w:val="22"/>
        </w:rPr>
        <w:t>IRCHALL</w:t>
      </w:r>
      <w:r w:rsidR="0087546F" w:rsidRPr="00F43AC4">
        <w:rPr>
          <w:rFonts w:ascii="Arial" w:hAnsi="Arial" w:cs="Arial"/>
          <w:color w:val="auto"/>
          <w:sz w:val="22"/>
          <w:szCs w:val="22"/>
        </w:rPr>
        <w:tab/>
      </w:r>
      <w:r w:rsidR="0087546F" w:rsidRPr="00F43AC4">
        <w:rPr>
          <w:rFonts w:ascii="Arial" w:hAnsi="Arial" w:cs="Arial"/>
          <w:color w:val="auto"/>
          <w:sz w:val="22"/>
          <w:szCs w:val="22"/>
        </w:rPr>
        <w:tab/>
      </w:r>
      <w:r w:rsidR="0087546F" w:rsidRPr="00F43AC4">
        <w:rPr>
          <w:rFonts w:ascii="Arial" w:hAnsi="Arial" w:cs="Arial"/>
          <w:color w:val="auto"/>
          <w:sz w:val="22"/>
          <w:szCs w:val="22"/>
        </w:rPr>
        <w:tab/>
      </w:r>
      <w:r w:rsidR="0087546F" w:rsidRPr="00F43AC4">
        <w:rPr>
          <w:rFonts w:ascii="Arial" w:hAnsi="Arial" w:cs="Arial"/>
          <w:color w:val="auto"/>
          <w:sz w:val="22"/>
          <w:szCs w:val="22"/>
        </w:rPr>
        <w:tab/>
      </w:r>
      <w:r w:rsidR="0087546F" w:rsidRPr="00F43AC4">
        <w:rPr>
          <w:rFonts w:ascii="Arial" w:hAnsi="Arial" w:cs="Arial"/>
          <w:color w:val="auto"/>
          <w:sz w:val="22"/>
          <w:szCs w:val="22"/>
        </w:rPr>
        <w:tab/>
      </w:r>
      <w:r w:rsidR="0087546F" w:rsidRPr="00F43AC4">
        <w:rPr>
          <w:rFonts w:ascii="Arial" w:hAnsi="Arial" w:cs="Arial"/>
          <w:color w:val="auto"/>
          <w:sz w:val="22"/>
          <w:szCs w:val="22"/>
        </w:rPr>
        <w:tab/>
        <w:t xml:space="preserve">   Mugur ISĂRESCU</w:t>
      </w:r>
    </w:p>
    <w:p w14:paraId="6FD14224" w14:textId="77777777" w:rsidR="001B247D" w:rsidRPr="00F43AC4" w:rsidRDefault="001B247D" w:rsidP="001B247D">
      <w:pPr>
        <w:jc w:val="both"/>
        <w:rPr>
          <w:rFonts w:ascii="Arial" w:hAnsi="Arial" w:cs="Arial"/>
          <w:color w:val="auto"/>
          <w:sz w:val="22"/>
          <w:szCs w:val="22"/>
        </w:rPr>
      </w:pPr>
    </w:p>
    <w:p w14:paraId="49E34B11" w14:textId="789B3224" w:rsidR="001B247D" w:rsidRPr="00F43AC4" w:rsidRDefault="001B247D" w:rsidP="001B247D">
      <w:pPr>
        <w:jc w:val="both"/>
        <w:rPr>
          <w:rFonts w:ascii="Arial" w:hAnsi="Arial" w:cs="Arial"/>
          <w:color w:val="auto"/>
          <w:sz w:val="22"/>
          <w:szCs w:val="22"/>
        </w:rPr>
      </w:pPr>
    </w:p>
    <w:p w14:paraId="74DF76C7" w14:textId="3BDC991E" w:rsidR="007C0A9F" w:rsidRPr="00F43AC4" w:rsidRDefault="007C0A9F" w:rsidP="001B247D">
      <w:pPr>
        <w:jc w:val="both"/>
        <w:rPr>
          <w:rFonts w:ascii="Arial" w:hAnsi="Arial" w:cs="Arial"/>
          <w:color w:val="auto"/>
          <w:sz w:val="22"/>
          <w:szCs w:val="22"/>
        </w:rPr>
      </w:pPr>
    </w:p>
    <w:p w14:paraId="18EAF23C" w14:textId="085BB593" w:rsidR="007C0A9F" w:rsidRPr="00F43AC4" w:rsidRDefault="007C0A9F" w:rsidP="001B247D">
      <w:pPr>
        <w:jc w:val="both"/>
        <w:rPr>
          <w:rFonts w:ascii="Arial" w:hAnsi="Arial" w:cs="Arial"/>
          <w:color w:val="auto"/>
          <w:sz w:val="22"/>
          <w:szCs w:val="22"/>
        </w:rPr>
      </w:pPr>
    </w:p>
    <w:p w14:paraId="415190B5" w14:textId="77777777" w:rsidR="007C0A9F" w:rsidRPr="00F43AC4" w:rsidRDefault="007C0A9F" w:rsidP="001B247D">
      <w:pPr>
        <w:jc w:val="both"/>
        <w:rPr>
          <w:rFonts w:ascii="Arial" w:hAnsi="Arial" w:cs="Arial"/>
          <w:color w:val="auto"/>
          <w:sz w:val="22"/>
          <w:szCs w:val="22"/>
        </w:rPr>
      </w:pPr>
    </w:p>
    <w:p w14:paraId="2FC3B9D9" w14:textId="77777777" w:rsidR="001B247D" w:rsidRPr="00F43AC4" w:rsidRDefault="001B247D" w:rsidP="001B247D">
      <w:pPr>
        <w:jc w:val="both"/>
        <w:rPr>
          <w:rFonts w:ascii="Arial" w:hAnsi="Arial" w:cs="Arial"/>
          <w:color w:val="auto"/>
          <w:sz w:val="22"/>
          <w:szCs w:val="22"/>
        </w:rPr>
      </w:pPr>
    </w:p>
    <w:p w14:paraId="11E1CA00" w14:textId="77777777" w:rsidR="001B247D" w:rsidRPr="00F43AC4" w:rsidRDefault="001B247D" w:rsidP="001B247D">
      <w:pPr>
        <w:rPr>
          <w:rFonts w:ascii="Arial" w:hAnsi="Arial" w:cs="Arial"/>
          <w:color w:val="auto"/>
          <w:sz w:val="22"/>
          <w:szCs w:val="22"/>
        </w:rPr>
      </w:pPr>
    </w:p>
    <w:p w14:paraId="4272E99B" w14:textId="1A2471BD" w:rsidR="001B247D" w:rsidRPr="00DA23BB" w:rsidRDefault="001B247D" w:rsidP="001B247D">
      <w:pPr>
        <w:rPr>
          <w:rFonts w:ascii="Arial" w:hAnsi="Arial" w:cs="Arial"/>
          <w:color w:val="FFFFFF" w:themeColor="background1"/>
          <w:sz w:val="22"/>
          <w:szCs w:val="22"/>
        </w:rPr>
      </w:pPr>
      <w:r w:rsidRPr="00DA23BB">
        <w:rPr>
          <w:rFonts w:ascii="Arial" w:hAnsi="Arial" w:cs="Arial"/>
          <w:color w:val="FFFFFF" w:themeColor="background1"/>
          <w:sz w:val="22"/>
          <w:szCs w:val="22"/>
        </w:rPr>
        <w:lastRenderedPageBreak/>
        <w:t>AVIZE MFP</w:t>
      </w:r>
    </w:p>
    <w:p w14:paraId="4D78BE04" w14:textId="77777777" w:rsidR="001B247D" w:rsidRPr="00DA23BB" w:rsidRDefault="001B247D" w:rsidP="001B247D">
      <w:pPr>
        <w:rPr>
          <w:rFonts w:ascii="Arial" w:hAnsi="Arial" w:cs="Arial"/>
          <w:color w:val="FFFFFF" w:themeColor="background1"/>
          <w:sz w:val="22"/>
          <w:szCs w:val="22"/>
        </w:rPr>
      </w:pPr>
    </w:p>
    <w:p w14:paraId="2C1E9012" w14:textId="77777777" w:rsidR="001B247D" w:rsidRPr="00DA23BB" w:rsidRDefault="001B247D" w:rsidP="001B247D">
      <w:pPr>
        <w:rPr>
          <w:rFonts w:ascii="Arial" w:hAnsi="Arial" w:cs="Arial"/>
          <w:color w:val="FFFFFF" w:themeColor="background1"/>
          <w:sz w:val="22"/>
          <w:szCs w:val="22"/>
        </w:rPr>
      </w:pPr>
      <w:r w:rsidRPr="00DA23BB">
        <w:rPr>
          <w:rFonts w:ascii="Arial" w:hAnsi="Arial" w:cs="Arial"/>
          <w:color w:val="FFFFFF" w:themeColor="background1"/>
          <w:sz w:val="22"/>
          <w:szCs w:val="22"/>
        </w:rPr>
        <w:t xml:space="preserve">Secretar de stat </w:t>
      </w:r>
      <w:r w:rsidRPr="00DA23BB">
        <w:rPr>
          <w:rFonts w:ascii="Arial" w:hAnsi="Arial" w:cs="Arial"/>
          <w:color w:val="FFFFFF" w:themeColor="background1"/>
          <w:sz w:val="22"/>
          <w:szCs w:val="22"/>
        </w:rPr>
        <w:tab/>
        <w:t xml:space="preserve">   Secretar de stat</w:t>
      </w:r>
      <w:r w:rsidRPr="00DA23BB">
        <w:rPr>
          <w:rFonts w:ascii="Arial" w:hAnsi="Arial" w:cs="Arial"/>
          <w:color w:val="FFFFFF" w:themeColor="background1"/>
          <w:sz w:val="22"/>
          <w:szCs w:val="22"/>
        </w:rPr>
        <w:tab/>
        <w:t xml:space="preserve">         Secretar de stat             Secretar general</w:t>
      </w:r>
    </w:p>
    <w:p w14:paraId="2B89DC9B" w14:textId="059D55F0" w:rsidR="001B247D" w:rsidRPr="00DA23BB" w:rsidRDefault="001B247D" w:rsidP="001B247D">
      <w:pPr>
        <w:rPr>
          <w:rFonts w:ascii="Arial" w:hAnsi="Arial" w:cs="Arial"/>
          <w:color w:val="FFFFFF" w:themeColor="background1"/>
          <w:sz w:val="22"/>
          <w:szCs w:val="22"/>
        </w:rPr>
      </w:pPr>
      <w:r w:rsidRPr="00DA23BB">
        <w:rPr>
          <w:rFonts w:ascii="Arial" w:hAnsi="Arial" w:cs="Arial"/>
          <w:color w:val="FFFFFF" w:themeColor="background1"/>
          <w:sz w:val="22"/>
          <w:szCs w:val="22"/>
        </w:rPr>
        <w:t xml:space="preserve">Valentin </w:t>
      </w:r>
      <w:r w:rsidR="00433C57" w:rsidRPr="00DA23BB">
        <w:rPr>
          <w:rFonts w:ascii="Arial" w:hAnsi="Arial" w:cs="Arial"/>
          <w:color w:val="FFFFFF" w:themeColor="background1"/>
          <w:sz w:val="22"/>
          <w:szCs w:val="22"/>
        </w:rPr>
        <w:t>MAVRODIN</w:t>
      </w:r>
      <w:r w:rsidRPr="00DA23BB">
        <w:rPr>
          <w:rFonts w:ascii="Arial" w:hAnsi="Arial" w:cs="Arial"/>
          <w:color w:val="FFFFFF" w:themeColor="background1"/>
          <w:sz w:val="22"/>
          <w:szCs w:val="22"/>
        </w:rPr>
        <w:tab/>
        <w:t xml:space="preserve">    Daniela </w:t>
      </w:r>
      <w:r w:rsidR="00433C57" w:rsidRPr="00DA23BB">
        <w:rPr>
          <w:rFonts w:ascii="Arial" w:hAnsi="Arial" w:cs="Arial"/>
          <w:color w:val="FFFFFF" w:themeColor="background1"/>
          <w:sz w:val="22"/>
          <w:szCs w:val="22"/>
        </w:rPr>
        <w:t>PESCARU</w:t>
      </w:r>
      <w:r w:rsidRPr="00DA23BB">
        <w:rPr>
          <w:rFonts w:ascii="Arial" w:hAnsi="Arial" w:cs="Arial"/>
          <w:color w:val="FFFFFF" w:themeColor="background1"/>
          <w:sz w:val="22"/>
          <w:szCs w:val="22"/>
        </w:rPr>
        <w:t xml:space="preserve">             Attila G</w:t>
      </w:r>
      <w:r w:rsidR="00433C57" w:rsidRPr="00DA23BB">
        <w:rPr>
          <w:rFonts w:ascii="Arial" w:hAnsi="Arial" w:cs="Arial"/>
          <w:color w:val="FFFFFF" w:themeColor="background1"/>
          <w:sz w:val="22"/>
          <w:szCs w:val="22"/>
        </w:rPr>
        <w:t xml:space="preserve">YORGY   </w:t>
      </w:r>
      <w:r w:rsidR="00433C57" w:rsidRPr="00DA23BB">
        <w:rPr>
          <w:rFonts w:ascii="Arial" w:hAnsi="Arial" w:cs="Arial"/>
          <w:color w:val="FFFFFF" w:themeColor="background1"/>
          <w:sz w:val="22"/>
          <w:szCs w:val="22"/>
        </w:rPr>
        <w:tab/>
        <w:t>Mihai DIACONU</w:t>
      </w:r>
    </w:p>
    <w:p w14:paraId="62E0E685" w14:textId="77777777" w:rsidR="001B247D" w:rsidRPr="00DA23BB" w:rsidRDefault="001B247D" w:rsidP="001B247D">
      <w:pPr>
        <w:rPr>
          <w:rFonts w:ascii="Arial" w:hAnsi="Arial" w:cs="Arial"/>
          <w:color w:val="FFFFFF" w:themeColor="background1"/>
          <w:sz w:val="22"/>
          <w:szCs w:val="22"/>
        </w:rPr>
      </w:pPr>
    </w:p>
    <w:p w14:paraId="68F86FB4" w14:textId="77777777" w:rsidR="001B247D" w:rsidRPr="00DA23BB" w:rsidRDefault="001B247D" w:rsidP="001B247D">
      <w:pPr>
        <w:rPr>
          <w:rFonts w:ascii="Arial" w:hAnsi="Arial" w:cs="Arial"/>
          <w:color w:val="FFFFFF" w:themeColor="background1"/>
          <w:sz w:val="22"/>
          <w:szCs w:val="22"/>
        </w:rPr>
      </w:pPr>
    </w:p>
    <w:p w14:paraId="1DE2421B" w14:textId="77777777" w:rsidR="001B247D" w:rsidRPr="00DA23BB" w:rsidRDefault="001B247D" w:rsidP="001B247D">
      <w:pPr>
        <w:rPr>
          <w:rFonts w:ascii="Arial" w:hAnsi="Arial" w:cs="Arial"/>
          <w:color w:val="FFFFFF" w:themeColor="background1"/>
          <w:sz w:val="22"/>
          <w:szCs w:val="22"/>
        </w:rPr>
      </w:pPr>
    </w:p>
    <w:p w14:paraId="0C0EC700" w14:textId="48C5BF6B" w:rsidR="001B247D" w:rsidRPr="00DA23BB" w:rsidRDefault="001B247D" w:rsidP="001B247D">
      <w:pPr>
        <w:rPr>
          <w:rFonts w:ascii="Arial" w:hAnsi="Arial" w:cs="Arial"/>
          <w:color w:val="FFFFFF" w:themeColor="background1"/>
          <w:sz w:val="22"/>
          <w:szCs w:val="22"/>
        </w:rPr>
      </w:pPr>
      <w:r w:rsidRPr="00DA23BB">
        <w:rPr>
          <w:rFonts w:ascii="Arial" w:hAnsi="Arial" w:cs="Arial"/>
          <w:color w:val="FFFFFF" w:themeColor="background1"/>
          <w:sz w:val="22"/>
          <w:szCs w:val="22"/>
        </w:rPr>
        <w:t>DGAS</w:t>
      </w:r>
      <w:r w:rsidRPr="00DA23BB">
        <w:rPr>
          <w:rFonts w:ascii="Arial" w:hAnsi="Arial" w:cs="Arial"/>
          <w:color w:val="FFFFFF" w:themeColor="background1"/>
          <w:sz w:val="22"/>
          <w:szCs w:val="22"/>
        </w:rPr>
        <w:tab/>
      </w:r>
      <w:r w:rsidRPr="00DA23BB">
        <w:rPr>
          <w:rFonts w:ascii="Arial" w:hAnsi="Arial" w:cs="Arial"/>
          <w:color w:val="FFFFFF" w:themeColor="background1"/>
          <w:sz w:val="22"/>
          <w:szCs w:val="22"/>
        </w:rPr>
        <w:tab/>
      </w:r>
      <w:r w:rsidRPr="00DA23BB">
        <w:rPr>
          <w:rFonts w:ascii="Arial" w:hAnsi="Arial" w:cs="Arial"/>
          <w:color w:val="FFFFFF" w:themeColor="background1"/>
          <w:sz w:val="22"/>
          <w:szCs w:val="22"/>
        </w:rPr>
        <w:tab/>
        <w:t xml:space="preserve">    DGSPB</w:t>
      </w:r>
      <w:r w:rsidRPr="00DA23BB">
        <w:rPr>
          <w:rFonts w:ascii="Arial" w:hAnsi="Arial" w:cs="Arial"/>
          <w:color w:val="FFFFFF" w:themeColor="background1"/>
          <w:sz w:val="22"/>
          <w:szCs w:val="22"/>
        </w:rPr>
        <w:tab/>
      </w:r>
      <w:r w:rsidRPr="00DA23BB">
        <w:rPr>
          <w:rFonts w:ascii="Arial" w:hAnsi="Arial" w:cs="Arial"/>
          <w:color w:val="FFFFFF" w:themeColor="background1"/>
          <w:sz w:val="22"/>
          <w:szCs w:val="22"/>
        </w:rPr>
        <w:tab/>
        <w:t xml:space="preserve">         D</w:t>
      </w:r>
      <w:r w:rsidR="00433C57" w:rsidRPr="00DA23BB">
        <w:rPr>
          <w:rFonts w:ascii="Arial" w:hAnsi="Arial" w:cs="Arial"/>
          <w:color w:val="FFFFFF" w:themeColor="background1"/>
          <w:sz w:val="22"/>
          <w:szCs w:val="22"/>
        </w:rPr>
        <w:t xml:space="preserve">GRFI                           </w:t>
      </w:r>
      <w:r w:rsidRPr="00DA23BB">
        <w:rPr>
          <w:rFonts w:ascii="Arial" w:hAnsi="Arial" w:cs="Arial"/>
          <w:color w:val="FFFFFF" w:themeColor="background1"/>
          <w:sz w:val="22"/>
          <w:szCs w:val="22"/>
        </w:rPr>
        <w:t>DGJ</w:t>
      </w:r>
    </w:p>
    <w:p w14:paraId="2DF4FF87" w14:textId="77777777" w:rsidR="001B247D" w:rsidRPr="00DA23BB" w:rsidRDefault="001B247D" w:rsidP="001B247D">
      <w:pPr>
        <w:rPr>
          <w:rFonts w:ascii="Arial" w:hAnsi="Arial" w:cs="Arial"/>
          <w:color w:val="FFFFFF" w:themeColor="background1"/>
          <w:sz w:val="22"/>
          <w:szCs w:val="22"/>
        </w:rPr>
      </w:pPr>
      <w:r w:rsidRPr="00DA23BB">
        <w:rPr>
          <w:rFonts w:ascii="Arial" w:hAnsi="Arial" w:cs="Arial"/>
          <w:color w:val="FFFFFF" w:themeColor="background1"/>
          <w:sz w:val="22"/>
          <w:szCs w:val="22"/>
        </w:rPr>
        <w:t>Director general</w:t>
      </w:r>
      <w:r w:rsidRPr="00DA23BB">
        <w:rPr>
          <w:rFonts w:ascii="Arial" w:hAnsi="Arial" w:cs="Arial"/>
          <w:color w:val="FFFFFF" w:themeColor="background1"/>
          <w:sz w:val="22"/>
          <w:szCs w:val="22"/>
        </w:rPr>
        <w:tab/>
        <w:t xml:space="preserve">    Director general </w:t>
      </w:r>
      <w:r w:rsidRPr="00DA23BB">
        <w:rPr>
          <w:rFonts w:ascii="Arial" w:hAnsi="Arial" w:cs="Arial"/>
          <w:color w:val="FFFFFF" w:themeColor="background1"/>
          <w:sz w:val="22"/>
          <w:szCs w:val="22"/>
        </w:rPr>
        <w:tab/>
        <w:t xml:space="preserve">         Director general             Director general</w:t>
      </w:r>
    </w:p>
    <w:p w14:paraId="2AFB9E2F" w14:textId="1BEF31CF" w:rsidR="001B247D" w:rsidRPr="00DA23BB" w:rsidRDefault="001B247D" w:rsidP="001B247D">
      <w:pPr>
        <w:rPr>
          <w:rFonts w:ascii="Arial" w:hAnsi="Arial" w:cs="Arial"/>
          <w:color w:val="FFFFFF" w:themeColor="background1"/>
          <w:sz w:val="22"/>
          <w:szCs w:val="22"/>
        </w:rPr>
      </w:pPr>
      <w:r w:rsidRPr="00DA23BB">
        <w:rPr>
          <w:rFonts w:ascii="Arial" w:hAnsi="Arial" w:cs="Arial"/>
          <w:color w:val="FFFFFF" w:themeColor="background1"/>
          <w:sz w:val="22"/>
          <w:szCs w:val="22"/>
        </w:rPr>
        <w:t>Irina A</w:t>
      </w:r>
      <w:r w:rsidR="00433C57" w:rsidRPr="00DA23BB">
        <w:rPr>
          <w:rFonts w:ascii="Arial" w:hAnsi="Arial" w:cs="Arial"/>
          <w:color w:val="FFFFFF" w:themeColor="background1"/>
          <w:sz w:val="22"/>
          <w:szCs w:val="22"/>
        </w:rPr>
        <w:t xml:space="preserve">VRAM   </w:t>
      </w:r>
      <w:r w:rsidR="00433C57" w:rsidRPr="00DA23BB">
        <w:rPr>
          <w:rFonts w:ascii="Arial" w:hAnsi="Arial" w:cs="Arial"/>
          <w:color w:val="FFFFFF" w:themeColor="background1"/>
          <w:sz w:val="22"/>
          <w:szCs w:val="22"/>
        </w:rPr>
        <w:tab/>
        <w:t xml:space="preserve">    </w:t>
      </w:r>
      <w:r w:rsidRPr="00DA23BB">
        <w:rPr>
          <w:rFonts w:ascii="Arial" w:hAnsi="Arial" w:cs="Arial"/>
          <w:color w:val="FFFFFF" w:themeColor="background1"/>
          <w:sz w:val="22"/>
          <w:szCs w:val="22"/>
        </w:rPr>
        <w:t>Ioana B</w:t>
      </w:r>
      <w:r w:rsidR="00433C57" w:rsidRPr="00DA23BB">
        <w:rPr>
          <w:rFonts w:ascii="Arial" w:hAnsi="Arial" w:cs="Arial"/>
          <w:color w:val="FFFFFF" w:themeColor="background1"/>
          <w:sz w:val="22"/>
          <w:szCs w:val="22"/>
        </w:rPr>
        <w:t>URLĂ</w:t>
      </w:r>
      <w:r w:rsidRPr="00DA23BB">
        <w:rPr>
          <w:rFonts w:ascii="Arial" w:hAnsi="Arial" w:cs="Arial"/>
          <w:color w:val="FFFFFF" w:themeColor="background1"/>
          <w:sz w:val="22"/>
          <w:szCs w:val="22"/>
        </w:rPr>
        <w:t xml:space="preserve">                      </w:t>
      </w:r>
      <w:r w:rsidR="00433C57" w:rsidRPr="00DA23BB">
        <w:rPr>
          <w:rFonts w:ascii="Arial" w:hAnsi="Arial" w:cs="Arial"/>
          <w:color w:val="FFFFFF" w:themeColor="background1"/>
          <w:sz w:val="22"/>
          <w:szCs w:val="22"/>
        </w:rPr>
        <w:t xml:space="preserve">Boni CUCU                </w:t>
      </w:r>
      <w:r w:rsidRPr="00DA23BB">
        <w:rPr>
          <w:rFonts w:ascii="Arial" w:hAnsi="Arial" w:cs="Arial"/>
          <w:color w:val="FFFFFF" w:themeColor="background1"/>
          <w:sz w:val="22"/>
          <w:szCs w:val="22"/>
        </w:rPr>
        <w:t>Ciprian B</w:t>
      </w:r>
      <w:r w:rsidR="00433C57" w:rsidRPr="00DA23BB">
        <w:rPr>
          <w:rFonts w:ascii="Arial" w:hAnsi="Arial" w:cs="Arial"/>
          <w:color w:val="FFFFFF" w:themeColor="background1"/>
          <w:sz w:val="22"/>
          <w:szCs w:val="22"/>
        </w:rPr>
        <w:t>ADEA</w:t>
      </w:r>
    </w:p>
    <w:p w14:paraId="154CCF90" w14:textId="77777777" w:rsidR="001B247D" w:rsidRPr="00DA23BB" w:rsidRDefault="001B247D" w:rsidP="001B247D">
      <w:pPr>
        <w:rPr>
          <w:rFonts w:ascii="Arial" w:hAnsi="Arial" w:cs="Arial"/>
          <w:color w:val="FFFFFF" w:themeColor="background1"/>
          <w:sz w:val="22"/>
          <w:szCs w:val="22"/>
        </w:rPr>
      </w:pPr>
    </w:p>
    <w:p w14:paraId="621EE424" w14:textId="5AAF36E4" w:rsidR="001B247D" w:rsidRPr="00DA23BB" w:rsidRDefault="001B247D" w:rsidP="001B247D">
      <w:pPr>
        <w:rPr>
          <w:rFonts w:ascii="Arial" w:hAnsi="Arial" w:cs="Arial"/>
          <w:color w:val="FFFFFF" w:themeColor="background1"/>
          <w:sz w:val="22"/>
          <w:szCs w:val="22"/>
        </w:rPr>
      </w:pPr>
      <w:r w:rsidRPr="00DA23BB">
        <w:rPr>
          <w:rFonts w:ascii="Arial" w:hAnsi="Arial" w:cs="Arial"/>
          <w:color w:val="FFFFFF" w:themeColor="background1"/>
          <w:sz w:val="22"/>
          <w:szCs w:val="22"/>
        </w:rPr>
        <w:t>DGMDRS</w:t>
      </w:r>
      <w:r w:rsidRPr="00DA23BB">
        <w:rPr>
          <w:rFonts w:ascii="Arial" w:hAnsi="Arial" w:cs="Arial"/>
          <w:color w:val="FFFFFF" w:themeColor="background1"/>
          <w:sz w:val="22"/>
          <w:szCs w:val="22"/>
        </w:rPr>
        <w:tab/>
      </w:r>
      <w:r w:rsidRPr="00DA23BB">
        <w:rPr>
          <w:rFonts w:ascii="Arial" w:hAnsi="Arial" w:cs="Arial"/>
          <w:color w:val="FFFFFF" w:themeColor="background1"/>
          <w:sz w:val="22"/>
          <w:szCs w:val="22"/>
        </w:rPr>
        <w:tab/>
      </w:r>
      <w:r w:rsidRPr="00DA23BB">
        <w:rPr>
          <w:rFonts w:ascii="Arial" w:hAnsi="Arial" w:cs="Arial"/>
          <w:color w:val="FFFFFF" w:themeColor="background1"/>
          <w:sz w:val="22"/>
          <w:szCs w:val="22"/>
        </w:rPr>
        <w:tab/>
      </w:r>
      <w:r w:rsidRPr="00DA23BB">
        <w:rPr>
          <w:rFonts w:ascii="Arial" w:hAnsi="Arial" w:cs="Arial"/>
          <w:color w:val="FFFFFF" w:themeColor="background1"/>
          <w:sz w:val="22"/>
          <w:szCs w:val="22"/>
        </w:rPr>
        <w:tab/>
        <w:t>DGE</w:t>
      </w:r>
    </w:p>
    <w:p w14:paraId="18D411F6" w14:textId="24A749DF" w:rsidR="001B247D" w:rsidRPr="00DA23BB" w:rsidRDefault="001B247D" w:rsidP="001B247D">
      <w:pPr>
        <w:rPr>
          <w:rFonts w:ascii="Arial" w:hAnsi="Arial" w:cs="Arial"/>
          <w:color w:val="FFFFFF" w:themeColor="background1"/>
          <w:sz w:val="22"/>
          <w:szCs w:val="22"/>
        </w:rPr>
      </w:pPr>
      <w:r w:rsidRPr="00DA23BB">
        <w:rPr>
          <w:rFonts w:ascii="Arial" w:hAnsi="Arial" w:cs="Arial"/>
          <w:color w:val="FFFFFF" w:themeColor="background1"/>
          <w:sz w:val="22"/>
          <w:szCs w:val="22"/>
        </w:rPr>
        <w:t xml:space="preserve">Director general </w:t>
      </w:r>
      <w:r w:rsidRPr="00DA23BB">
        <w:rPr>
          <w:rFonts w:ascii="Arial" w:hAnsi="Arial" w:cs="Arial"/>
          <w:color w:val="FFFFFF" w:themeColor="background1"/>
          <w:sz w:val="22"/>
          <w:szCs w:val="22"/>
        </w:rPr>
        <w:tab/>
      </w:r>
      <w:r w:rsidRPr="00DA23BB">
        <w:rPr>
          <w:rFonts w:ascii="Arial" w:hAnsi="Arial" w:cs="Arial"/>
          <w:color w:val="FFFFFF" w:themeColor="background1"/>
          <w:sz w:val="22"/>
          <w:szCs w:val="22"/>
        </w:rPr>
        <w:tab/>
      </w:r>
      <w:r w:rsidRPr="00DA23BB">
        <w:rPr>
          <w:rFonts w:ascii="Arial" w:hAnsi="Arial" w:cs="Arial"/>
          <w:color w:val="FFFFFF" w:themeColor="background1"/>
          <w:sz w:val="22"/>
          <w:szCs w:val="22"/>
        </w:rPr>
        <w:tab/>
        <w:t>Director general</w:t>
      </w:r>
      <w:r w:rsidRPr="00DA23BB">
        <w:rPr>
          <w:rFonts w:ascii="Arial" w:hAnsi="Arial" w:cs="Arial"/>
          <w:color w:val="FFFFFF" w:themeColor="background1"/>
          <w:sz w:val="22"/>
          <w:szCs w:val="22"/>
        </w:rPr>
        <w:tab/>
        <w:t xml:space="preserve">             </w:t>
      </w:r>
    </w:p>
    <w:p w14:paraId="3A90CCA4" w14:textId="196F39F0" w:rsidR="001B247D" w:rsidRPr="00DA23BB" w:rsidRDefault="00433C57" w:rsidP="001B247D">
      <w:pPr>
        <w:rPr>
          <w:rFonts w:ascii="Arial" w:hAnsi="Arial" w:cs="Arial"/>
          <w:color w:val="FFFFFF" w:themeColor="background1"/>
          <w:sz w:val="22"/>
          <w:szCs w:val="22"/>
        </w:rPr>
      </w:pPr>
      <w:r w:rsidRPr="00DA23BB">
        <w:rPr>
          <w:rFonts w:ascii="Arial" w:hAnsi="Arial" w:cs="Arial"/>
          <w:color w:val="FFFFFF" w:themeColor="background1"/>
          <w:sz w:val="22"/>
          <w:szCs w:val="22"/>
        </w:rPr>
        <w:t>Dumitru PÎRVULESCU</w:t>
      </w:r>
      <w:r w:rsidRPr="00DA23BB">
        <w:rPr>
          <w:rFonts w:ascii="Arial" w:hAnsi="Arial" w:cs="Arial"/>
          <w:color w:val="FFFFFF" w:themeColor="background1"/>
          <w:sz w:val="22"/>
          <w:szCs w:val="22"/>
        </w:rPr>
        <w:tab/>
      </w:r>
      <w:r w:rsidRPr="00DA23BB">
        <w:rPr>
          <w:rFonts w:ascii="Arial" w:hAnsi="Arial" w:cs="Arial"/>
          <w:color w:val="FFFFFF" w:themeColor="background1"/>
          <w:sz w:val="22"/>
          <w:szCs w:val="22"/>
        </w:rPr>
        <w:tab/>
      </w:r>
      <w:r w:rsidR="008A2F0D" w:rsidRPr="00DA23BB">
        <w:rPr>
          <w:rFonts w:ascii="Arial" w:hAnsi="Arial" w:cs="Arial"/>
          <w:color w:val="FFFFFF" w:themeColor="background1"/>
          <w:sz w:val="22"/>
          <w:szCs w:val="22"/>
        </w:rPr>
        <w:t>Carmen Georgiana Bi</w:t>
      </w:r>
      <w:r w:rsidRPr="00DA23BB">
        <w:rPr>
          <w:rFonts w:ascii="Arial" w:hAnsi="Arial" w:cs="Arial"/>
          <w:color w:val="FFFFFF" w:themeColor="background1"/>
          <w:sz w:val="22"/>
          <w:szCs w:val="22"/>
        </w:rPr>
        <w:t>DAȘCU</w:t>
      </w:r>
    </w:p>
    <w:p w14:paraId="5B0E6A87" w14:textId="5319B2AE" w:rsidR="00D401CF" w:rsidRPr="00DA23BB" w:rsidRDefault="00D401CF" w:rsidP="001B247D">
      <w:pPr>
        <w:rPr>
          <w:rFonts w:ascii="Arial" w:hAnsi="Arial" w:cs="Arial"/>
          <w:color w:val="FFFFFF" w:themeColor="background1"/>
          <w:sz w:val="22"/>
          <w:szCs w:val="22"/>
        </w:rPr>
      </w:pPr>
    </w:p>
    <w:p w14:paraId="1BE89DCC" w14:textId="6E66DD9E" w:rsidR="00D401CF" w:rsidRPr="00DA23BB" w:rsidRDefault="00D401CF" w:rsidP="001B247D">
      <w:pPr>
        <w:rPr>
          <w:rFonts w:ascii="Arial" w:hAnsi="Arial" w:cs="Arial"/>
          <w:color w:val="FFFFFF" w:themeColor="background1"/>
          <w:sz w:val="22"/>
          <w:szCs w:val="22"/>
        </w:rPr>
      </w:pPr>
      <w:r w:rsidRPr="00DA23BB">
        <w:rPr>
          <w:rFonts w:ascii="Arial" w:hAnsi="Arial" w:cs="Arial"/>
          <w:color w:val="FFFFFF" w:themeColor="background1"/>
          <w:sz w:val="22"/>
          <w:szCs w:val="22"/>
        </w:rPr>
        <w:t>DAPS</w:t>
      </w:r>
    </w:p>
    <w:p w14:paraId="7B50E66A" w14:textId="6F2839E7" w:rsidR="00D401CF" w:rsidRPr="00DA23BB" w:rsidRDefault="00D401CF" w:rsidP="001B247D">
      <w:pPr>
        <w:rPr>
          <w:rFonts w:ascii="Arial" w:hAnsi="Arial" w:cs="Arial"/>
          <w:color w:val="FFFFFF" w:themeColor="background1"/>
          <w:sz w:val="22"/>
          <w:szCs w:val="22"/>
        </w:rPr>
      </w:pPr>
      <w:r w:rsidRPr="00DA23BB">
        <w:rPr>
          <w:rFonts w:ascii="Arial" w:hAnsi="Arial" w:cs="Arial"/>
          <w:color w:val="FFFFFF" w:themeColor="background1"/>
          <w:sz w:val="22"/>
          <w:szCs w:val="22"/>
        </w:rPr>
        <w:t>Director</w:t>
      </w:r>
    </w:p>
    <w:p w14:paraId="754236F2" w14:textId="429AFA61" w:rsidR="00D401CF" w:rsidRPr="00DA23BB" w:rsidRDefault="00D401CF" w:rsidP="001B247D">
      <w:pPr>
        <w:rPr>
          <w:rFonts w:ascii="Arial" w:hAnsi="Arial" w:cs="Arial"/>
          <w:color w:val="FFFFFF" w:themeColor="background1"/>
          <w:sz w:val="22"/>
          <w:szCs w:val="22"/>
        </w:rPr>
      </w:pPr>
      <w:r w:rsidRPr="00DA23BB">
        <w:rPr>
          <w:rFonts w:ascii="Arial" w:hAnsi="Arial" w:cs="Arial"/>
          <w:color w:val="FFFFFF" w:themeColor="background1"/>
          <w:sz w:val="22"/>
          <w:szCs w:val="22"/>
        </w:rPr>
        <w:t>Alina Petre</w:t>
      </w:r>
    </w:p>
    <w:p w14:paraId="60078452" w14:textId="77777777" w:rsidR="001B247D" w:rsidRPr="00DA23BB" w:rsidRDefault="001B247D" w:rsidP="001B247D">
      <w:pPr>
        <w:rPr>
          <w:rFonts w:ascii="Arial" w:hAnsi="Arial" w:cs="Arial"/>
          <w:color w:val="FFFFFF" w:themeColor="background1"/>
          <w:sz w:val="22"/>
          <w:szCs w:val="22"/>
        </w:rPr>
      </w:pPr>
    </w:p>
    <w:p w14:paraId="1B6C2857" w14:textId="2B6F8845" w:rsidR="001B247D" w:rsidRPr="00DA23BB" w:rsidRDefault="001B247D" w:rsidP="001B247D">
      <w:pPr>
        <w:rPr>
          <w:rFonts w:ascii="Arial" w:hAnsi="Arial" w:cs="Arial"/>
          <w:color w:val="FFFFFF" w:themeColor="background1"/>
          <w:sz w:val="22"/>
          <w:szCs w:val="22"/>
        </w:rPr>
      </w:pPr>
      <w:r w:rsidRPr="00DA23BB">
        <w:rPr>
          <w:rFonts w:ascii="Arial" w:hAnsi="Arial" w:cs="Arial"/>
          <w:color w:val="FFFFFF" w:themeColor="background1"/>
          <w:sz w:val="22"/>
          <w:szCs w:val="22"/>
        </w:rPr>
        <w:t xml:space="preserve">DGTDP                          </w:t>
      </w:r>
      <w:r w:rsidRPr="00DA23BB">
        <w:rPr>
          <w:rFonts w:ascii="Arial" w:hAnsi="Arial" w:cs="Arial"/>
          <w:color w:val="FFFFFF" w:themeColor="background1"/>
          <w:sz w:val="22"/>
          <w:szCs w:val="22"/>
        </w:rPr>
        <w:tab/>
      </w:r>
      <w:r w:rsidRPr="00DA23BB">
        <w:rPr>
          <w:rFonts w:ascii="Arial" w:hAnsi="Arial" w:cs="Arial"/>
          <w:color w:val="FFFFFF" w:themeColor="background1"/>
          <w:sz w:val="22"/>
          <w:szCs w:val="22"/>
        </w:rPr>
        <w:tab/>
      </w:r>
      <w:r w:rsidRPr="00DA23BB">
        <w:rPr>
          <w:rFonts w:ascii="Arial" w:hAnsi="Arial" w:cs="Arial"/>
          <w:color w:val="FFFFFF" w:themeColor="background1"/>
          <w:sz w:val="22"/>
          <w:szCs w:val="22"/>
        </w:rPr>
        <w:tab/>
        <w:t xml:space="preserve">                                     </w:t>
      </w:r>
    </w:p>
    <w:p w14:paraId="1F545053" w14:textId="70CB7A68" w:rsidR="001B247D" w:rsidRPr="00DA23BB" w:rsidRDefault="001B247D" w:rsidP="001B247D">
      <w:pPr>
        <w:rPr>
          <w:rFonts w:ascii="Arial" w:hAnsi="Arial" w:cs="Arial"/>
          <w:color w:val="FFFFFF" w:themeColor="background1"/>
          <w:sz w:val="22"/>
          <w:szCs w:val="22"/>
        </w:rPr>
      </w:pPr>
      <w:r w:rsidRPr="00DA23BB">
        <w:rPr>
          <w:rFonts w:ascii="Arial" w:hAnsi="Arial" w:cs="Arial"/>
          <w:color w:val="FFFFFF" w:themeColor="background1"/>
          <w:sz w:val="22"/>
          <w:szCs w:val="22"/>
        </w:rPr>
        <w:t xml:space="preserve">Director general </w:t>
      </w:r>
      <w:r w:rsidRPr="00DA23BB">
        <w:rPr>
          <w:rFonts w:ascii="Arial" w:hAnsi="Arial" w:cs="Arial"/>
          <w:color w:val="FFFFFF" w:themeColor="background1"/>
          <w:sz w:val="22"/>
          <w:szCs w:val="22"/>
        </w:rPr>
        <w:tab/>
        <w:t xml:space="preserve">                           </w:t>
      </w:r>
      <w:r w:rsidRPr="00DA23BB">
        <w:rPr>
          <w:rFonts w:ascii="Arial" w:hAnsi="Arial" w:cs="Arial"/>
          <w:color w:val="FFFFFF" w:themeColor="background1"/>
          <w:sz w:val="22"/>
          <w:szCs w:val="22"/>
        </w:rPr>
        <w:tab/>
      </w:r>
      <w:r w:rsidRPr="00DA23BB">
        <w:rPr>
          <w:rFonts w:ascii="Arial" w:hAnsi="Arial" w:cs="Arial"/>
          <w:color w:val="FFFFFF" w:themeColor="background1"/>
          <w:sz w:val="22"/>
          <w:szCs w:val="22"/>
        </w:rPr>
        <w:tab/>
      </w:r>
      <w:r w:rsidRPr="00DA23BB">
        <w:rPr>
          <w:rFonts w:ascii="Arial" w:hAnsi="Arial" w:cs="Arial"/>
          <w:color w:val="FFFFFF" w:themeColor="background1"/>
          <w:sz w:val="22"/>
          <w:szCs w:val="22"/>
        </w:rPr>
        <w:tab/>
        <w:t xml:space="preserve">  </w:t>
      </w:r>
    </w:p>
    <w:p w14:paraId="36EC56F6" w14:textId="04F0DE26" w:rsidR="001B247D" w:rsidRPr="00DA23BB" w:rsidRDefault="001B247D" w:rsidP="001B247D">
      <w:pPr>
        <w:rPr>
          <w:rFonts w:ascii="Arial" w:hAnsi="Arial" w:cs="Arial"/>
          <w:color w:val="FFFFFF" w:themeColor="background1"/>
          <w:sz w:val="22"/>
          <w:szCs w:val="22"/>
        </w:rPr>
      </w:pPr>
      <w:r w:rsidRPr="00DA23BB">
        <w:rPr>
          <w:rFonts w:ascii="Arial" w:hAnsi="Arial" w:cs="Arial"/>
          <w:color w:val="FFFFFF" w:themeColor="background1"/>
          <w:sz w:val="22"/>
          <w:szCs w:val="22"/>
        </w:rPr>
        <w:t>Mihaela E</w:t>
      </w:r>
      <w:r w:rsidR="00433C57" w:rsidRPr="00DA23BB">
        <w:rPr>
          <w:rFonts w:ascii="Arial" w:hAnsi="Arial" w:cs="Arial"/>
          <w:color w:val="FFFFFF" w:themeColor="background1"/>
          <w:sz w:val="22"/>
          <w:szCs w:val="22"/>
        </w:rPr>
        <w:t>NE</w:t>
      </w:r>
      <w:r w:rsidRPr="00DA23BB">
        <w:rPr>
          <w:rFonts w:ascii="Arial" w:hAnsi="Arial" w:cs="Arial"/>
          <w:color w:val="FFFFFF" w:themeColor="background1"/>
          <w:sz w:val="22"/>
          <w:szCs w:val="22"/>
        </w:rPr>
        <w:tab/>
      </w:r>
      <w:r w:rsidRPr="00DA23BB">
        <w:rPr>
          <w:rFonts w:ascii="Arial" w:hAnsi="Arial" w:cs="Arial"/>
          <w:color w:val="FFFFFF" w:themeColor="background1"/>
          <w:sz w:val="22"/>
          <w:szCs w:val="22"/>
        </w:rPr>
        <w:tab/>
        <w:t xml:space="preserve">                                   </w:t>
      </w:r>
      <w:r w:rsidRPr="00DA23BB">
        <w:rPr>
          <w:rFonts w:ascii="Arial" w:hAnsi="Arial" w:cs="Arial"/>
          <w:color w:val="FFFFFF" w:themeColor="background1"/>
          <w:sz w:val="22"/>
          <w:szCs w:val="22"/>
        </w:rPr>
        <w:tab/>
      </w:r>
      <w:r w:rsidRPr="00DA23BB">
        <w:rPr>
          <w:rFonts w:ascii="Arial" w:hAnsi="Arial" w:cs="Arial"/>
          <w:color w:val="FFFFFF" w:themeColor="background1"/>
          <w:sz w:val="22"/>
          <w:szCs w:val="22"/>
        </w:rPr>
        <w:tab/>
      </w:r>
      <w:r w:rsidRPr="00DA23BB">
        <w:rPr>
          <w:rFonts w:ascii="Arial" w:hAnsi="Arial" w:cs="Arial"/>
          <w:color w:val="FFFFFF" w:themeColor="background1"/>
          <w:sz w:val="22"/>
          <w:szCs w:val="22"/>
        </w:rPr>
        <w:tab/>
        <w:t xml:space="preserve">  </w:t>
      </w:r>
    </w:p>
    <w:p w14:paraId="23D0FB6E" w14:textId="77777777" w:rsidR="001B247D" w:rsidRPr="00DA23BB" w:rsidRDefault="001B247D" w:rsidP="001B247D">
      <w:pPr>
        <w:rPr>
          <w:rFonts w:ascii="Arial" w:hAnsi="Arial" w:cs="Arial"/>
          <w:color w:val="FFFFFF" w:themeColor="background1"/>
          <w:sz w:val="22"/>
          <w:szCs w:val="22"/>
        </w:rPr>
      </w:pPr>
    </w:p>
    <w:p w14:paraId="234A64A8" w14:textId="38AA2435" w:rsidR="001B247D" w:rsidRPr="00DA23BB" w:rsidRDefault="001B247D" w:rsidP="001B247D">
      <w:pPr>
        <w:rPr>
          <w:rFonts w:ascii="Arial" w:hAnsi="Arial" w:cs="Arial"/>
          <w:color w:val="FFFFFF" w:themeColor="background1"/>
          <w:sz w:val="22"/>
          <w:szCs w:val="22"/>
        </w:rPr>
      </w:pPr>
      <w:r w:rsidRPr="00DA23BB">
        <w:rPr>
          <w:rFonts w:ascii="Arial" w:hAnsi="Arial" w:cs="Arial"/>
          <w:color w:val="FFFFFF" w:themeColor="background1"/>
          <w:sz w:val="22"/>
          <w:szCs w:val="22"/>
        </w:rPr>
        <w:t>Director general adjunct</w:t>
      </w:r>
    </w:p>
    <w:p w14:paraId="723BDE1E" w14:textId="0EF2C6F8" w:rsidR="001B247D" w:rsidRPr="00DA23BB" w:rsidRDefault="001B247D" w:rsidP="001B247D">
      <w:pPr>
        <w:rPr>
          <w:rFonts w:ascii="Arial" w:hAnsi="Arial" w:cs="Arial"/>
          <w:color w:val="FFFFFF" w:themeColor="background1"/>
          <w:sz w:val="22"/>
          <w:szCs w:val="22"/>
        </w:rPr>
      </w:pPr>
      <w:r w:rsidRPr="00DA23BB">
        <w:rPr>
          <w:rFonts w:ascii="Arial" w:hAnsi="Arial" w:cs="Arial"/>
          <w:color w:val="FFFFFF" w:themeColor="background1"/>
          <w:sz w:val="20"/>
          <w:szCs w:val="20"/>
        </w:rPr>
        <w:t>Anca B</w:t>
      </w:r>
      <w:r w:rsidR="00433C57" w:rsidRPr="00DA23BB">
        <w:rPr>
          <w:rFonts w:ascii="Arial" w:hAnsi="Arial" w:cs="Arial"/>
          <w:color w:val="FFFFFF" w:themeColor="background1"/>
          <w:sz w:val="20"/>
          <w:szCs w:val="20"/>
        </w:rPr>
        <w:t>ĂNULESCU</w:t>
      </w:r>
    </w:p>
    <w:p w14:paraId="7804559F" w14:textId="77777777" w:rsidR="001B247D" w:rsidRPr="00DA23BB" w:rsidRDefault="001B247D" w:rsidP="001B247D">
      <w:pPr>
        <w:rPr>
          <w:rFonts w:ascii="Arial" w:hAnsi="Arial" w:cs="Arial"/>
          <w:color w:val="FFFFFF" w:themeColor="background1"/>
          <w:sz w:val="22"/>
          <w:szCs w:val="22"/>
        </w:rPr>
      </w:pPr>
    </w:p>
    <w:p w14:paraId="5955B7BC" w14:textId="77777777" w:rsidR="001B247D" w:rsidRPr="00DA23BB" w:rsidRDefault="001B247D" w:rsidP="001B247D">
      <w:pPr>
        <w:rPr>
          <w:rFonts w:ascii="Arial" w:hAnsi="Arial" w:cs="Arial"/>
          <w:color w:val="FFFFFF" w:themeColor="background1"/>
          <w:sz w:val="22"/>
          <w:szCs w:val="22"/>
        </w:rPr>
      </w:pPr>
    </w:p>
    <w:p w14:paraId="4876949E" w14:textId="0EE460E3" w:rsidR="001B247D" w:rsidRPr="00DA23BB" w:rsidRDefault="001B247D" w:rsidP="001B247D">
      <w:pPr>
        <w:rPr>
          <w:rFonts w:ascii="Arial" w:hAnsi="Arial" w:cs="Arial"/>
          <w:color w:val="FFFFFF" w:themeColor="background1"/>
          <w:sz w:val="20"/>
          <w:szCs w:val="20"/>
        </w:rPr>
      </w:pPr>
      <w:r w:rsidRPr="00DA23BB">
        <w:rPr>
          <w:rFonts w:ascii="Arial" w:hAnsi="Arial" w:cs="Arial"/>
          <w:color w:val="FFFFFF" w:themeColor="background1"/>
          <w:sz w:val="20"/>
          <w:szCs w:val="20"/>
        </w:rPr>
        <w:t>Șef serviciu: Alina Oprea</w:t>
      </w:r>
    </w:p>
    <w:p w14:paraId="08304BC4" w14:textId="53A7AF4E" w:rsidR="001B247D" w:rsidRPr="00DA23BB" w:rsidRDefault="001B247D" w:rsidP="001B247D">
      <w:pPr>
        <w:rPr>
          <w:rFonts w:ascii="Arial" w:hAnsi="Arial" w:cs="Arial"/>
          <w:color w:val="FFFFFF" w:themeColor="background1"/>
          <w:sz w:val="20"/>
          <w:szCs w:val="20"/>
        </w:rPr>
      </w:pPr>
      <w:r w:rsidRPr="00DA23BB">
        <w:rPr>
          <w:rFonts w:ascii="Arial" w:hAnsi="Arial" w:cs="Arial"/>
          <w:color w:val="FFFFFF" w:themeColor="background1"/>
          <w:sz w:val="20"/>
          <w:szCs w:val="20"/>
        </w:rPr>
        <w:t>Consilier superior : Raluca Comănici</w:t>
      </w:r>
    </w:p>
    <w:p w14:paraId="1EEC380F" w14:textId="77777777" w:rsidR="001E1AA6" w:rsidRPr="00DA23BB" w:rsidRDefault="001E1AA6">
      <w:pPr>
        <w:jc w:val="both"/>
        <w:rPr>
          <w:rFonts w:ascii="Arial" w:hAnsi="Arial" w:cs="Arial"/>
          <w:bCs/>
          <w:color w:val="FFFFFF" w:themeColor="background1"/>
          <w:sz w:val="22"/>
          <w:szCs w:val="22"/>
        </w:rPr>
      </w:pPr>
    </w:p>
    <w:sectPr w:rsidR="001E1AA6" w:rsidRPr="00DA23BB">
      <w:headerReference w:type="even" r:id="rId8"/>
      <w:headerReference w:type="default" r:id="rId9"/>
      <w:footerReference w:type="even" r:id="rId10"/>
      <w:footerReference w:type="default" r:id="rId11"/>
      <w:headerReference w:type="first" r:id="rId12"/>
      <w:footerReference w:type="first" r:id="rId13"/>
      <w:pgSz w:w="11906" w:h="16838"/>
      <w:pgMar w:top="851" w:right="707" w:bottom="1418" w:left="1134" w:header="0" w:footer="0" w:gutter="0"/>
      <w:cols w:space="708"/>
      <w:formProt w:val="0"/>
      <w:docGrid w:linePitch="360" w:charSpace="-143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3A28D" w14:textId="77777777" w:rsidR="008E1C76" w:rsidRDefault="008E1C76">
      <w:r>
        <w:separator/>
      </w:r>
    </w:p>
  </w:endnote>
  <w:endnote w:type="continuationSeparator" w:id="0">
    <w:p w14:paraId="09DC9FBB" w14:textId="77777777" w:rsidR="008E1C76" w:rsidRDefault="008E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11FDD" w14:textId="77777777" w:rsidR="009730E8" w:rsidRDefault="009730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E4BA" w14:textId="77777777" w:rsidR="001E1AA6" w:rsidRDefault="001E1AA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68EE9" w14:textId="77777777" w:rsidR="009730E8" w:rsidRDefault="009730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2CF39" w14:textId="77777777" w:rsidR="008E1C76" w:rsidRDefault="008E1C76">
      <w:r>
        <w:separator/>
      </w:r>
    </w:p>
  </w:footnote>
  <w:footnote w:type="continuationSeparator" w:id="0">
    <w:p w14:paraId="10AE6F7F" w14:textId="77777777" w:rsidR="008E1C76" w:rsidRDefault="008E1C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33D8D" w14:textId="77777777" w:rsidR="009730E8" w:rsidRDefault="009730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0082" w14:textId="6CC1436B" w:rsidR="001E1AA6" w:rsidRDefault="001E1AA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6DAA" w14:textId="77777777" w:rsidR="009730E8" w:rsidRDefault="009730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A36"/>
    <w:multiLevelType w:val="hybridMultilevel"/>
    <w:tmpl w:val="F18ABD0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1D9D56F4"/>
    <w:multiLevelType w:val="hybridMultilevel"/>
    <w:tmpl w:val="533EDC1A"/>
    <w:lvl w:ilvl="0" w:tplc="0418001B">
      <w:start w:val="1"/>
      <w:numFmt w:val="lowerRoman"/>
      <w:lvlText w:val="%1."/>
      <w:lvlJc w:val="righ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0EE090F"/>
    <w:multiLevelType w:val="hybridMultilevel"/>
    <w:tmpl w:val="5FE8A8BC"/>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8743AA"/>
    <w:multiLevelType w:val="multilevel"/>
    <w:tmpl w:val="05B666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C6B5ED9"/>
    <w:multiLevelType w:val="hybridMultilevel"/>
    <w:tmpl w:val="F10E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010F2"/>
    <w:multiLevelType w:val="hybridMultilevel"/>
    <w:tmpl w:val="3B3AB092"/>
    <w:lvl w:ilvl="0" w:tplc="2B5835E0">
      <w:start w:val="1"/>
      <w:numFmt w:val="decimal"/>
      <w:lvlText w:val="(%1)"/>
      <w:lvlJc w:val="left"/>
      <w:pPr>
        <w:ind w:left="375" w:hanging="375"/>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7A5D1539"/>
    <w:multiLevelType w:val="multilevel"/>
    <w:tmpl w:val="BCDCDE2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C715856"/>
    <w:multiLevelType w:val="hybridMultilevel"/>
    <w:tmpl w:val="922C3600"/>
    <w:lvl w:ilvl="0" w:tplc="220C7FA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7"/>
  </w:num>
  <w:num w:numId="6">
    <w:abstractNumId w:val="5"/>
  </w:num>
  <w:num w:numId="7">
    <w:abstractNumId w:val="2"/>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A6"/>
    <w:rsid w:val="000062FC"/>
    <w:rsid w:val="00027415"/>
    <w:rsid w:val="00034900"/>
    <w:rsid w:val="00034C7E"/>
    <w:rsid w:val="00067118"/>
    <w:rsid w:val="00071D9B"/>
    <w:rsid w:val="00084343"/>
    <w:rsid w:val="00093AD3"/>
    <w:rsid w:val="000A0B8D"/>
    <w:rsid w:val="000A6544"/>
    <w:rsid w:val="000D0A42"/>
    <w:rsid w:val="000D0E78"/>
    <w:rsid w:val="000F2B20"/>
    <w:rsid w:val="001527BD"/>
    <w:rsid w:val="001823D7"/>
    <w:rsid w:val="00184036"/>
    <w:rsid w:val="001A03D2"/>
    <w:rsid w:val="001B247D"/>
    <w:rsid w:val="001E1AA6"/>
    <w:rsid w:val="001E2126"/>
    <w:rsid w:val="002020F9"/>
    <w:rsid w:val="00207B09"/>
    <w:rsid w:val="002554A5"/>
    <w:rsid w:val="00262A38"/>
    <w:rsid w:val="002B2267"/>
    <w:rsid w:val="002B65DE"/>
    <w:rsid w:val="002C26D7"/>
    <w:rsid w:val="002C3046"/>
    <w:rsid w:val="002D58C5"/>
    <w:rsid w:val="002F2D4C"/>
    <w:rsid w:val="00303596"/>
    <w:rsid w:val="0032651E"/>
    <w:rsid w:val="00392553"/>
    <w:rsid w:val="003938DC"/>
    <w:rsid w:val="003B2322"/>
    <w:rsid w:val="003C5877"/>
    <w:rsid w:val="003D09C9"/>
    <w:rsid w:val="003D38AD"/>
    <w:rsid w:val="003E65A8"/>
    <w:rsid w:val="00405692"/>
    <w:rsid w:val="00433C57"/>
    <w:rsid w:val="00441654"/>
    <w:rsid w:val="004D59DF"/>
    <w:rsid w:val="004F177F"/>
    <w:rsid w:val="00510FE2"/>
    <w:rsid w:val="00514129"/>
    <w:rsid w:val="00516781"/>
    <w:rsid w:val="00541FD9"/>
    <w:rsid w:val="00551ABA"/>
    <w:rsid w:val="005628F2"/>
    <w:rsid w:val="00566D79"/>
    <w:rsid w:val="0058187F"/>
    <w:rsid w:val="00591002"/>
    <w:rsid w:val="005C4702"/>
    <w:rsid w:val="005D05E3"/>
    <w:rsid w:val="005E6F76"/>
    <w:rsid w:val="00603D75"/>
    <w:rsid w:val="0061101C"/>
    <w:rsid w:val="006241CF"/>
    <w:rsid w:val="0062642B"/>
    <w:rsid w:val="00634C6B"/>
    <w:rsid w:val="006504B8"/>
    <w:rsid w:val="00651444"/>
    <w:rsid w:val="006647FD"/>
    <w:rsid w:val="00675FC8"/>
    <w:rsid w:val="00676D4E"/>
    <w:rsid w:val="00693A3C"/>
    <w:rsid w:val="006C3443"/>
    <w:rsid w:val="006C5177"/>
    <w:rsid w:val="006E162D"/>
    <w:rsid w:val="006E4708"/>
    <w:rsid w:val="006F455B"/>
    <w:rsid w:val="006F4F0C"/>
    <w:rsid w:val="00714D2E"/>
    <w:rsid w:val="00715147"/>
    <w:rsid w:val="00716C5A"/>
    <w:rsid w:val="00725481"/>
    <w:rsid w:val="0072572F"/>
    <w:rsid w:val="00751AEA"/>
    <w:rsid w:val="00762C37"/>
    <w:rsid w:val="007712C9"/>
    <w:rsid w:val="007737B2"/>
    <w:rsid w:val="00780B6A"/>
    <w:rsid w:val="0078719C"/>
    <w:rsid w:val="00797140"/>
    <w:rsid w:val="007A0250"/>
    <w:rsid w:val="007A224E"/>
    <w:rsid w:val="007A301A"/>
    <w:rsid w:val="007C0A9F"/>
    <w:rsid w:val="007D0236"/>
    <w:rsid w:val="007D2B34"/>
    <w:rsid w:val="007D34F1"/>
    <w:rsid w:val="007F5471"/>
    <w:rsid w:val="007F7810"/>
    <w:rsid w:val="008071A2"/>
    <w:rsid w:val="008133D7"/>
    <w:rsid w:val="00824A61"/>
    <w:rsid w:val="008271AB"/>
    <w:rsid w:val="008625C7"/>
    <w:rsid w:val="00862B8F"/>
    <w:rsid w:val="0087546F"/>
    <w:rsid w:val="00877965"/>
    <w:rsid w:val="008802FA"/>
    <w:rsid w:val="008A2F0D"/>
    <w:rsid w:val="008C5FA5"/>
    <w:rsid w:val="008D4DCD"/>
    <w:rsid w:val="008E1C76"/>
    <w:rsid w:val="008E3BA7"/>
    <w:rsid w:val="008E62F0"/>
    <w:rsid w:val="008F7A1D"/>
    <w:rsid w:val="0091199E"/>
    <w:rsid w:val="00920ADD"/>
    <w:rsid w:val="00930072"/>
    <w:rsid w:val="00951212"/>
    <w:rsid w:val="00972646"/>
    <w:rsid w:val="009730E8"/>
    <w:rsid w:val="0097502E"/>
    <w:rsid w:val="0099204F"/>
    <w:rsid w:val="009922DB"/>
    <w:rsid w:val="009A48D2"/>
    <w:rsid w:val="009A6A96"/>
    <w:rsid w:val="009B619A"/>
    <w:rsid w:val="009D1A2B"/>
    <w:rsid w:val="009F06E6"/>
    <w:rsid w:val="00A15EDA"/>
    <w:rsid w:val="00A27CDC"/>
    <w:rsid w:val="00A33EBC"/>
    <w:rsid w:val="00AB268E"/>
    <w:rsid w:val="00AB424F"/>
    <w:rsid w:val="00AC41F3"/>
    <w:rsid w:val="00AD3AA0"/>
    <w:rsid w:val="00AD4CB2"/>
    <w:rsid w:val="00AD50F8"/>
    <w:rsid w:val="00AD6275"/>
    <w:rsid w:val="00AF3F5E"/>
    <w:rsid w:val="00B3238E"/>
    <w:rsid w:val="00B422D1"/>
    <w:rsid w:val="00B56FF9"/>
    <w:rsid w:val="00B57A49"/>
    <w:rsid w:val="00B65518"/>
    <w:rsid w:val="00B708DE"/>
    <w:rsid w:val="00B8091E"/>
    <w:rsid w:val="00B809E0"/>
    <w:rsid w:val="00BD5A76"/>
    <w:rsid w:val="00BD60ED"/>
    <w:rsid w:val="00BE1A74"/>
    <w:rsid w:val="00BE5782"/>
    <w:rsid w:val="00BE6E52"/>
    <w:rsid w:val="00BE71A6"/>
    <w:rsid w:val="00C21C09"/>
    <w:rsid w:val="00C236D4"/>
    <w:rsid w:val="00C66D4C"/>
    <w:rsid w:val="00CA5D95"/>
    <w:rsid w:val="00CC5F17"/>
    <w:rsid w:val="00CF0315"/>
    <w:rsid w:val="00CF25BD"/>
    <w:rsid w:val="00CF64B1"/>
    <w:rsid w:val="00D23565"/>
    <w:rsid w:val="00D349E6"/>
    <w:rsid w:val="00D401CF"/>
    <w:rsid w:val="00D52E8F"/>
    <w:rsid w:val="00D64911"/>
    <w:rsid w:val="00D954BC"/>
    <w:rsid w:val="00DA23BB"/>
    <w:rsid w:val="00DA5339"/>
    <w:rsid w:val="00DB1D49"/>
    <w:rsid w:val="00DC601F"/>
    <w:rsid w:val="00DD6C00"/>
    <w:rsid w:val="00E418DF"/>
    <w:rsid w:val="00E5115F"/>
    <w:rsid w:val="00E612DC"/>
    <w:rsid w:val="00E65D03"/>
    <w:rsid w:val="00E73A9E"/>
    <w:rsid w:val="00E8407E"/>
    <w:rsid w:val="00E86CB1"/>
    <w:rsid w:val="00ED27FA"/>
    <w:rsid w:val="00EF255D"/>
    <w:rsid w:val="00EF636E"/>
    <w:rsid w:val="00F17C95"/>
    <w:rsid w:val="00F218C0"/>
    <w:rsid w:val="00F43AC4"/>
    <w:rsid w:val="00F71320"/>
    <w:rsid w:val="00F921EE"/>
    <w:rsid w:val="00F9722B"/>
    <w:rsid w:val="00FA76EB"/>
    <w:rsid w:val="00FC38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1AFCD8"/>
  <w15:docId w15:val="{719D5775-0FC1-4576-A03B-854EE285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8CF"/>
    <w:pPr>
      <w:suppressAutoHyphens/>
    </w:pPr>
    <w:rPr>
      <w:rFonts w:ascii="Times New Roman" w:eastAsia="Times New Roman" w:hAnsi="Times New Roman" w:cs="Times New Roman"/>
      <w:color w:val="00000A"/>
      <w:sz w:val="28"/>
      <w:szCs w:val="28"/>
      <w:lang w:eastAsia="zh-CN"/>
    </w:rPr>
  </w:style>
  <w:style w:type="paragraph" w:styleId="Heading1">
    <w:name w:val="heading 1"/>
    <w:basedOn w:val="Normal"/>
    <w:next w:val="Normal"/>
    <w:link w:val="Heading1Char"/>
    <w:uiPriority w:val="9"/>
    <w:qFormat/>
    <w:rsid w:val="00AF5007"/>
    <w:pPr>
      <w:keepNext/>
      <w:keepLines/>
      <w:spacing w:before="240"/>
      <w:outlineLvl w:val="0"/>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AF5007"/>
    <w:pPr>
      <w:keepNext/>
      <w:keepLines/>
      <w:spacing w:before="40"/>
      <w:outlineLvl w:val="2"/>
    </w:pPr>
    <w:rPr>
      <w:rFonts w:ascii="Calibri Light" w:hAnsi="Calibri Light"/>
      <w:color w:val="1F4D78"/>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qFormat/>
    <w:locked/>
    <w:rsid w:val="001C7063"/>
    <w:rPr>
      <w:sz w:val="24"/>
      <w:szCs w:val="24"/>
      <w:lang w:val="en-US"/>
    </w:rPr>
  </w:style>
  <w:style w:type="character" w:customStyle="1" w:styleId="HeaderChar1">
    <w:name w:val="Header Char1"/>
    <w:basedOn w:val="DefaultParagraphFont"/>
    <w:uiPriority w:val="99"/>
    <w:semiHidden/>
    <w:qFormat/>
    <w:rsid w:val="001C7063"/>
    <w:rPr>
      <w:rFonts w:ascii="Times New Roman" w:eastAsia="Times New Roman" w:hAnsi="Times New Roman" w:cs="Times New Roman"/>
      <w:sz w:val="28"/>
      <w:szCs w:val="28"/>
      <w:lang w:eastAsia="zh-CN"/>
    </w:rPr>
  </w:style>
  <w:style w:type="character" w:customStyle="1" w:styleId="BalloonTextChar">
    <w:name w:val="Balloon Text Char"/>
    <w:basedOn w:val="DefaultParagraphFont"/>
    <w:link w:val="BalloonText"/>
    <w:uiPriority w:val="99"/>
    <w:semiHidden/>
    <w:qFormat/>
    <w:rsid w:val="005B045C"/>
    <w:rPr>
      <w:rFonts w:ascii="Segoe UI" w:eastAsia="Times New Roman" w:hAnsi="Segoe UI" w:cs="Segoe UI"/>
      <w:sz w:val="18"/>
      <w:szCs w:val="18"/>
      <w:lang w:eastAsia="zh-CN"/>
    </w:rPr>
  </w:style>
  <w:style w:type="character" w:customStyle="1" w:styleId="ListLabel1">
    <w:name w:val="ListLabel 1"/>
    <w:qFormat/>
    <w:rPr>
      <w:b/>
      <w:bCs/>
      <w:iCs/>
      <w:color w:val="000000"/>
    </w:rPr>
  </w:style>
  <w:style w:type="character" w:customStyle="1" w:styleId="ListLabel2">
    <w:name w:val="ListLabel 2"/>
    <w:qFormat/>
    <w:rPr>
      <w:color w:val="000000"/>
    </w:rPr>
  </w:style>
  <w:style w:type="character" w:customStyle="1" w:styleId="ListLabel3">
    <w:name w:val="ListLabel 3"/>
    <w:qFormat/>
    <w:rPr>
      <w:rFonts w:cs="Arial"/>
      <w:sz w:val="24"/>
      <w:szCs w:val="24"/>
      <w:lang w:val="it-IT"/>
    </w:rPr>
  </w:style>
  <w:style w:type="character" w:customStyle="1" w:styleId="ListLabel4">
    <w:name w:val="ListLabel 4"/>
    <w:qFormat/>
    <w:rPr>
      <w:rFonts w:cs="Arial"/>
    </w:rPr>
  </w:style>
  <w:style w:type="character" w:customStyle="1" w:styleId="ListLabel5">
    <w:name w:val="ListLabel 5"/>
    <w:qFormat/>
    <w:rPr>
      <w:rFonts w:cs="Courier New"/>
    </w:rPr>
  </w:style>
  <w:style w:type="character" w:customStyle="1" w:styleId="ListLabel6">
    <w:name w:val="ListLabel 6"/>
    <w:qFormat/>
    <w:rPr>
      <w:sz w:val="24"/>
      <w:szCs w:val="24"/>
    </w:rPr>
  </w:style>
  <w:style w:type="character" w:customStyle="1" w:styleId="ListLabel7">
    <w:name w:val="ListLabel 7"/>
    <w:qFormat/>
    <w:rPr>
      <w:rFonts w:cs="Aria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Heading3Char">
    <w:name w:val="Heading 3 Char"/>
    <w:basedOn w:val="DefaultParagraphFont"/>
    <w:link w:val="Heading3"/>
    <w:uiPriority w:val="9"/>
    <w:semiHidden/>
    <w:qFormat/>
    <w:rsid w:val="00AF5007"/>
    <w:rPr>
      <w:rFonts w:ascii="Calibri Light" w:hAnsi="Calibri Light"/>
      <w:color w:val="1F4D78"/>
      <w:sz w:val="24"/>
      <w:szCs w:val="24"/>
      <w:lang w:eastAsia="zh-CN"/>
    </w:rPr>
  </w:style>
  <w:style w:type="character" w:customStyle="1" w:styleId="Heading1Char">
    <w:name w:val="Heading 1 Char"/>
    <w:basedOn w:val="DefaultParagraphFont"/>
    <w:link w:val="Heading1"/>
    <w:uiPriority w:val="9"/>
    <w:qFormat/>
    <w:rsid w:val="00AF5007"/>
    <w:rPr>
      <w:rFonts w:ascii="Calibri Light" w:hAnsi="Calibri Light"/>
      <w:color w:val="2E74B5"/>
      <w:sz w:val="32"/>
      <w:szCs w:val="32"/>
      <w:lang w:eastAsia="zh-CN"/>
    </w:rPr>
  </w:style>
  <w:style w:type="character" w:customStyle="1" w:styleId="ListLabel11">
    <w:name w:val="ListLabel 11"/>
    <w:qFormat/>
    <w:rPr>
      <w:rFonts w:eastAsia="Times New Roman" w:cs="Aria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Arial"/>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Cs w:val="20"/>
      <w:lang w:eastAsia="zh-CN"/>
    </w:rPr>
  </w:style>
  <w:style w:type="character" w:styleId="CommentReference">
    <w:name w:val="annotation reference"/>
    <w:basedOn w:val="DefaultParagraphFont"/>
    <w:unhideWhenUsed/>
    <w:qFormat/>
    <w:rPr>
      <w:sz w:val="16"/>
      <w:szCs w:val="16"/>
    </w:rPr>
  </w:style>
  <w:style w:type="character" w:customStyle="1" w:styleId="ListLabel19">
    <w:name w:val="ListLabel 19"/>
    <w:qFormat/>
    <w:rPr>
      <w:rFonts w:cs="Arial"/>
      <w:bCs/>
      <w:lang w:val="ro-RO"/>
    </w:rPr>
  </w:style>
  <w:style w:type="character" w:customStyle="1" w:styleId="FooterChar">
    <w:name w:val="Footer Char"/>
    <w:basedOn w:val="DefaultParagraphFont"/>
    <w:link w:val="Footer"/>
    <w:uiPriority w:val="99"/>
    <w:qFormat/>
    <w:rsid w:val="00CD6DD7"/>
    <w:rPr>
      <w:rFonts w:ascii="Times New Roman" w:eastAsia="Times New Roman" w:hAnsi="Times New Roman" w:cs="Times New Roman"/>
      <w:sz w:val="28"/>
      <w:szCs w:val="28"/>
      <w:lang w:eastAsia="zh-CN"/>
    </w:rPr>
  </w:style>
  <w:style w:type="character" w:customStyle="1" w:styleId="CommentSubjectChar">
    <w:name w:val="Comment Subject Char"/>
    <w:basedOn w:val="CommentTextChar"/>
    <w:link w:val="CommentSubject"/>
    <w:uiPriority w:val="99"/>
    <w:semiHidden/>
    <w:rsid w:val="00E95399"/>
    <w:rPr>
      <w:rFonts w:ascii="Times New Roman" w:eastAsia="Times New Roman" w:hAnsi="Times New Roman" w:cs="Times New Roman"/>
      <w:b/>
      <w:bCs/>
      <w:szCs w:val="20"/>
      <w:lang w:eastAsia="zh-CN"/>
    </w:rPr>
  </w:style>
  <w:style w:type="character" w:customStyle="1" w:styleId="FootnoteTextChar">
    <w:name w:val="Footnote Text Char"/>
    <w:basedOn w:val="DefaultParagraphFont"/>
    <w:link w:val="FootnoteText"/>
    <w:rsid w:val="004035FD"/>
    <w:rPr>
      <w:rFonts w:ascii="Times New Roman" w:eastAsia="Times New Roman" w:hAnsi="Times New Roman" w:cs="Times New Roman"/>
      <w:szCs w:val="20"/>
      <w:lang w:val="en-GB" w:eastAsia="zh-CN"/>
    </w:rPr>
  </w:style>
  <w:style w:type="character" w:styleId="FootnoteReference">
    <w:name w:val="footnote reference"/>
    <w:rsid w:val="00C661A6"/>
    <w:rPr>
      <w:vertAlign w:val="superscript"/>
    </w:rPr>
  </w:style>
  <w:style w:type="character" w:customStyle="1" w:styleId="ListLabel20">
    <w:name w:val="ListLabel 20"/>
    <w:rPr>
      <w:rFonts w:eastAsia="SimSun" w:cs="Aria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Courier New"/>
    </w:rPr>
  </w:style>
  <w:style w:type="character" w:customStyle="1" w:styleId="ListLabel24">
    <w:name w:val="ListLabel 24"/>
    <w:rPr>
      <w:rFonts w:cs="Symbol"/>
    </w:rPr>
  </w:style>
  <w:style w:type="character" w:customStyle="1" w:styleId="ListLabel25">
    <w:name w:val="ListLabel 25"/>
    <w:rPr>
      <w:rFonts w:cs="Wingdings"/>
    </w:rPr>
  </w:style>
  <w:style w:type="character" w:customStyle="1" w:styleId="ListLabel26">
    <w:name w:val="ListLabel 26"/>
    <w:rPr>
      <w:rFonts w:cs="Courier New"/>
    </w:rPr>
  </w:style>
  <w:style w:type="character" w:customStyle="1" w:styleId="ListLabel27">
    <w:name w:val="ListLabel 27"/>
    <w:rPr>
      <w:rFonts w:cs="Symbol"/>
    </w:rPr>
  </w:style>
  <w:style w:type="character" w:customStyle="1" w:styleId="ListLabel28">
    <w:name w:val="ListLabel 28"/>
    <w:rPr>
      <w:rFonts w:cs="Wingdings"/>
    </w:rPr>
  </w:style>
  <w:style w:type="character" w:customStyle="1" w:styleId="ListLabel29">
    <w:name w:val="ListLabel 29"/>
    <w:rPr>
      <w:rFonts w:cs="Courier New"/>
    </w:rPr>
  </w:style>
  <w:style w:type="character" w:customStyle="1" w:styleId="ListLabel30">
    <w:name w:val="ListLabel 30"/>
    <w:rPr>
      <w:rFonts w:cs="Symbol"/>
    </w:rPr>
  </w:style>
  <w:style w:type="paragraph" w:customStyle="1" w:styleId="Heading">
    <w:name w:val="Heading"/>
    <w:basedOn w:val="Normal"/>
    <w:next w:val="TextBody"/>
    <w:qFormat/>
    <w:pPr>
      <w:keepNext/>
      <w:spacing w:before="240" w:after="120"/>
    </w:pPr>
    <w:rPr>
      <w:rFonts w:ascii="Liberation Sans" w:eastAsia="Microsoft YaHei" w:hAnsi="Liberation Sans" w:cs="Mangal"/>
    </w:rPr>
  </w:style>
  <w:style w:type="paragraph" w:customStyle="1" w:styleId="TextBody">
    <w:name w:val="Text Body"/>
    <w:basedOn w:val="Normal"/>
    <w:pPr>
      <w:spacing w:after="140" w:line="276" w:lineRule="auto"/>
    </w:pPr>
  </w:style>
  <w:style w:type="paragraph" w:styleId="List">
    <w:name w:val="List"/>
    <w:basedOn w:val="Normal"/>
    <w:pPr>
      <w:widowControl w:val="0"/>
    </w:pPr>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BodyText1">
    <w:name w:val="Body Text1"/>
    <w:basedOn w:val="Normal"/>
    <w:qFormat/>
    <w:pPr>
      <w:spacing w:after="140" w:line="288" w:lineRule="auto"/>
    </w:pPr>
  </w:style>
  <w:style w:type="paragraph" w:styleId="ListParagraph">
    <w:name w:val="List Paragraph"/>
    <w:basedOn w:val="Normal"/>
    <w:uiPriority w:val="34"/>
    <w:qFormat/>
    <w:rsid w:val="00EE16D9"/>
    <w:pPr>
      <w:ind w:left="720"/>
      <w:contextualSpacing/>
    </w:pPr>
  </w:style>
  <w:style w:type="paragraph" w:customStyle="1" w:styleId="CaracterCaracter2">
    <w:name w:val="Caracter Caracter2"/>
    <w:basedOn w:val="Normal"/>
    <w:qFormat/>
    <w:rsid w:val="001C7063"/>
    <w:pPr>
      <w:suppressAutoHyphens w:val="0"/>
    </w:pPr>
    <w:rPr>
      <w:sz w:val="24"/>
      <w:szCs w:val="24"/>
      <w:lang w:val="pl-PL" w:eastAsia="pl-PL"/>
    </w:rPr>
  </w:style>
  <w:style w:type="paragraph" w:styleId="Header">
    <w:name w:val="header"/>
    <w:basedOn w:val="Normal"/>
    <w:link w:val="HeaderChar"/>
    <w:rsid w:val="001C7063"/>
    <w:pPr>
      <w:tabs>
        <w:tab w:val="center" w:pos="4320"/>
        <w:tab w:val="right" w:pos="8640"/>
      </w:tabs>
      <w:suppressAutoHyphens w:val="0"/>
    </w:pPr>
    <w:rPr>
      <w:rFonts w:ascii="Calibri" w:hAnsi="Calibri" w:cs="Calibri"/>
      <w:sz w:val="24"/>
      <w:szCs w:val="24"/>
      <w:lang w:val="en-US" w:eastAsia="en-US"/>
    </w:rPr>
  </w:style>
  <w:style w:type="paragraph" w:styleId="BalloonText">
    <w:name w:val="Balloon Text"/>
    <w:basedOn w:val="Normal"/>
    <w:link w:val="BalloonTextChar"/>
    <w:uiPriority w:val="99"/>
    <w:semiHidden/>
    <w:unhideWhenUsed/>
    <w:qFormat/>
    <w:rsid w:val="005B045C"/>
    <w:rPr>
      <w:rFonts w:ascii="Segoe UI" w:hAnsi="Segoe UI" w:cs="Segoe UI"/>
      <w:sz w:val="18"/>
      <w:szCs w:val="18"/>
    </w:rPr>
  </w:style>
  <w:style w:type="paragraph" w:customStyle="1" w:styleId="instruct">
    <w:name w:val="instruct"/>
    <w:basedOn w:val="Normal"/>
    <w:qFormat/>
    <w:rsid w:val="00BF56F0"/>
    <w:pPr>
      <w:widowControl w:val="0"/>
      <w:suppressAutoHyphens w:val="0"/>
      <w:spacing w:before="40" w:after="40"/>
    </w:pPr>
    <w:rPr>
      <w:rFonts w:ascii="Trebuchet MS" w:hAnsi="Trebuchet MS" w:cs="Arial"/>
      <w:i/>
      <w:iCs/>
      <w:sz w:val="20"/>
      <w:szCs w:val="21"/>
      <w:lang w:eastAsia="sk-SK"/>
    </w:rPr>
  </w:style>
  <w:style w:type="paragraph" w:styleId="CommentText">
    <w:name w:val="annotation text"/>
    <w:basedOn w:val="Normal"/>
    <w:link w:val="CommentTextChar"/>
    <w:uiPriority w:val="99"/>
    <w:unhideWhenUsed/>
    <w:qFormat/>
    <w:rPr>
      <w:sz w:val="20"/>
      <w:szCs w:val="20"/>
    </w:rPr>
  </w:style>
  <w:style w:type="paragraph" w:styleId="Footer">
    <w:name w:val="footer"/>
    <w:basedOn w:val="Normal"/>
    <w:link w:val="FooterChar"/>
    <w:uiPriority w:val="99"/>
    <w:unhideWhenUsed/>
    <w:rsid w:val="00CD6DD7"/>
    <w:pPr>
      <w:tabs>
        <w:tab w:val="center" w:pos="4536"/>
        <w:tab w:val="right" w:pos="9072"/>
      </w:tabs>
    </w:pPr>
  </w:style>
  <w:style w:type="paragraph" w:styleId="CommentSubject">
    <w:name w:val="annotation subject"/>
    <w:basedOn w:val="CommentText"/>
    <w:link w:val="CommentSubjectChar"/>
    <w:uiPriority w:val="99"/>
    <w:semiHidden/>
    <w:unhideWhenUsed/>
    <w:rsid w:val="00E95399"/>
    <w:rPr>
      <w:b/>
      <w:bCs/>
    </w:rPr>
  </w:style>
  <w:style w:type="paragraph" w:styleId="FootnoteText">
    <w:name w:val="footnote text"/>
    <w:basedOn w:val="Normal"/>
    <w:link w:val="FootnoteTextChar"/>
    <w:rsid w:val="004035FD"/>
    <w:rPr>
      <w:sz w:val="20"/>
      <w:szCs w:val="20"/>
      <w:lang w:val="en-GB"/>
    </w:rPr>
  </w:style>
  <w:style w:type="table" w:styleId="TableGrid">
    <w:name w:val="Table Grid"/>
    <w:basedOn w:val="TableNormal"/>
    <w:uiPriority w:val="39"/>
    <w:rsid w:val="00082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E8407E"/>
    <w:rPr>
      <w:i/>
      <w:iCs/>
    </w:rPr>
  </w:style>
  <w:style w:type="paragraph" w:styleId="BodyText">
    <w:name w:val="Body Text"/>
    <w:basedOn w:val="Normal"/>
    <w:link w:val="BodyTextChar"/>
    <w:uiPriority w:val="99"/>
    <w:semiHidden/>
    <w:unhideWhenUsed/>
    <w:rsid w:val="00541FD9"/>
    <w:pPr>
      <w:spacing w:after="120"/>
    </w:pPr>
  </w:style>
  <w:style w:type="character" w:customStyle="1" w:styleId="BodyTextChar">
    <w:name w:val="Body Text Char"/>
    <w:basedOn w:val="DefaultParagraphFont"/>
    <w:link w:val="BodyText"/>
    <w:uiPriority w:val="99"/>
    <w:semiHidden/>
    <w:rsid w:val="00541FD9"/>
    <w:rPr>
      <w:rFonts w:ascii="Times New Roman" w:eastAsia="Times New Roman" w:hAnsi="Times New Roman" w:cs="Times New Roman"/>
      <w:color w:val="00000A"/>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235">
      <w:bodyDiv w:val="1"/>
      <w:marLeft w:val="0"/>
      <w:marRight w:val="0"/>
      <w:marTop w:val="0"/>
      <w:marBottom w:val="0"/>
      <w:divBdr>
        <w:top w:val="none" w:sz="0" w:space="0" w:color="auto"/>
        <w:left w:val="none" w:sz="0" w:space="0" w:color="auto"/>
        <w:bottom w:val="none" w:sz="0" w:space="0" w:color="auto"/>
        <w:right w:val="none" w:sz="0" w:space="0" w:color="auto"/>
      </w:divBdr>
    </w:div>
    <w:div w:id="193469944">
      <w:bodyDiv w:val="1"/>
      <w:marLeft w:val="0"/>
      <w:marRight w:val="0"/>
      <w:marTop w:val="0"/>
      <w:marBottom w:val="0"/>
      <w:divBdr>
        <w:top w:val="none" w:sz="0" w:space="0" w:color="auto"/>
        <w:left w:val="none" w:sz="0" w:space="0" w:color="auto"/>
        <w:bottom w:val="none" w:sz="0" w:space="0" w:color="auto"/>
        <w:right w:val="none" w:sz="0" w:space="0" w:color="auto"/>
      </w:divBdr>
    </w:div>
    <w:div w:id="681009595">
      <w:bodyDiv w:val="1"/>
      <w:marLeft w:val="0"/>
      <w:marRight w:val="0"/>
      <w:marTop w:val="0"/>
      <w:marBottom w:val="0"/>
      <w:divBdr>
        <w:top w:val="none" w:sz="0" w:space="0" w:color="auto"/>
        <w:left w:val="none" w:sz="0" w:space="0" w:color="auto"/>
        <w:bottom w:val="none" w:sz="0" w:space="0" w:color="auto"/>
        <w:right w:val="none" w:sz="0" w:space="0" w:color="auto"/>
      </w:divBdr>
    </w:div>
    <w:div w:id="682316010">
      <w:bodyDiv w:val="1"/>
      <w:marLeft w:val="0"/>
      <w:marRight w:val="0"/>
      <w:marTop w:val="0"/>
      <w:marBottom w:val="0"/>
      <w:divBdr>
        <w:top w:val="none" w:sz="0" w:space="0" w:color="auto"/>
        <w:left w:val="none" w:sz="0" w:space="0" w:color="auto"/>
        <w:bottom w:val="none" w:sz="0" w:space="0" w:color="auto"/>
        <w:right w:val="none" w:sz="0" w:space="0" w:color="auto"/>
      </w:divBdr>
    </w:div>
    <w:div w:id="1247418853">
      <w:bodyDiv w:val="1"/>
      <w:marLeft w:val="0"/>
      <w:marRight w:val="0"/>
      <w:marTop w:val="0"/>
      <w:marBottom w:val="0"/>
      <w:divBdr>
        <w:top w:val="none" w:sz="0" w:space="0" w:color="auto"/>
        <w:left w:val="none" w:sz="0" w:space="0" w:color="auto"/>
        <w:bottom w:val="none" w:sz="0" w:space="0" w:color="auto"/>
        <w:right w:val="none" w:sz="0" w:space="0" w:color="auto"/>
      </w:divBdr>
    </w:div>
    <w:div w:id="1577396666">
      <w:bodyDiv w:val="1"/>
      <w:marLeft w:val="0"/>
      <w:marRight w:val="0"/>
      <w:marTop w:val="0"/>
      <w:marBottom w:val="0"/>
      <w:divBdr>
        <w:top w:val="none" w:sz="0" w:space="0" w:color="auto"/>
        <w:left w:val="none" w:sz="0" w:space="0" w:color="auto"/>
        <w:bottom w:val="none" w:sz="0" w:space="0" w:color="auto"/>
        <w:right w:val="none" w:sz="0" w:space="0" w:color="auto"/>
      </w:divBdr>
    </w:div>
    <w:div w:id="1786004679">
      <w:bodyDiv w:val="1"/>
      <w:marLeft w:val="0"/>
      <w:marRight w:val="0"/>
      <w:marTop w:val="0"/>
      <w:marBottom w:val="0"/>
      <w:divBdr>
        <w:top w:val="none" w:sz="0" w:space="0" w:color="auto"/>
        <w:left w:val="none" w:sz="0" w:space="0" w:color="auto"/>
        <w:bottom w:val="none" w:sz="0" w:space="0" w:color="auto"/>
        <w:right w:val="none" w:sz="0" w:space="0" w:color="auto"/>
      </w:divBdr>
    </w:div>
    <w:div w:id="1914661597">
      <w:bodyDiv w:val="1"/>
      <w:marLeft w:val="0"/>
      <w:marRight w:val="0"/>
      <w:marTop w:val="0"/>
      <w:marBottom w:val="0"/>
      <w:divBdr>
        <w:top w:val="none" w:sz="0" w:space="0" w:color="auto"/>
        <w:left w:val="none" w:sz="0" w:space="0" w:color="auto"/>
        <w:bottom w:val="none" w:sz="0" w:space="0" w:color="auto"/>
        <w:right w:val="none" w:sz="0" w:space="0" w:color="auto"/>
      </w:divBdr>
    </w:div>
    <w:div w:id="2096825280">
      <w:bodyDiv w:val="1"/>
      <w:marLeft w:val="0"/>
      <w:marRight w:val="0"/>
      <w:marTop w:val="0"/>
      <w:marBottom w:val="0"/>
      <w:divBdr>
        <w:top w:val="none" w:sz="0" w:space="0" w:color="auto"/>
        <w:left w:val="none" w:sz="0" w:space="0" w:color="auto"/>
        <w:bottom w:val="none" w:sz="0" w:space="0" w:color="auto"/>
        <w:right w:val="none" w:sz="0" w:space="0" w:color="auto"/>
      </w:divBdr>
    </w:div>
    <w:div w:id="2112624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2AE86-269E-46D2-87F5-8EA34E01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11</Pages>
  <Words>4055</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AURELIA-LUMINITA TUDOR</dc:creator>
  <cp:lastModifiedBy>Alina Dora Oprea</cp:lastModifiedBy>
  <cp:revision>31</cp:revision>
  <cp:lastPrinted>2019-08-22T14:01:00Z</cp:lastPrinted>
  <dcterms:created xsi:type="dcterms:W3CDTF">2019-08-21T07:02:00Z</dcterms:created>
  <dcterms:modified xsi:type="dcterms:W3CDTF">2019-08-22T14:01:00Z</dcterms:modified>
  <dc:language>ro-RO</dc:language>
</cp:coreProperties>
</file>