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C22" w:rsidRPr="00F77A24" w:rsidRDefault="00775C22" w:rsidP="00775C22">
      <w:pPr>
        <w:jc w:val="right"/>
        <w:rPr>
          <w:rFonts w:ascii="Times New Roman" w:eastAsia="Calibri" w:hAnsi="Times New Roman" w:cs="Times New Roman"/>
          <w:sz w:val="24"/>
          <w:szCs w:val="24"/>
          <w:lang w:val="ro-RO" w:eastAsia="zh-CN"/>
        </w:rPr>
      </w:pPr>
      <w:r w:rsidRPr="00F77A24">
        <w:rPr>
          <w:rFonts w:ascii="Times New Roman" w:eastAsia="Calibri" w:hAnsi="Times New Roman" w:cs="Times New Roman"/>
          <w:sz w:val="24"/>
          <w:szCs w:val="24"/>
          <w:lang w:val="ro-RO" w:eastAsia="zh-CN"/>
        </w:rPr>
        <w:t>    </w:t>
      </w:r>
      <w:bookmarkStart w:id="0" w:name="An11"/>
      <w:r w:rsidR="00B0225E" w:rsidRPr="00F77A24">
        <w:rPr>
          <w:rFonts w:ascii="Times New Roman" w:eastAsia="Calibri" w:hAnsi="Times New Roman" w:cs="Times New Roman"/>
          <w:sz w:val="24"/>
          <w:szCs w:val="24"/>
          <w:lang w:val="ro-RO" w:eastAsia="zh-CN"/>
        </w:rPr>
        <w:t>An</w:t>
      </w:r>
      <w:r w:rsidR="00173EE5" w:rsidRPr="00F77A24">
        <w:rPr>
          <w:rFonts w:ascii="Times New Roman" w:eastAsia="Calibri" w:hAnsi="Times New Roman" w:cs="Times New Roman"/>
          <w:sz w:val="24"/>
          <w:szCs w:val="24"/>
          <w:lang w:val="ro-RO" w:eastAsia="zh-CN"/>
        </w:rPr>
        <w:t>ex</w:t>
      </w:r>
      <w:r w:rsidR="00B91980" w:rsidRPr="00F77A24">
        <w:rPr>
          <w:rFonts w:ascii="Times New Roman" w:eastAsia="Calibri" w:hAnsi="Times New Roman" w:cs="Times New Roman"/>
          <w:sz w:val="24"/>
          <w:szCs w:val="24"/>
          <w:lang w:val="ro-RO" w:eastAsia="zh-CN"/>
        </w:rPr>
        <w:t>a nr.4</w:t>
      </w:r>
      <w:r w:rsidRPr="00F77A24">
        <w:rPr>
          <w:rFonts w:ascii="Times New Roman" w:hAnsi="Times New Roman" w:cs="Times New Roman"/>
          <w:sz w:val="24"/>
          <w:szCs w:val="24"/>
          <w:lang w:val="ro-RO"/>
        </w:rPr>
        <w:br/>
      </w:r>
      <w:r w:rsidRPr="00F77A24">
        <w:rPr>
          <w:rFonts w:ascii="Times New Roman" w:eastAsia="Calibri" w:hAnsi="Times New Roman" w:cs="Times New Roman"/>
          <w:sz w:val="24"/>
          <w:szCs w:val="24"/>
          <w:lang w:val="ro-RO" w:eastAsia="zh-CN"/>
        </w:rPr>
        <w:t>    </w:t>
      </w:r>
      <w:r w:rsidR="00B0225E" w:rsidRPr="00F77A24">
        <w:rPr>
          <w:rFonts w:ascii="Times New Roman" w:eastAsia="Calibri" w:hAnsi="Times New Roman" w:cs="Times New Roman"/>
          <w:sz w:val="24"/>
          <w:szCs w:val="24"/>
          <w:lang w:val="ro-RO" w:eastAsia="zh-CN"/>
        </w:rPr>
        <w:t>(Anexa nr. 19</w:t>
      </w:r>
      <w:r w:rsidRPr="00F77A24">
        <w:rPr>
          <w:rFonts w:ascii="Times New Roman" w:eastAsia="Calibri" w:hAnsi="Times New Roman" w:cs="Times New Roman"/>
          <w:sz w:val="24"/>
          <w:szCs w:val="24"/>
          <w:lang w:val="ro-RO" w:eastAsia="zh-CN"/>
        </w:rPr>
        <w:t xml:space="preserve"> la norme)</w:t>
      </w:r>
    </w:p>
    <w:bookmarkEnd w:id="0"/>
    <w:p w:rsidR="00BE36B2" w:rsidRPr="00F77A24" w:rsidRDefault="00BE36B2" w:rsidP="00FD34C3">
      <w:pPr>
        <w:jc w:val="center"/>
        <w:rPr>
          <w:rFonts w:ascii="Times New Roman" w:eastAsia="Calibri" w:hAnsi="Times New Roman" w:cs="Times New Roman"/>
          <w:sz w:val="24"/>
          <w:szCs w:val="24"/>
          <w:lang w:val="ro-RO" w:eastAsia="zh-CN"/>
        </w:rPr>
      </w:pPr>
      <w:r w:rsidRPr="00F77A24">
        <w:rPr>
          <w:rFonts w:ascii="Times New Roman" w:eastAsia="Calibri" w:hAnsi="Times New Roman" w:cs="Times New Roman"/>
          <w:sz w:val="24"/>
          <w:szCs w:val="24"/>
          <w:lang w:val="ro-RO" w:eastAsia="zh-CN"/>
        </w:rPr>
        <w:br/>
        <w:t>CONVENŢIE</w:t>
      </w:r>
      <w:r w:rsidRPr="00F77A24">
        <w:rPr>
          <w:rFonts w:ascii="Times New Roman" w:eastAsia="Calibri" w:hAnsi="Times New Roman" w:cs="Times New Roman"/>
          <w:sz w:val="24"/>
          <w:szCs w:val="24"/>
          <w:lang w:val="ro-RO" w:eastAsia="zh-CN"/>
        </w:rPr>
        <w:br/>
        <w:t>Nr. ................/............................</w:t>
      </w:r>
    </w:p>
    <w:p w:rsidR="00B91980" w:rsidRPr="00F77A24" w:rsidRDefault="00BE36B2"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sz w:val="24"/>
          <w:szCs w:val="24"/>
          <w:lang w:val="ro-RO" w:eastAsia="zh-CN"/>
        </w:rPr>
        <w:br/>
        <w:t>    </w:t>
      </w:r>
      <w:r w:rsidR="00B91980" w:rsidRPr="00F77A24">
        <w:rPr>
          <w:rFonts w:ascii="Times New Roman" w:eastAsia="Calibri" w:hAnsi="Times New Roman" w:cs="Times New Roman"/>
          <w:iCs/>
          <w:sz w:val="24"/>
          <w:szCs w:val="24"/>
          <w:lang w:val="en-GB"/>
        </w:rPr>
        <w:t xml:space="preserve">    Agenţia Judeţeană pentru Ocuparea Forţei de Muncă ....................../Municipiului Bucureşti, reprezentată prin doamna/domnul ......................, având funcţia de ........, denumită în continuare agenţia, şi persoana juridică (fizică) ........................., cu sediul/adresa în ....................., judeţul ......................, telefon ..................., cod fiscal (CUI) ...................., cont IBAN ................. deschis la Banca ....................., reprezentată prin doamna/domnul ......................., având funcţia de .........................., denumită în continuare angajatorul, convin următoarele: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1. Angajatorul încadrează în muncă:</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A. pe perioadă nedeterminată, un număr de: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a) ...................... şomeri în vârstă de peste 45 de ani, înregistraţi în evidenţa agenţiei;</w:t>
      </w:r>
    </w:p>
    <w:p w:rsidR="00B91980" w:rsidRPr="00F77A24" w:rsidRDefault="00B378D2" w:rsidP="00B91980">
      <w:pPr>
        <w:autoSpaceDE w:val="0"/>
        <w:autoSpaceDN w:val="0"/>
        <w:adjustRightInd w:val="0"/>
        <w:spacing w:after="0"/>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    b) ......................</w:t>
      </w:r>
      <w:r w:rsidR="00B91980" w:rsidRPr="00F77A24">
        <w:rPr>
          <w:rFonts w:ascii="Times New Roman" w:eastAsia="Calibri" w:hAnsi="Times New Roman" w:cs="Times New Roman"/>
          <w:iCs/>
          <w:sz w:val="24"/>
          <w:szCs w:val="24"/>
          <w:lang w:val="en-GB"/>
        </w:rPr>
        <w:t>şomeri părinţi unici susţinători ai familiilor monoparentale, înregistraţi în evidenţa agenţiei;</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c) ...................... şomeri persoane cu handicap, înregistraţi în evidenţa agenţiei;</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d) ...................... şomeri de lungă durată, înregistraţi în evidenţa agenţiei;</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e) ...................... tineri NEET şomeri, înregistraţi în evidenţa agenţiei;</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B. un număr de: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a) ...................... şomeri înregistraţi în evidenţa agenţiei care în termen de 5 ani de la data angajării îndeplinesc condiţiile pentru a solicita pensie anticipată parţială;</w:t>
      </w:r>
    </w:p>
    <w:p w:rsidR="00B91980" w:rsidRPr="00F77A24" w:rsidRDefault="00B378D2" w:rsidP="00B91980">
      <w:pPr>
        <w:autoSpaceDE w:val="0"/>
        <w:autoSpaceDN w:val="0"/>
        <w:adjustRightInd w:val="0"/>
        <w:spacing w:after="0"/>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    b) ...................... </w:t>
      </w:r>
      <w:r w:rsidR="00B91980" w:rsidRPr="00F77A24">
        <w:rPr>
          <w:rFonts w:ascii="Times New Roman" w:eastAsia="Calibri" w:hAnsi="Times New Roman" w:cs="Times New Roman"/>
          <w:iCs/>
          <w:sz w:val="24"/>
          <w:szCs w:val="24"/>
          <w:lang w:val="en-GB"/>
        </w:rPr>
        <w:t>şomeri înregistraţi în evidenţa agenţiei care în termen de 5 ani de la data angajării îndeplinesc condiţiile pentru acordarea pensiei pentru limită de vârstă şi nu îndeplinesc condiţiile pentru a solicita pensie anticipată parţială.</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Tabelul nominal cu persoanele încadrate în muncă este prezentat în anexa care face parte integrantă din prezenta convenţie.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2. Angajatorul se obligă:</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a) să menţină raporturile de muncă ale persoanelor prevăzute la pct. 1 lit. A pe o perioadă de cel puţin 18 luni de la data încadrării în muncă;</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b) să respecte dispoziţiile art. 85 din Legea nr. 76/2002 privind sistemul asigurărilor pentru şomaj şi stimularea ocupării forţei de muncă, cu modificările şi completările ulterioare, precum şi celelalte dispoziţii legale în aplicarea acestui articol şi acordarea măsurii de stimulare;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c) să restituie în totalitate agenţiei sumele încasate pentru fiecare persoană pentru care a încetat raportul de muncă, plus dobânda de referinţă a Băncii Naţionale a României în vigoare la data încetării raporturilor de muncă, în cazul în care încetează raporturile de muncă ale persoanelor prevăzute la pct. 1 lit. A anterior termenului prevăzut la lit. a), pentru care are obligaţia de a menţine raporturile de muncă ale persoanelor prevăzute la pct. 1 lit. A;</w:t>
      </w:r>
    </w:p>
    <w:p w:rsidR="00B91980" w:rsidRPr="00F77A24" w:rsidRDefault="00C533D7" w:rsidP="00B91980">
      <w:pPr>
        <w:autoSpaceDE w:val="0"/>
        <w:autoSpaceDN w:val="0"/>
        <w:adjustRightInd w:val="0"/>
        <w:spacing w:after="0"/>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    </w:t>
      </w:r>
      <w:r w:rsidR="00B91980" w:rsidRPr="00F77A24">
        <w:rPr>
          <w:rFonts w:ascii="Times New Roman" w:eastAsia="Calibri" w:hAnsi="Times New Roman" w:cs="Times New Roman"/>
          <w:iCs/>
          <w:sz w:val="24"/>
          <w:szCs w:val="24"/>
          <w:lang w:val="en-GB"/>
        </w:rPr>
        <w:t xml:space="preserve">d) să depună, pentru verificarea şi acordarea sumelor cuvenite potrivit art. 85 din Legea nr. 76/2002, cu modificările şi completările ulterioare, potrivit prevederilor legale, la agenţie,  </w:t>
      </w:r>
      <w:r w:rsidR="00B91980" w:rsidRPr="00F77A24">
        <w:rPr>
          <w:rFonts w:ascii="Times New Roman" w:hAnsi="Times New Roman" w:cs="Times New Roman"/>
          <w:sz w:val="24"/>
          <w:szCs w:val="24"/>
        </w:rPr>
        <w:t xml:space="preserve">până </w:t>
      </w:r>
      <w:r w:rsidR="00B91980" w:rsidRPr="00F77A24">
        <w:rPr>
          <w:rFonts w:ascii="Times New Roman" w:hAnsi="Times New Roman" w:cs="Times New Roman"/>
          <w:iCs/>
          <w:sz w:val="24"/>
          <w:szCs w:val="24"/>
        </w:rPr>
        <w:t xml:space="preserve">la data de 25, inclusiv, a lunii următoare lunii pentru care solicită aceste sume, </w:t>
      </w:r>
      <w:r w:rsidR="00B91980" w:rsidRPr="00F77A24">
        <w:rPr>
          <w:rFonts w:ascii="Times New Roman" w:eastAsia="Calibri" w:hAnsi="Times New Roman" w:cs="Times New Roman"/>
          <w:iCs/>
          <w:sz w:val="24"/>
          <w:szCs w:val="24"/>
          <w:lang w:val="en-GB"/>
        </w:rPr>
        <w:t xml:space="preserve">tabelul prevăzut de lege în acest sens, însoţit de extras în copie certificată de angajator pentru conformitate cu originalul de pe pontaj şi de pe statul de plată, precum </w:t>
      </w:r>
      <w:r w:rsidR="00B91980" w:rsidRPr="00F77A24">
        <w:rPr>
          <w:rFonts w:ascii="Times New Roman" w:eastAsia="Calibri" w:hAnsi="Times New Roman" w:cs="Times New Roman"/>
          <w:iCs/>
          <w:sz w:val="24"/>
          <w:szCs w:val="24"/>
          <w:lang w:val="en-GB"/>
        </w:rPr>
        <w:lastRenderedPageBreak/>
        <w:t>şi, în situaţia încadrării în muncă a unor persoane cu handicap, în condiţiile art. 85 din aceeaşi lege, o declaraţie pe propria răspundere dată prin reprezentantul legal al angajatorului, din care să rezulte că în raport cu numărul de angajaţi angajatorul şi-a îndeplinit obligaţia, potrivit legii, de a angaja persoane cu handicap, respectiv nu are, potrivit legii, obligaţia de a angaja persoane cu handicap*);</w:t>
      </w:r>
    </w:p>
    <w:p w:rsidR="00B91980" w:rsidRPr="00F77A24" w:rsidRDefault="00C533D7" w:rsidP="00B91980">
      <w:pPr>
        <w:autoSpaceDE w:val="0"/>
        <w:autoSpaceDN w:val="0"/>
        <w:adjustRightInd w:val="0"/>
        <w:spacing w:after="0"/>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     </w:t>
      </w:r>
      <w:bookmarkStart w:id="1" w:name="_GoBack"/>
      <w:bookmarkEnd w:id="1"/>
      <w:r w:rsidR="00637826" w:rsidRPr="00F77A24">
        <w:rPr>
          <w:rFonts w:ascii="Times New Roman" w:eastAsia="Calibri" w:hAnsi="Times New Roman" w:cs="Times New Roman"/>
          <w:iCs/>
          <w:sz w:val="24"/>
          <w:szCs w:val="24"/>
          <w:lang w:val="en-GB"/>
        </w:rPr>
        <w:t xml:space="preserve">e) </w:t>
      </w:r>
      <w:r w:rsidR="00B91980" w:rsidRPr="00F77A24">
        <w:rPr>
          <w:rFonts w:ascii="Times New Roman" w:eastAsia="Calibri" w:hAnsi="Times New Roman" w:cs="Times New Roman"/>
          <w:iCs/>
          <w:sz w:val="24"/>
          <w:szCs w:val="24"/>
          <w:lang w:val="en-GB"/>
        </w:rPr>
        <w:t>să comunice agenţiei orice modificare a condiţiilor care au condus la încheierea prezentei convenţii, derularea acesteia şi acordarea sumelor prevăzute la art. 85 din Legea nr. 76/2002, cu modificările şi completările ulterioare;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w:t>
      </w:r>
      <w:r w:rsidR="00637826" w:rsidRPr="00F77A24">
        <w:rPr>
          <w:rFonts w:ascii="Times New Roman" w:eastAsia="Calibri" w:hAnsi="Times New Roman" w:cs="Times New Roman"/>
          <w:iCs/>
          <w:sz w:val="24"/>
          <w:szCs w:val="24"/>
          <w:lang w:val="en-GB"/>
        </w:rPr>
        <w:t xml:space="preserve">f) </w:t>
      </w:r>
      <w:r w:rsidRPr="00F77A24">
        <w:rPr>
          <w:rFonts w:ascii="Times New Roman" w:eastAsia="Calibri" w:hAnsi="Times New Roman" w:cs="Times New Roman"/>
          <w:iCs/>
          <w:sz w:val="24"/>
          <w:szCs w:val="24"/>
          <w:lang w:val="en-GB"/>
        </w:rPr>
        <w:t>să comunice agenţiei orice modificare a datelor sale de identificare şi a contului deţinut la bancă, inclusiv modificările care intervin în cazul sediului/adresei şi al datelor de contact.</w:t>
      </w:r>
    </w:p>
    <w:p w:rsidR="00B91980" w:rsidRPr="00F77A24" w:rsidRDefault="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3. Agenţia se obligă să acorde sumele cuvenite potrivit art. 85 din Legea nr. 76/2002, cu modificările şi completările ulterioare, în conformitate cu prevederile legale,  prin plata acestora conform prevederilor art. 61 din Normele metodologice de aplicare a Legii nr. 76/2002 privind sistemul asigurărilor pentru şomaj şi stimularea ocupării forţei de muncă, aprobate prin Hotărârea Guvernului nr. 174/2002, cu modificările şi completările ulterioare.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4. Sumele cuvenite potrivit art. 85 din Legea nr. 76/2002, cu modificările şi completările ulterioare, se acordă în conformitate cu prevederile legale în vigoare şi constau în subvenţia prevăzută, după caz, la art. 85 alin. (1), (2) şi (5) din Legea nr. 76/2002, cu modificările şi completările ulterioare.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5. Agenţia îşi exercită dreptul de control asupra:</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a) îndeplinirii condiţiilor legale pentru încheierea prezentei convenţii, derularea acesteia şi acordarea sumelor prevăzute la art. 85 din Legea nr. 76/2002, cu modificările şi completările ulterioare;</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b) nerespectării de către angajator a obligaţiilor prevăzute de prezenta convenţie, precum şi de Legea nr. 76/2002, cu modificările şi completările ulterioare, şi de celelalte acte normative adoptate în aplicarea acestei legi.</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6. În situaţia constatării nerespectării condiţiilor legale avute în vedere la încheierea prezentei convenţii, pe perioada derulării acesteia şi pentru acordarea sumelor prevăzute la art. 85 din Legea nr. 76/2002, cu modificările şi completările ulterioare, precum şi a nerespectării de către angajator a obligaţiilor sale, agenţia va aplica sancţiunile prevăzute de lege şi va recupera debitele conform legii.</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Prezenta convenţie s-a încheiat în două exemplare, un exemplar pentru agenţie şi un exemplar pentru angajator.</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Agenţia                          Angajatorul</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Director executiv,     Director general sau altă persoană autorizată,</w:t>
      </w:r>
    </w:p>
    <w:p w:rsidR="00B91980" w:rsidRPr="00F77A24" w:rsidRDefault="00B91980" w:rsidP="00B91980">
      <w:pPr>
        <w:autoSpaceDE w:val="0"/>
        <w:autoSpaceDN w:val="0"/>
        <w:adjustRightInd w:val="0"/>
        <w:spacing w:after="0"/>
        <w:jc w:val="both"/>
        <w:rPr>
          <w:rFonts w:ascii="Times New Roman" w:eastAsia="Calibri" w:hAnsi="Times New Roman" w:cs="Times New Roman"/>
          <w:iCs/>
          <w:sz w:val="24"/>
          <w:szCs w:val="24"/>
          <w:lang w:val="en-GB"/>
        </w:rPr>
      </w:pPr>
      <w:r w:rsidRPr="00F77A24">
        <w:rPr>
          <w:rFonts w:ascii="Times New Roman" w:eastAsia="Calibri" w:hAnsi="Times New Roman" w:cs="Times New Roman"/>
          <w:iCs/>
          <w:sz w:val="24"/>
          <w:szCs w:val="24"/>
          <w:lang w:val="en-GB"/>
        </w:rPr>
        <w:t xml:space="preserve">    ......................        ...................................</w:t>
      </w:r>
    </w:p>
    <w:p w:rsidR="00B91980" w:rsidRPr="00F77A24" w:rsidRDefault="00B91980" w:rsidP="00B91980">
      <w:pPr>
        <w:autoSpaceDE w:val="0"/>
        <w:autoSpaceDN w:val="0"/>
        <w:adjustRightInd w:val="0"/>
        <w:spacing w:after="0"/>
        <w:jc w:val="both"/>
        <w:rPr>
          <w:rFonts w:ascii="Times New Roman" w:eastAsia="Calibri" w:hAnsi="Times New Roman" w:cs="Times New Roman"/>
          <w:i/>
          <w:iCs/>
          <w:sz w:val="24"/>
          <w:szCs w:val="24"/>
          <w:lang w:val="en-GB"/>
        </w:rPr>
      </w:pPr>
    </w:p>
    <w:p w:rsidR="00B91980" w:rsidRPr="00F77A24" w:rsidRDefault="00B91980" w:rsidP="00B91980">
      <w:pPr>
        <w:autoSpaceDE w:val="0"/>
        <w:autoSpaceDN w:val="0"/>
        <w:adjustRightInd w:val="0"/>
        <w:spacing w:after="0"/>
        <w:jc w:val="both"/>
        <w:rPr>
          <w:rFonts w:ascii="Times New Roman" w:eastAsia="Calibri" w:hAnsi="Times New Roman" w:cs="Times New Roman"/>
          <w:i/>
          <w:iCs/>
          <w:sz w:val="24"/>
          <w:szCs w:val="24"/>
          <w:lang w:val="en-GB"/>
        </w:rPr>
      </w:pPr>
      <w:r w:rsidRPr="00F77A24">
        <w:rPr>
          <w:rFonts w:ascii="Times New Roman" w:eastAsia="Calibri" w:hAnsi="Times New Roman" w:cs="Times New Roman"/>
          <w:i/>
          <w:iCs/>
          <w:sz w:val="24"/>
          <w:szCs w:val="24"/>
          <w:lang w:val="en-GB"/>
        </w:rPr>
        <w:t>------------</w:t>
      </w:r>
    </w:p>
    <w:p w:rsidR="00B91980" w:rsidRPr="00F77A24" w:rsidRDefault="00B91980" w:rsidP="00B91980">
      <w:pPr>
        <w:autoSpaceDE w:val="0"/>
        <w:autoSpaceDN w:val="0"/>
        <w:adjustRightInd w:val="0"/>
        <w:spacing w:after="0"/>
        <w:jc w:val="both"/>
        <w:rPr>
          <w:rFonts w:ascii="Times New Roman" w:eastAsia="Calibri" w:hAnsi="Times New Roman" w:cs="Times New Roman"/>
          <w:sz w:val="24"/>
          <w:szCs w:val="24"/>
          <w:lang w:val="en-GB"/>
        </w:rPr>
      </w:pPr>
      <w:r w:rsidRPr="00F77A24">
        <w:rPr>
          <w:rFonts w:ascii="Times New Roman" w:eastAsia="Calibri" w:hAnsi="Times New Roman" w:cs="Times New Roman"/>
          <w:i/>
          <w:iCs/>
          <w:sz w:val="24"/>
          <w:szCs w:val="24"/>
          <w:lang w:val="en-GB"/>
        </w:rPr>
        <w:t xml:space="preserve">    *) Se va completa în cazul în care angajatorul încadrează în muncă persoane cu handicap.</w:t>
      </w:r>
    </w:p>
    <w:p w:rsidR="0051749E" w:rsidRPr="00F77A24" w:rsidRDefault="00BE36B2" w:rsidP="00B91980">
      <w:pPr>
        <w:ind w:left="270"/>
        <w:jc w:val="both"/>
        <w:rPr>
          <w:rFonts w:ascii="Times New Roman" w:eastAsia="Times New Roman" w:hAnsi="Times New Roman" w:cs="Times New Roman"/>
          <w:bCs/>
          <w:sz w:val="24"/>
          <w:szCs w:val="24"/>
          <w:lang w:val="ro-RO"/>
        </w:rPr>
      </w:pPr>
      <w:r w:rsidRPr="00F77A24">
        <w:rPr>
          <w:rFonts w:ascii="Times New Roman" w:eastAsia="Calibri" w:hAnsi="Times New Roman" w:cs="Times New Roman"/>
          <w:sz w:val="24"/>
          <w:szCs w:val="24"/>
          <w:lang w:val="ro-RO" w:eastAsia="zh-CN"/>
        </w:rPr>
        <w:t>           </w:t>
      </w:r>
      <w:r w:rsidR="00023B67" w:rsidRPr="00F77A24">
        <w:rPr>
          <w:rFonts w:ascii="Times New Roman" w:eastAsia="Times New Roman" w:hAnsi="Times New Roman" w:cs="Times New Roman"/>
          <w:bCs/>
          <w:sz w:val="24"/>
          <w:szCs w:val="24"/>
          <w:lang w:val="ro-RO"/>
        </w:rPr>
        <w:t>     </w:t>
      </w:r>
    </w:p>
    <w:p w:rsidR="00D8344C" w:rsidRPr="00F77A24" w:rsidRDefault="00D8344C" w:rsidP="00B91980">
      <w:pPr>
        <w:ind w:left="270"/>
        <w:jc w:val="both"/>
        <w:rPr>
          <w:rFonts w:ascii="Times New Roman" w:eastAsia="Times New Roman" w:hAnsi="Times New Roman" w:cs="Times New Roman"/>
          <w:bCs/>
          <w:sz w:val="24"/>
          <w:szCs w:val="24"/>
          <w:lang w:val="ro-RO"/>
        </w:rPr>
      </w:pP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ANEXA</w:t>
      </w:r>
      <w:r w:rsidRPr="00F77A24">
        <w:rPr>
          <w:rFonts w:ascii="Times New Roman" w:eastAsia="Times New Roman" w:hAnsi="Times New Roman" w:cs="Times New Roman"/>
          <w:bCs/>
          <w:sz w:val="24"/>
          <w:szCs w:val="24"/>
          <w:lang w:val="ro-RO"/>
        </w:rPr>
        <w:br/>
        <w:t>la convenţie</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br/>
        <w:t>Date de identificare a angajatorului</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Angajatorul (denumirea/numele)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Codul de identificare fiscală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lastRenderedPageBreak/>
        <w:t>Cod CAEN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Judeţul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Sediul/Adresa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Contul IBAN/Banca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Telefon/Fax ............................................</w:t>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E-mail/Pagină de internet ..............................</w:t>
      </w:r>
      <w:r w:rsidRPr="00F77A24">
        <w:rPr>
          <w:rFonts w:ascii="Times New Roman" w:eastAsia="Times New Roman" w:hAnsi="Times New Roman" w:cs="Times New Roman"/>
          <w:sz w:val="24"/>
          <w:szCs w:val="24"/>
          <w:lang w:val="ro-RO"/>
        </w:rPr>
        <w:br/>
      </w:r>
    </w:p>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TABEL NOMINAL</w:t>
      </w:r>
      <w:r w:rsidRPr="00F77A24">
        <w:rPr>
          <w:rFonts w:ascii="Times New Roman" w:eastAsia="Times New Roman" w:hAnsi="Times New Roman" w:cs="Times New Roman"/>
          <w:bCs/>
          <w:sz w:val="24"/>
          <w:szCs w:val="24"/>
          <w:lang w:val="ro-RO"/>
        </w:rPr>
        <w:br/>
        <w:t>cu persoanele încadrate în muncă conform prevederilor art. 85</w:t>
      </w:r>
      <w:r w:rsidRPr="00F77A24">
        <w:rPr>
          <w:rFonts w:ascii="Times New Roman" w:eastAsia="Times New Roman" w:hAnsi="Times New Roman" w:cs="Times New Roman"/>
          <w:bCs/>
          <w:sz w:val="24"/>
          <w:szCs w:val="24"/>
          <w:lang w:val="ro-RO"/>
        </w:rPr>
        <w:br/>
        <w:t>din Legea nr. 76/2002 privind sistemul asigurărilor pentru şomaj</w:t>
      </w:r>
      <w:r w:rsidRPr="00F77A24">
        <w:rPr>
          <w:rFonts w:ascii="Times New Roman" w:eastAsia="Times New Roman" w:hAnsi="Times New Roman" w:cs="Times New Roman"/>
          <w:bCs/>
          <w:sz w:val="24"/>
          <w:szCs w:val="24"/>
          <w:lang w:val="ro-RO"/>
        </w:rPr>
        <w:br/>
        <w:t>şi stimularea ocupării forţei de muncă, cu modificările şi completările ulterioare</w:t>
      </w:r>
      <w:r w:rsidRPr="00F77A24">
        <w:rPr>
          <w:rFonts w:ascii="Times New Roman" w:eastAsia="Times New Roman" w:hAnsi="Times New Roman" w:cs="Times New Roman"/>
          <w:bCs/>
          <w:sz w:val="24"/>
          <w:szCs w:val="24"/>
          <w:lang w:val="ro-RO"/>
        </w:rPr>
        <w:br/>
      </w:r>
      <w:r w:rsidRPr="00F77A24">
        <w:rPr>
          <w:rFonts w:ascii="Times New Roman" w:eastAsia="Times New Roman" w:hAnsi="Times New Roman" w:cs="Times New Roman"/>
          <w:bCs/>
          <w:sz w:val="24"/>
          <w:szCs w:val="24"/>
          <w:lang w:val="ro-RO"/>
        </w:rPr>
        <w:br/>
        <w:t>Convenţia nr. ......./........</w:t>
      </w:r>
      <w:r w:rsidRPr="00F77A24">
        <w:rPr>
          <w:rFonts w:ascii="Times New Roman" w:eastAsia="Times New Roman" w:hAnsi="Times New Roman" w:cs="Times New Roman"/>
          <w:sz w:val="24"/>
          <w:szCs w:val="24"/>
          <w:lang w:val="ro-RO"/>
        </w:rPr>
        <w:br/>
      </w:r>
    </w:p>
    <w:tbl>
      <w:tblPr>
        <w:tblStyle w:val="TableGrid"/>
        <w:tblW w:w="0" w:type="auto"/>
        <w:tblLook w:val="04A0" w:firstRow="1" w:lastRow="0" w:firstColumn="1" w:lastColumn="0" w:noHBand="0" w:noVBand="1"/>
      </w:tblPr>
      <w:tblGrid>
        <w:gridCol w:w="1130"/>
        <w:gridCol w:w="1488"/>
        <w:gridCol w:w="1248"/>
        <w:gridCol w:w="1550"/>
        <w:gridCol w:w="1363"/>
        <w:gridCol w:w="1283"/>
        <w:gridCol w:w="1083"/>
        <w:gridCol w:w="1283"/>
      </w:tblGrid>
      <w:tr w:rsidR="00F77A24" w:rsidRPr="00F77A24" w:rsidTr="00072793">
        <w:tc>
          <w:tcPr>
            <w:tcW w:w="113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Nr.</w:t>
            </w:r>
          </w:p>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crt.</w:t>
            </w:r>
          </w:p>
        </w:tc>
        <w:tc>
          <w:tcPr>
            <w:tcW w:w="148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Numele şi prenumele</w:t>
            </w:r>
          </w:p>
        </w:tc>
        <w:tc>
          <w:tcPr>
            <w:tcW w:w="124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Codul numeric personal</w:t>
            </w:r>
          </w:p>
        </w:tc>
        <w:tc>
          <w:tcPr>
            <w:tcW w:w="155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Categoria de persoane</w:t>
            </w:r>
            <w:r w:rsidRPr="00F77A24">
              <w:rPr>
                <w:rFonts w:ascii="Times New Roman" w:eastAsia="Times New Roman" w:hAnsi="Times New Roman" w:cs="Times New Roman"/>
                <w:bCs/>
                <w:sz w:val="24"/>
                <w:szCs w:val="24"/>
                <w:vertAlign w:val="superscript"/>
                <w:lang w:val="ro-RO"/>
              </w:rPr>
              <w:t>1)</w:t>
            </w:r>
          </w:p>
        </w:tc>
        <w:tc>
          <w:tcPr>
            <w:tcW w:w="1239"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Numărul şi data încheierii contractului individual de muncă /</w:t>
            </w:r>
          </w:p>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data angajării</w:t>
            </w:r>
          </w:p>
        </w:tc>
        <w:tc>
          <w:tcPr>
            <w:tcW w:w="128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 xml:space="preserve">Data îndeplinirii condiţiilor de pensionare </w:t>
            </w:r>
            <w:r w:rsidRPr="00F77A24">
              <w:rPr>
                <w:rFonts w:ascii="Times New Roman" w:eastAsia="Times New Roman" w:hAnsi="Times New Roman" w:cs="Times New Roman"/>
                <w:bCs/>
                <w:sz w:val="24"/>
                <w:szCs w:val="24"/>
                <w:vertAlign w:val="superscript"/>
                <w:lang w:val="ro-RO"/>
              </w:rPr>
              <w:t>2)</w:t>
            </w:r>
          </w:p>
        </w:tc>
        <w:tc>
          <w:tcPr>
            <w:tcW w:w="107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Ocupaţia</w:t>
            </w:r>
          </w:p>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Cod COR</w:t>
            </w:r>
          </w:p>
        </w:tc>
        <w:tc>
          <w:tcPr>
            <w:tcW w:w="1195"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Semnătura angajatului</w:t>
            </w:r>
          </w:p>
        </w:tc>
      </w:tr>
      <w:tr w:rsidR="00F77A24" w:rsidRPr="00F77A24" w:rsidTr="00072793">
        <w:tc>
          <w:tcPr>
            <w:tcW w:w="113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0</w:t>
            </w:r>
          </w:p>
        </w:tc>
        <w:tc>
          <w:tcPr>
            <w:tcW w:w="148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1</w:t>
            </w:r>
          </w:p>
        </w:tc>
        <w:tc>
          <w:tcPr>
            <w:tcW w:w="124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2</w:t>
            </w:r>
          </w:p>
        </w:tc>
        <w:tc>
          <w:tcPr>
            <w:tcW w:w="155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3</w:t>
            </w:r>
          </w:p>
        </w:tc>
        <w:tc>
          <w:tcPr>
            <w:tcW w:w="1239"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4</w:t>
            </w:r>
          </w:p>
        </w:tc>
        <w:tc>
          <w:tcPr>
            <w:tcW w:w="128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5</w:t>
            </w:r>
          </w:p>
        </w:tc>
        <w:tc>
          <w:tcPr>
            <w:tcW w:w="107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6</w:t>
            </w:r>
          </w:p>
        </w:tc>
        <w:tc>
          <w:tcPr>
            <w:tcW w:w="1195"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7</w:t>
            </w:r>
          </w:p>
        </w:tc>
      </w:tr>
      <w:tr w:rsidR="00F77A24" w:rsidRPr="00F77A24" w:rsidTr="00072793">
        <w:tc>
          <w:tcPr>
            <w:tcW w:w="113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8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4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55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39"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8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07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195"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r>
      <w:tr w:rsidR="00DA7B76" w:rsidRPr="00F77A24" w:rsidTr="00072793">
        <w:tc>
          <w:tcPr>
            <w:tcW w:w="113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48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48"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550"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39"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28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073"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c>
          <w:tcPr>
            <w:tcW w:w="1195" w:type="dxa"/>
          </w:tcPr>
          <w:p w:rsidR="00DA7B76" w:rsidRPr="00F77A24" w:rsidRDefault="00DA7B76" w:rsidP="0007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ro-RO"/>
              </w:rPr>
            </w:pPr>
          </w:p>
        </w:tc>
      </w:tr>
    </w:tbl>
    <w:p w:rsidR="00DA7B76" w:rsidRPr="00F77A24" w:rsidRDefault="00DA7B76" w:rsidP="00DA7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rPr>
      </w:pPr>
    </w:p>
    <w:p w:rsidR="00DA7B76" w:rsidRPr="00F77A24" w:rsidRDefault="00DA7B76" w:rsidP="00DA7B76">
      <w:pPr>
        <w:shd w:val="clear" w:color="auto" w:fill="FFFFFF"/>
        <w:spacing w:after="0" w:line="240" w:lineRule="auto"/>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Angajatorul …(denumire/nume)…</w:t>
      </w:r>
      <w:r w:rsidRPr="00F77A24">
        <w:rPr>
          <w:rFonts w:ascii="Times New Roman" w:eastAsia="Times New Roman" w:hAnsi="Times New Roman" w:cs="Times New Roman"/>
          <w:bCs/>
          <w:sz w:val="24"/>
          <w:szCs w:val="24"/>
          <w:lang w:val="ro-RO"/>
        </w:rPr>
        <w:br/>
        <w:t>Director General sau altă persoană autorizată,</w:t>
      </w:r>
    </w:p>
    <w:p w:rsidR="00DA7B76" w:rsidRPr="00F77A24" w:rsidRDefault="00DA7B76" w:rsidP="00DA7B76">
      <w:pPr>
        <w:shd w:val="clear" w:color="auto" w:fill="FFFFFF"/>
        <w:spacing w:after="0" w:line="240" w:lineRule="auto"/>
        <w:jc w:val="center"/>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w:t>
      </w:r>
    </w:p>
    <w:p w:rsidR="00DA7B76" w:rsidRPr="00F77A24" w:rsidRDefault="00DA7B76" w:rsidP="00DA7B76">
      <w:pPr>
        <w:shd w:val="clear" w:color="auto" w:fill="FFFFFF"/>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w:t>
      </w:r>
    </w:p>
    <w:p w:rsidR="00DA7B76" w:rsidRPr="00F77A24" w:rsidRDefault="00DA7B76" w:rsidP="00DA7B76">
      <w:pPr>
        <w:shd w:val="clear" w:color="auto" w:fill="FFFFFF"/>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    1) Coloana 3 se va completa dupã cum urmează:</w:t>
      </w:r>
      <w:r w:rsidRPr="00F77A24">
        <w:rPr>
          <w:rFonts w:ascii="Times New Roman" w:eastAsia="Times New Roman" w:hAnsi="Times New Roman" w:cs="Times New Roman"/>
          <w:bCs/>
          <w:sz w:val="24"/>
          <w:szCs w:val="24"/>
          <w:lang w:val="ro-RO"/>
        </w:rPr>
        <w:br/>
        <w:t>    - cod A - şomeri în vârstă de peste 45 de ani înregistraţi în evidenţa agenţiei;</w:t>
      </w:r>
      <w:r w:rsidRPr="00F77A24">
        <w:rPr>
          <w:rFonts w:ascii="Times New Roman" w:eastAsia="Times New Roman" w:hAnsi="Times New Roman" w:cs="Times New Roman"/>
          <w:bCs/>
          <w:sz w:val="24"/>
          <w:szCs w:val="24"/>
          <w:lang w:val="ro-RO"/>
        </w:rPr>
        <w:br/>
        <w:t>    - cod B - şomeri părinţi unici susţinători ai familiilor monoparentale înregistraţi în evidenţa agenţiei;</w:t>
      </w:r>
      <w:r w:rsidRPr="00F77A24">
        <w:rPr>
          <w:rFonts w:ascii="Times New Roman" w:eastAsia="Times New Roman" w:hAnsi="Times New Roman" w:cs="Times New Roman"/>
          <w:bCs/>
          <w:sz w:val="24"/>
          <w:szCs w:val="24"/>
          <w:lang w:val="ro-RO"/>
        </w:rPr>
        <w:br/>
        <w:t>    - cod C – șomeri persoane cu handicap</w:t>
      </w:r>
      <w:r w:rsidR="005246B1" w:rsidRPr="00F77A24">
        <w:rPr>
          <w:rFonts w:ascii="Times New Roman" w:eastAsia="Times New Roman" w:hAnsi="Times New Roman" w:cs="Times New Roman"/>
          <w:bCs/>
          <w:sz w:val="24"/>
          <w:szCs w:val="24"/>
          <w:lang w:val="ro-RO"/>
        </w:rPr>
        <w:t xml:space="preserve"> înregistraţi în evidenţa agenţiei</w:t>
      </w:r>
      <w:r w:rsidRPr="00F77A24">
        <w:rPr>
          <w:rFonts w:ascii="Times New Roman" w:eastAsia="Times New Roman" w:hAnsi="Times New Roman" w:cs="Times New Roman"/>
          <w:bCs/>
          <w:sz w:val="24"/>
          <w:szCs w:val="24"/>
          <w:lang w:val="ro-RO"/>
        </w:rPr>
        <w:t>;</w:t>
      </w:r>
      <w:r w:rsidRPr="00F77A24">
        <w:rPr>
          <w:rFonts w:ascii="Times New Roman" w:eastAsia="Times New Roman" w:hAnsi="Times New Roman" w:cs="Times New Roman"/>
          <w:bCs/>
          <w:sz w:val="24"/>
          <w:szCs w:val="24"/>
          <w:lang w:val="ro-RO"/>
        </w:rPr>
        <w:br/>
        <w:t>    - cod D - şomeri înregistraţi în evidenţa agenţiei care în termen de 5 ani de la data angajării îndeplinesc condiţiile pentru acordarea pensiei anticipate parţiale;</w:t>
      </w:r>
      <w:r w:rsidRPr="00F77A24">
        <w:rPr>
          <w:rFonts w:ascii="Times New Roman" w:eastAsia="Times New Roman" w:hAnsi="Times New Roman" w:cs="Times New Roman"/>
          <w:bCs/>
          <w:sz w:val="24"/>
          <w:szCs w:val="24"/>
          <w:lang w:val="ro-RO"/>
        </w:rPr>
        <w:br/>
        <w:t>    - cod E - şomeri înregistraţi în evidenţa agenţiei care în termen de 5 ani de la data angajă</w:t>
      </w:r>
      <w:r w:rsidR="000172D9" w:rsidRPr="00F77A24">
        <w:rPr>
          <w:rFonts w:ascii="Times New Roman" w:eastAsia="Times New Roman" w:hAnsi="Times New Roman" w:cs="Times New Roman"/>
          <w:bCs/>
          <w:sz w:val="24"/>
          <w:szCs w:val="24"/>
          <w:lang w:val="ro-RO"/>
        </w:rPr>
        <w:t xml:space="preserve">rii îndeplinesc </w:t>
      </w:r>
      <w:r w:rsidRPr="00F77A24">
        <w:rPr>
          <w:rFonts w:ascii="Times New Roman" w:eastAsia="Times New Roman" w:hAnsi="Times New Roman" w:cs="Times New Roman"/>
          <w:bCs/>
          <w:sz w:val="24"/>
          <w:szCs w:val="24"/>
          <w:lang w:val="ro-RO"/>
        </w:rPr>
        <w:t>condiţiile pentru acordarea pensiei pentru limită de vârstă şi nu îndeplinesc condiţiile pentru a solicita pensie anticipată parţială;</w:t>
      </w:r>
    </w:p>
    <w:p w:rsidR="00DA7B76" w:rsidRPr="00F77A24" w:rsidRDefault="00DA7B76" w:rsidP="00DA7B76">
      <w:pPr>
        <w:pStyle w:val="ListParagraph"/>
        <w:numPr>
          <w:ilvl w:val="0"/>
          <w:numId w:val="10"/>
        </w:numPr>
        <w:shd w:val="clear" w:color="auto" w:fill="FFFFFF"/>
        <w:spacing w:after="0" w:line="240" w:lineRule="auto"/>
        <w:ind w:left="450" w:hanging="150"/>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cod F -</w:t>
      </w:r>
      <w:r w:rsidRPr="00F77A24">
        <w:rPr>
          <w:rFonts w:ascii="Times New Roman" w:eastAsia="Calibri" w:hAnsi="Times New Roman" w:cs="Times New Roman"/>
          <w:sz w:val="24"/>
          <w:szCs w:val="24"/>
          <w:lang w:val="ro-RO" w:eastAsia="zh-CN"/>
        </w:rPr>
        <w:t xml:space="preserve"> şomeri de lungă durată, înregistraţi în evidenţa agenţiei</w:t>
      </w:r>
      <w:r w:rsidRPr="00F77A24">
        <w:rPr>
          <w:rFonts w:ascii="Times New Roman" w:eastAsia="Times New Roman" w:hAnsi="Times New Roman" w:cs="Times New Roman"/>
          <w:bCs/>
          <w:sz w:val="24"/>
          <w:szCs w:val="24"/>
          <w:lang w:val="ro-RO"/>
        </w:rPr>
        <w:t>;</w:t>
      </w:r>
    </w:p>
    <w:p w:rsidR="00DA7B76" w:rsidRPr="00F77A24" w:rsidRDefault="00DA7B76" w:rsidP="00DA7B76">
      <w:pPr>
        <w:pStyle w:val="ListParagraph"/>
        <w:numPr>
          <w:ilvl w:val="0"/>
          <w:numId w:val="10"/>
        </w:numPr>
        <w:shd w:val="clear" w:color="auto" w:fill="FFFFFF"/>
        <w:spacing w:after="0" w:line="240" w:lineRule="auto"/>
        <w:ind w:left="450" w:hanging="150"/>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t xml:space="preserve">cod G- </w:t>
      </w:r>
      <w:r w:rsidRPr="00F77A24">
        <w:rPr>
          <w:rFonts w:ascii="Times New Roman" w:eastAsia="Calibri" w:hAnsi="Times New Roman" w:cs="Times New Roman"/>
          <w:sz w:val="24"/>
          <w:szCs w:val="24"/>
          <w:lang w:val="ro-RO" w:eastAsia="zh-CN"/>
        </w:rPr>
        <w:t>tineri NEET şomeri, înregistraţi în evidenţa agenţiei</w:t>
      </w:r>
    </w:p>
    <w:p w:rsidR="00BE36B2" w:rsidRPr="00F77A24" w:rsidRDefault="00DA7B76" w:rsidP="00F12DE1">
      <w:pPr>
        <w:shd w:val="clear" w:color="auto" w:fill="FFFFFF"/>
        <w:spacing w:after="0" w:line="240" w:lineRule="auto"/>
        <w:rPr>
          <w:rFonts w:ascii="Times New Roman" w:eastAsia="Times New Roman" w:hAnsi="Times New Roman" w:cs="Times New Roman"/>
          <w:bCs/>
          <w:sz w:val="24"/>
          <w:szCs w:val="24"/>
          <w:lang w:val="ro-RO"/>
        </w:rPr>
      </w:pPr>
      <w:r w:rsidRPr="00F77A24">
        <w:rPr>
          <w:rFonts w:ascii="Times New Roman" w:eastAsia="Times New Roman" w:hAnsi="Times New Roman" w:cs="Times New Roman"/>
          <w:bCs/>
          <w:sz w:val="24"/>
          <w:szCs w:val="24"/>
          <w:lang w:val="ro-RO"/>
        </w:rPr>
        <w:br/>
        <w:t>    2) Coloana 5 se va completa numai pentru categoriile de persoane prevăzute la codurile D şi E.</w:t>
      </w:r>
      <w:r w:rsidRPr="00F77A24">
        <w:rPr>
          <w:rFonts w:ascii="Times New Roman" w:eastAsia="Times New Roman" w:hAnsi="Times New Roman" w:cs="Times New Roman"/>
          <w:sz w:val="24"/>
          <w:szCs w:val="24"/>
          <w:lang w:val="ro-RO"/>
        </w:rPr>
        <w:br/>
      </w:r>
      <w:r w:rsidRPr="00F77A24">
        <w:rPr>
          <w:rFonts w:ascii="Times New Roman" w:eastAsia="Times New Roman" w:hAnsi="Times New Roman" w:cs="Times New Roman"/>
          <w:sz w:val="24"/>
          <w:szCs w:val="24"/>
          <w:lang w:val="ro-RO"/>
        </w:rPr>
        <w:br/>
      </w:r>
    </w:p>
    <w:sectPr w:rsidR="00BE36B2" w:rsidRPr="00F77A24" w:rsidSect="00C37292">
      <w:pgSz w:w="12240" w:h="15840"/>
      <w:pgMar w:top="900" w:right="54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855"/>
    <w:multiLevelType w:val="hybridMultilevel"/>
    <w:tmpl w:val="6510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3DFE"/>
    <w:multiLevelType w:val="hybridMultilevel"/>
    <w:tmpl w:val="E49E1F06"/>
    <w:lvl w:ilvl="0" w:tplc="2CB21020">
      <w:start w:val="1"/>
      <w:numFmt w:val="lowerLetter"/>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B7F95"/>
    <w:multiLevelType w:val="hybridMultilevel"/>
    <w:tmpl w:val="CC92B1B4"/>
    <w:lvl w:ilvl="0" w:tplc="FF2CE30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2AA4FE8"/>
    <w:multiLevelType w:val="hybridMultilevel"/>
    <w:tmpl w:val="A25ACEEE"/>
    <w:lvl w:ilvl="0" w:tplc="44B4268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D2298"/>
    <w:multiLevelType w:val="hybridMultilevel"/>
    <w:tmpl w:val="1AAC9908"/>
    <w:lvl w:ilvl="0" w:tplc="EB1C27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B02D8D"/>
    <w:multiLevelType w:val="hybridMultilevel"/>
    <w:tmpl w:val="E130A356"/>
    <w:lvl w:ilvl="0" w:tplc="01B0F7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565C88"/>
    <w:multiLevelType w:val="hybridMultilevel"/>
    <w:tmpl w:val="F210F46A"/>
    <w:lvl w:ilvl="0" w:tplc="65D8AF9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70000E03"/>
    <w:multiLevelType w:val="hybridMultilevel"/>
    <w:tmpl w:val="73948F32"/>
    <w:lvl w:ilvl="0" w:tplc="F9E20D7A">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3F42BD1"/>
    <w:multiLevelType w:val="hybridMultilevel"/>
    <w:tmpl w:val="5A52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62E9E"/>
    <w:multiLevelType w:val="hybridMultilevel"/>
    <w:tmpl w:val="ACEA23D4"/>
    <w:lvl w:ilvl="0" w:tplc="9CA27908">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0"/>
  </w:num>
  <w:num w:numId="5">
    <w:abstractNumId w:val="5"/>
  </w:num>
  <w:num w:numId="6">
    <w:abstractNumId w:val="9"/>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4C"/>
    <w:rsid w:val="000172D9"/>
    <w:rsid w:val="00023B67"/>
    <w:rsid w:val="00063E98"/>
    <w:rsid w:val="000667BE"/>
    <w:rsid w:val="00067AA6"/>
    <w:rsid w:val="00071EE6"/>
    <w:rsid w:val="00086626"/>
    <w:rsid w:val="000A2F04"/>
    <w:rsid w:val="000E428C"/>
    <w:rsid w:val="0010735D"/>
    <w:rsid w:val="001425AD"/>
    <w:rsid w:val="001453FC"/>
    <w:rsid w:val="001536E7"/>
    <w:rsid w:val="00173EE5"/>
    <w:rsid w:val="001779A7"/>
    <w:rsid w:val="0018489D"/>
    <w:rsid w:val="001F33E3"/>
    <w:rsid w:val="0020143E"/>
    <w:rsid w:val="002107A7"/>
    <w:rsid w:val="00212EDB"/>
    <w:rsid w:val="00276CD4"/>
    <w:rsid w:val="0029556C"/>
    <w:rsid w:val="002A08AF"/>
    <w:rsid w:val="002B3228"/>
    <w:rsid w:val="002C457C"/>
    <w:rsid w:val="002C7BF4"/>
    <w:rsid w:val="003275DB"/>
    <w:rsid w:val="003327F8"/>
    <w:rsid w:val="003734E8"/>
    <w:rsid w:val="00374887"/>
    <w:rsid w:val="0038774F"/>
    <w:rsid w:val="00390137"/>
    <w:rsid w:val="003918F0"/>
    <w:rsid w:val="003E0AF8"/>
    <w:rsid w:val="003F7B1E"/>
    <w:rsid w:val="00403A61"/>
    <w:rsid w:val="00443762"/>
    <w:rsid w:val="00451589"/>
    <w:rsid w:val="00496FBB"/>
    <w:rsid w:val="004A1C2E"/>
    <w:rsid w:val="004C54EA"/>
    <w:rsid w:val="004D530F"/>
    <w:rsid w:val="0051113E"/>
    <w:rsid w:val="0051749E"/>
    <w:rsid w:val="005246B1"/>
    <w:rsid w:val="00525366"/>
    <w:rsid w:val="00534940"/>
    <w:rsid w:val="00583308"/>
    <w:rsid w:val="005D2279"/>
    <w:rsid w:val="005E0DAC"/>
    <w:rsid w:val="005E7398"/>
    <w:rsid w:val="006306C5"/>
    <w:rsid w:val="00637826"/>
    <w:rsid w:val="00647A3A"/>
    <w:rsid w:val="006509B5"/>
    <w:rsid w:val="006642BC"/>
    <w:rsid w:val="00665B2F"/>
    <w:rsid w:val="006947C8"/>
    <w:rsid w:val="006C231B"/>
    <w:rsid w:val="006F198A"/>
    <w:rsid w:val="0070774C"/>
    <w:rsid w:val="00775C22"/>
    <w:rsid w:val="008317BE"/>
    <w:rsid w:val="00834B39"/>
    <w:rsid w:val="008A5BC6"/>
    <w:rsid w:val="0092181C"/>
    <w:rsid w:val="009240C8"/>
    <w:rsid w:val="00943658"/>
    <w:rsid w:val="00953BAB"/>
    <w:rsid w:val="00956235"/>
    <w:rsid w:val="0095685D"/>
    <w:rsid w:val="00963FE7"/>
    <w:rsid w:val="0096651F"/>
    <w:rsid w:val="009D4D7D"/>
    <w:rsid w:val="009E47C1"/>
    <w:rsid w:val="009E6357"/>
    <w:rsid w:val="00A26D0D"/>
    <w:rsid w:val="00A3612E"/>
    <w:rsid w:val="00A426AF"/>
    <w:rsid w:val="00A470D1"/>
    <w:rsid w:val="00A52BDF"/>
    <w:rsid w:val="00A72F3A"/>
    <w:rsid w:val="00AB2B20"/>
    <w:rsid w:val="00AC5F0F"/>
    <w:rsid w:val="00AD0B72"/>
    <w:rsid w:val="00B0225E"/>
    <w:rsid w:val="00B378D2"/>
    <w:rsid w:val="00B61892"/>
    <w:rsid w:val="00B91980"/>
    <w:rsid w:val="00BB63A2"/>
    <w:rsid w:val="00BD42FE"/>
    <w:rsid w:val="00BE36B2"/>
    <w:rsid w:val="00C02143"/>
    <w:rsid w:val="00C02CA2"/>
    <w:rsid w:val="00C32C16"/>
    <w:rsid w:val="00C37292"/>
    <w:rsid w:val="00C43060"/>
    <w:rsid w:val="00C533D7"/>
    <w:rsid w:val="00CA3F50"/>
    <w:rsid w:val="00CC4703"/>
    <w:rsid w:val="00D27AFC"/>
    <w:rsid w:val="00D62E8D"/>
    <w:rsid w:val="00D6525C"/>
    <w:rsid w:val="00D8344C"/>
    <w:rsid w:val="00D85D87"/>
    <w:rsid w:val="00D93E0A"/>
    <w:rsid w:val="00DA7B76"/>
    <w:rsid w:val="00DA7C48"/>
    <w:rsid w:val="00DB1413"/>
    <w:rsid w:val="00DE733E"/>
    <w:rsid w:val="00DF6506"/>
    <w:rsid w:val="00E05F88"/>
    <w:rsid w:val="00E2069D"/>
    <w:rsid w:val="00E22DC4"/>
    <w:rsid w:val="00E27F0F"/>
    <w:rsid w:val="00E33334"/>
    <w:rsid w:val="00E85D33"/>
    <w:rsid w:val="00E87C15"/>
    <w:rsid w:val="00EA6849"/>
    <w:rsid w:val="00EB0151"/>
    <w:rsid w:val="00EB475B"/>
    <w:rsid w:val="00EE32D5"/>
    <w:rsid w:val="00F12DE1"/>
    <w:rsid w:val="00F20385"/>
    <w:rsid w:val="00F30011"/>
    <w:rsid w:val="00F73892"/>
    <w:rsid w:val="00F769BE"/>
    <w:rsid w:val="00F77A24"/>
    <w:rsid w:val="00FB31A8"/>
    <w:rsid w:val="00FB5187"/>
    <w:rsid w:val="00FC1AE1"/>
    <w:rsid w:val="00FD34C3"/>
    <w:rsid w:val="00FD6DA9"/>
    <w:rsid w:val="00FE1A12"/>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4BF4C-85D9-48A3-91D4-83BAD0F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F4"/>
    <w:rPr>
      <w:rFonts w:ascii="Tahoma" w:hAnsi="Tahoma" w:cs="Tahoma"/>
      <w:sz w:val="16"/>
      <w:szCs w:val="16"/>
    </w:rPr>
  </w:style>
  <w:style w:type="paragraph" w:styleId="ListParagraph">
    <w:name w:val="List Paragraph"/>
    <w:basedOn w:val="Normal"/>
    <w:uiPriority w:val="34"/>
    <w:qFormat/>
    <w:rsid w:val="00DE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Gorinoiu</dc:creator>
  <cp:lastModifiedBy>Cornelia Patrascu</cp:lastModifiedBy>
  <cp:revision>8</cp:revision>
  <cp:lastPrinted>2016-11-01T05:50:00Z</cp:lastPrinted>
  <dcterms:created xsi:type="dcterms:W3CDTF">2018-01-15T09:34:00Z</dcterms:created>
  <dcterms:modified xsi:type="dcterms:W3CDTF">2018-01-15T10:44:00Z</dcterms:modified>
</cp:coreProperties>
</file>