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C2" w:rsidRPr="006B2766" w:rsidRDefault="006A33C2" w:rsidP="006A33C2">
      <w:pPr>
        <w:spacing w:after="0"/>
        <w:jc w:val="center"/>
        <w:rPr>
          <w:rFonts w:ascii="Times New Roman" w:hAnsi="Times New Roman"/>
          <w:b/>
          <w:sz w:val="28"/>
          <w:szCs w:val="24"/>
        </w:rPr>
      </w:pPr>
    </w:p>
    <w:p w:rsidR="005377B1" w:rsidRPr="006B2766" w:rsidRDefault="005377B1" w:rsidP="006A33C2">
      <w:pPr>
        <w:spacing w:after="0"/>
        <w:jc w:val="center"/>
        <w:rPr>
          <w:rFonts w:ascii="Times New Roman" w:hAnsi="Times New Roman"/>
          <w:b/>
          <w:sz w:val="28"/>
          <w:szCs w:val="24"/>
        </w:rPr>
      </w:pPr>
    </w:p>
    <w:p w:rsidR="005377B1" w:rsidRPr="006B2766" w:rsidRDefault="005377B1" w:rsidP="006A33C2">
      <w:pPr>
        <w:spacing w:after="0"/>
        <w:jc w:val="center"/>
        <w:rPr>
          <w:rFonts w:ascii="Times New Roman" w:hAnsi="Times New Roman"/>
          <w:b/>
          <w:sz w:val="28"/>
          <w:szCs w:val="24"/>
        </w:rPr>
      </w:pPr>
    </w:p>
    <w:p w:rsidR="001678F7" w:rsidRPr="006B2766" w:rsidRDefault="001678F7" w:rsidP="006A33C2">
      <w:pPr>
        <w:spacing w:after="0"/>
        <w:jc w:val="center"/>
        <w:rPr>
          <w:rFonts w:ascii="Times New Roman" w:hAnsi="Times New Roman"/>
          <w:b/>
          <w:sz w:val="28"/>
          <w:szCs w:val="24"/>
        </w:rPr>
      </w:pPr>
      <w:r w:rsidRPr="006B2766">
        <w:rPr>
          <w:rFonts w:ascii="Times New Roman" w:hAnsi="Times New Roman"/>
          <w:b/>
          <w:sz w:val="28"/>
          <w:szCs w:val="24"/>
        </w:rPr>
        <w:t>GUVERNUL ROMÂNIEI</w:t>
      </w:r>
    </w:p>
    <w:p w:rsidR="001678F7" w:rsidRPr="006B2766" w:rsidRDefault="001678F7" w:rsidP="006A33C2">
      <w:pPr>
        <w:spacing w:after="0"/>
        <w:jc w:val="center"/>
        <w:rPr>
          <w:rFonts w:ascii="Times New Roman" w:hAnsi="Times New Roman"/>
          <w:b/>
          <w:sz w:val="28"/>
          <w:szCs w:val="24"/>
        </w:rPr>
      </w:pPr>
      <w:r w:rsidRPr="006B2766">
        <w:rPr>
          <w:rFonts w:ascii="Times New Roman" w:hAnsi="Times New Roman"/>
          <w:b/>
          <w:noProof/>
          <w:sz w:val="28"/>
          <w:szCs w:val="24"/>
          <w:lang w:eastAsia="ro-RO"/>
        </w:rPr>
        <w:drawing>
          <wp:inline distT="0" distB="0" distL="0" distR="0" wp14:anchorId="356BF848" wp14:editId="0A20B94D">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rsidR="001678F7" w:rsidRPr="006B2766" w:rsidRDefault="001678F7" w:rsidP="006A33C2">
      <w:pPr>
        <w:pStyle w:val="NoSpacing"/>
        <w:spacing w:line="276" w:lineRule="auto"/>
        <w:jc w:val="center"/>
        <w:rPr>
          <w:rFonts w:ascii="Times New Roman" w:hAnsi="Times New Roman" w:cs="Times New Roman"/>
          <w:b/>
          <w:sz w:val="28"/>
          <w:szCs w:val="24"/>
          <w:lang w:val="ro-RO"/>
        </w:rPr>
      </w:pPr>
      <w:r w:rsidRPr="006B2766">
        <w:rPr>
          <w:rFonts w:ascii="Times New Roman" w:hAnsi="Times New Roman" w:cs="Times New Roman"/>
          <w:b/>
          <w:sz w:val="28"/>
          <w:szCs w:val="24"/>
          <w:lang w:val="ro-RO"/>
        </w:rPr>
        <w:t>ORDONANȚĂ DE URGENȚĂ</w:t>
      </w:r>
    </w:p>
    <w:p w:rsidR="001678F7" w:rsidRPr="006B2766" w:rsidRDefault="001678F7" w:rsidP="006A33C2">
      <w:pPr>
        <w:autoSpaceDE w:val="0"/>
        <w:autoSpaceDN w:val="0"/>
        <w:adjustRightInd w:val="0"/>
        <w:spacing w:after="0"/>
        <w:jc w:val="center"/>
        <w:rPr>
          <w:rFonts w:ascii="Times New Roman" w:hAnsi="Times New Roman"/>
          <w:b/>
          <w:sz w:val="28"/>
          <w:szCs w:val="24"/>
        </w:rPr>
      </w:pPr>
      <w:r w:rsidRPr="006B2766">
        <w:rPr>
          <w:rFonts w:ascii="Times New Roman" w:hAnsi="Times New Roman"/>
          <w:b/>
          <w:sz w:val="28"/>
          <w:szCs w:val="24"/>
        </w:rPr>
        <w:t>pentru modificarea şi completarea Ordonanţei de urgenţă a Guvernului nr. 158/2005 privind concediile şi indemnizaţiile de asigurări sociale de sănătate</w:t>
      </w:r>
    </w:p>
    <w:p w:rsidR="00B67AE6" w:rsidRPr="006B2766" w:rsidRDefault="00B67AE6" w:rsidP="006A33C2">
      <w:pPr>
        <w:spacing w:after="0"/>
        <w:jc w:val="center"/>
        <w:rPr>
          <w:rFonts w:ascii="Times New Roman" w:hAnsi="Times New Roman"/>
          <w:sz w:val="24"/>
          <w:szCs w:val="24"/>
        </w:rPr>
      </w:pPr>
    </w:p>
    <w:p w:rsidR="005377B1" w:rsidRPr="006B2766" w:rsidRDefault="005377B1" w:rsidP="006A33C2">
      <w:pPr>
        <w:spacing w:after="0"/>
        <w:jc w:val="center"/>
        <w:rPr>
          <w:rFonts w:ascii="Times New Roman" w:hAnsi="Times New Roman"/>
          <w:sz w:val="24"/>
          <w:szCs w:val="24"/>
        </w:rPr>
      </w:pPr>
    </w:p>
    <w:p w:rsidR="001678F7" w:rsidRPr="006B2766" w:rsidRDefault="001678F7" w:rsidP="00B63A52">
      <w:pPr>
        <w:spacing w:after="0"/>
        <w:rPr>
          <w:rFonts w:ascii="Times New Roman" w:hAnsi="Times New Roman"/>
          <w:sz w:val="24"/>
          <w:szCs w:val="24"/>
        </w:rPr>
      </w:pP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 xml:space="preserve">Luând în considerare măsurile din domeniul sănătăţii cuprinse în Programul de Guvernare 2017-2020 aprobat prin Hotărârea Parlamentului nr. 53/2017 pentru acordarea încrederii Guvernului, precum şi a sarcinii Guvernului stabilită în şedinţa care a avut loc în  data de 27.07.2017, prin care s-a stabilit luarea măsurilor privind reducerea birocrației din cadrul sistemului de asigurări sociale de sănătate, </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 xml:space="preserve">se impune intervenţia legislativă de urgenţă în sensul modificării şi completării reglementărilor referitoare la condiţiile şi modalitatea de acordare a certificatelor de concediu medical și a indemnizațiilor aferente acestor certificate în vederea îmbunătățirii accesului persoanelor asigurate la prestaţiile acordate de sistemul de asigurări sociale de sănătate,   </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 xml:space="preserve">ţinând cont de faptul că în lipsa unei reglementări în cazul copilului cu afecţiuni grave, asiguraţii nu ar beneficia de concediu şi indemnizaţie pentru îngrijirea copilului bolnav în vârstă de până la 16 ani, </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 xml:space="preserve">având în vedere necesitatea simplificării procedurii de acordare a certificatelor de concediu medical pentru situaţiile în care asiguraţii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 </w:t>
      </w:r>
      <w:r w:rsidR="004A1A86" w:rsidRPr="006B2766">
        <w:rPr>
          <w:rFonts w:ascii="Times New Roman" w:hAnsi="Times New Roman"/>
          <w:sz w:val="24"/>
          <w:szCs w:val="24"/>
        </w:rPr>
        <w:t>în lipsa căreia aceș</w:t>
      </w:r>
      <w:r w:rsidRPr="006B2766">
        <w:rPr>
          <w:rFonts w:ascii="Times New Roman" w:hAnsi="Times New Roman"/>
          <w:sz w:val="24"/>
          <w:szCs w:val="24"/>
        </w:rPr>
        <w:t>t</w:t>
      </w:r>
      <w:r w:rsidR="004A1A86" w:rsidRPr="006B2766">
        <w:rPr>
          <w:rFonts w:ascii="Times New Roman" w:hAnsi="Times New Roman"/>
          <w:sz w:val="24"/>
          <w:szCs w:val="24"/>
        </w:rPr>
        <w:t>i</w:t>
      </w:r>
      <w:r w:rsidRPr="006B2766">
        <w:rPr>
          <w:rFonts w:ascii="Times New Roman" w:hAnsi="Times New Roman"/>
          <w:sz w:val="24"/>
          <w:szCs w:val="24"/>
        </w:rPr>
        <w:t>a nu ar beneficia în timp util de certificatele de concediu medical şi de indemnizaţiile de asigurări sociale de sănătate aferente certificatelor,</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luând în considerare necesitatea reglementării referitoare la stabilirea modalităţii de transmitere către medicii prescriptori a documentelor justificative care stau la baza eliberării certificatelor de concediu medical, în cazul persoanelor care au însoţit copilul bolnav la tratament pe teritoriul unui stat membru al Uniunii Europene, Spaţiului Economic European şi Confederaţiei Elveţiene sau pe teritoriul altui stat care nu este membru al Uniunii Europene, Spaţiului Economic European şi Confed</w:t>
      </w:r>
      <w:r w:rsidR="004A1A86" w:rsidRPr="006B2766">
        <w:rPr>
          <w:rFonts w:ascii="Times New Roman" w:hAnsi="Times New Roman"/>
          <w:sz w:val="24"/>
          <w:szCs w:val="24"/>
        </w:rPr>
        <w:t>eraţiei Elveţiene, în lipsa căror</w:t>
      </w:r>
      <w:r w:rsidRPr="006B2766">
        <w:rPr>
          <w:rFonts w:ascii="Times New Roman" w:hAnsi="Times New Roman"/>
          <w:sz w:val="24"/>
          <w:szCs w:val="24"/>
        </w:rPr>
        <w:t>a nu se pot elibera certificatele de concediu medical,</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pentru punerea în aplicare a Deciziei Curții Constituționale a României nr. 460 din 22 iunie 2017 referitoare la excepţia de neconstituţionalitate a dispoziţiilor art. 33 din Ordonanţa de urgenţă a Guvernului nr. 158/2005 privind concediile şi indemnizaţiile de asigurări sociale de sănătate, publicată în Monitorul Oficial al României, Partea I, nr. 809 din 12 octombrie 2017, prin care au fost constatate ca fiind neconstituționale dispozițiile art. 33 din Ordonanţa de urgenţă a Guvernului nr. 158/2005 privind concediile şi indemnizaţiile de asigurări sociale de sănătate, întrucât prin acestea se exclude posibilitatea acordării indemnizaţiei de maternitate calculate în raport cu toate veniturile pe baza cărora s-a calculat şi plătit contribuţia pentru concedii şi indemnizaţii,</w:t>
      </w:r>
    </w:p>
    <w:p w:rsidR="00D95E95" w:rsidRPr="006B2766" w:rsidRDefault="00D95E95" w:rsidP="000D5011">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lastRenderedPageBreak/>
        <w:t>având în vedere necesitatea reglementării mecanismului privind completarea în format electronic a certificatelor de concediu medical, în concordanță cu măsurile privind reducerea birocrației din cadrul sistemului de asigurări sociale de sănătate,</w:t>
      </w:r>
      <w:r w:rsidR="000D5011" w:rsidRPr="006B2766">
        <w:rPr>
          <w:rFonts w:ascii="Times New Roman" w:hAnsi="Times New Roman"/>
          <w:sz w:val="24"/>
          <w:szCs w:val="24"/>
        </w:rPr>
        <w:t xml:space="preserve"> </w:t>
      </w:r>
      <w:r w:rsidRPr="006B2766">
        <w:rPr>
          <w:rFonts w:ascii="Times New Roman" w:hAnsi="Times New Roman"/>
          <w:sz w:val="24"/>
          <w:szCs w:val="24"/>
        </w:rPr>
        <w:t>prevăzută ca măsură ce urmează a fi aplicată din trimestrul al doilea al anului 2018, aceasta necesită reglementarea cadrului legal pentru realizarea și implementarea soluțiilor informatice pentru administrarea sistemului electronic pentru concedii medicale, întrucât conduce la schimbarea programelor informatice,</w:t>
      </w:r>
    </w:p>
    <w:p w:rsidR="00D95E95" w:rsidRPr="006B2766" w:rsidRDefault="00D95E95" w:rsidP="00550FCF">
      <w:pPr>
        <w:autoSpaceDE w:val="0"/>
        <w:autoSpaceDN w:val="0"/>
        <w:adjustRightInd w:val="0"/>
        <w:spacing w:after="0"/>
        <w:ind w:firstLine="567"/>
        <w:jc w:val="both"/>
        <w:rPr>
          <w:rFonts w:ascii="Times New Roman" w:hAnsi="Times New Roman"/>
          <w:sz w:val="24"/>
          <w:szCs w:val="24"/>
        </w:rPr>
      </w:pPr>
      <w:r w:rsidRPr="006B2766">
        <w:rPr>
          <w:rFonts w:ascii="Times New Roman" w:hAnsi="Times New Roman"/>
          <w:sz w:val="24"/>
          <w:szCs w:val="24"/>
        </w:rPr>
        <w:t xml:space="preserve">luând în considerare necesitatea stabilirii sursei de finanțare a acestui sistem informatic, astfel încât medicii prescriptori să poată elibera certificatele de concediu medical în format electronic începând cu data implementării sistemului,    </w:t>
      </w:r>
    </w:p>
    <w:p w:rsidR="00C60BD4" w:rsidRPr="006B2766" w:rsidRDefault="006B4CDD" w:rsidP="00C60BD4">
      <w:pPr>
        <w:autoSpaceDE w:val="0"/>
        <w:autoSpaceDN w:val="0"/>
        <w:adjustRightInd w:val="0"/>
        <w:spacing w:after="0"/>
        <w:ind w:firstLine="567"/>
        <w:jc w:val="both"/>
        <w:rPr>
          <w:rFonts w:ascii="Times New Roman" w:hAnsi="Times New Roman"/>
          <w:sz w:val="24"/>
          <w:szCs w:val="24"/>
        </w:rPr>
      </w:pPr>
      <w:r w:rsidRPr="006B4CDD">
        <w:rPr>
          <w:rFonts w:ascii="Times New Roman" w:hAnsi="Times New Roman"/>
          <w:sz w:val="24"/>
          <w:szCs w:val="24"/>
        </w:rPr>
        <w:t xml:space="preserve">având în vedere </w:t>
      </w:r>
      <w:r w:rsidR="004B3BEA" w:rsidRPr="006B2766">
        <w:rPr>
          <w:rFonts w:ascii="Times New Roman" w:hAnsi="Times New Roman"/>
          <w:sz w:val="24"/>
          <w:szCs w:val="24"/>
        </w:rPr>
        <w:t xml:space="preserve">necesitatea implementării în cadrul sistemului de asigurări sociale de sănătate a măsurilor din domeniul fiscal cuprinse în Programul de Guvernare, aprobat prin Hotărârea Parlamentului României nr. 53/2017 pentru acordarea încrederii Guvernului, referitoare la eliminarea contribuţiei pentru concedii şi indemnizaţii de asigurări sociale de sănătate datorată </w:t>
      </w:r>
      <w:r w:rsidRPr="006B4CDD">
        <w:rPr>
          <w:rFonts w:ascii="Times New Roman" w:hAnsi="Times New Roman"/>
          <w:color w:val="FF0000"/>
          <w:sz w:val="24"/>
          <w:szCs w:val="24"/>
        </w:rPr>
        <w:t>potrivit prevederilor</w:t>
      </w:r>
      <w:r>
        <w:rPr>
          <w:rFonts w:ascii="Times New Roman" w:hAnsi="Times New Roman"/>
          <w:color w:val="FF0000"/>
          <w:sz w:val="24"/>
          <w:szCs w:val="24"/>
        </w:rPr>
        <w:t xml:space="preserve"> legale </w:t>
      </w:r>
      <w:r w:rsidRPr="006B4CDD">
        <w:rPr>
          <w:rFonts w:ascii="Times New Roman" w:hAnsi="Times New Roman"/>
          <w:color w:val="FF0000"/>
          <w:sz w:val="24"/>
          <w:szCs w:val="24"/>
        </w:rPr>
        <w:t xml:space="preserve"> actuale </w:t>
      </w:r>
      <w:r w:rsidR="004B3BEA" w:rsidRPr="006B2766">
        <w:rPr>
          <w:rFonts w:ascii="Times New Roman" w:hAnsi="Times New Roman"/>
          <w:sz w:val="24"/>
          <w:szCs w:val="24"/>
        </w:rPr>
        <w:t>de către angajatori, de bugetul de asigurări pentru şomaj, precum şi de către persoanele fizice care se asigură facultativ în sistemul de asigurări sociale de sănătate pentru a beneficia de concedii şi indemnizaţii de asigurări sociale de sănătate;</w:t>
      </w:r>
    </w:p>
    <w:p w:rsidR="005A139E" w:rsidRDefault="00C60BD4" w:rsidP="00550FCF">
      <w:pPr>
        <w:autoSpaceDE w:val="0"/>
        <w:autoSpaceDN w:val="0"/>
        <w:adjustRightInd w:val="0"/>
        <w:spacing w:after="0"/>
        <w:ind w:firstLine="567"/>
        <w:jc w:val="both"/>
        <w:rPr>
          <w:rFonts w:ascii="Times New Roman" w:hAnsi="Times New Roman"/>
          <w:color w:val="FF0000"/>
          <w:sz w:val="24"/>
          <w:szCs w:val="24"/>
        </w:rPr>
      </w:pPr>
      <w:r w:rsidRPr="00C60BD4">
        <w:rPr>
          <w:rFonts w:ascii="Times New Roman" w:hAnsi="Times New Roman"/>
          <w:color w:val="FF0000"/>
          <w:sz w:val="24"/>
          <w:szCs w:val="24"/>
        </w:rPr>
        <w:t xml:space="preserve">necesitatea punerii </w:t>
      </w:r>
      <w:r w:rsidR="005A139E" w:rsidRPr="005A139E">
        <w:rPr>
          <w:rFonts w:ascii="Times New Roman" w:hAnsi="Times New Roman"/>
          <w:color w:val="FF0000"/>
          <w:sz w:val="24"/>
          <w:szCs w:val="24"/>
        </w:rPr>
        <w:t>în concordanță a dispozițiilor din Ordonanţa de urgenţă a Guvernului nr. 158/2005 privind concediile şi indemnizaţiile de asigurări sociale de sănătate, aprobată cu modificări prin Legea nr. 399/2007, cu modificările şi completările ulterioare, cu dispozițiile Legii nr. 227/2015 privind Codul fiscal, astfel cu aceasta a fost modificată și completată prin Ordonanţa de urgenţă a Guvernului nr. 79/2017 pentru modificarea şi completarea Legii nr. 227/2015 privind Codul fiscal, în ceea ce privește contribuția asiguratorie pentru muncă;</w:t>
      </w:r>
    </w:p>
    <w:p w:rsidR="00BD2118" w:rsidRPr="00C34741" w:rsidRDefault="00BD2118" w:rsidP="00550FCF">
      <w:pPr>
        <w:autoSpaceDE w:val="0"/>
        <w:autoSpaceDN w:val="0"/>
        <w:adjustRightInd w:val="0"/>
        <w:spacing w:after="0"/>
        <w:ind w:firstLine="567"/>
        <w:jc w:val="both"/>
        <w:rPr>
          <w:rFonts w:ascii="Times New Roman" w:hAnsi="Times New Roman"/>
          <w:color w:val="FF0000"/>
          <w:sz w:val="24"/>
          <w:szCs w:val="24"/>
        </w:rPr>
      </w:pPr>
      <w:r w:rsidRPr="00BD2118">
        <w:rPr>
          <w:rFonts w:ascii="Times New Roman" w:hAnsi="Times New Roman"/>
          <w:color w:val="FF0000"/>
          <w:sz w:val="24"/>
          <w:szCs w:val="24"/>
        </w:rPr>
        <w:t>necesitatea elaborării Legii bugetului de stat pentru anul 2018,</w:t>
      </w:r>
    </w:p>
    <w:p w:rsidR="00875486" w:rsidRPr="00231831" w:rsidRDefault="00875486" w:rsidP="00550FCF">
      <w:pPr>
        <w:autoSpaceDE w:val="0"/>
        <w:autoSpaceDN w:val="0"/>
        <w:adjustRightInd w:val="0"/>
        <w:spacing w:after="0"/>
        <w:ind w:firstLine="567"/>
        <w:jc w:val="both"/>
        <w:rPr>
          <w:rFonts w:ascii="Times New Roman" w:hAnsi="Times New Roman"/>
          <w:color w:val="FF0000"/>
          <w:sz w:val="24"/>
          <w:szCs w:val="24"/>
        </w:rPr>
      </w:pPr>
      <w:r w:rsidRPr="006B2766">
        <w:rPr>
          <w:rFonts w:ascii="Times New Roman" w:hAnsi="Times New Roman"/>
          <w:sz w:val="24"/>
          <w:szCs w:val="24"/>
        </w:rPr>
        <w:t>necesitatea reglementării cadrului legal cu privire acoperirea deficitului bugetului Fondului național unic de asigurări sociale de sănătate, în vederea asigurării plăţii indemnizaţiilor de asigurări sociale de sănătate, aferente certificatelor de concediu medical de care beneficiază asiguraţii sistemului, cu sume care se alocă de la bugetul de stat</w:t>
      </w:r>
      <w:r w:rsidR="00231831">
        <w:rPr>
          <w:rFonts w:ascii="Times New Roman" w:hAnsi="Times New Roman"/>
          <w:sz w:val="24"/>
          <w:szCs w:val="24"/>
        </w:rPr>
        <w:t xml:space="preserve">, </w:t>
      </w:r>
      <w:r w:rsidR="00231831" w:rsidRPr="00231831">
        <w:rPr>
          <w:rFonts w:ascii="Times New Roman" w:hAnsi="Times New Roman"/>
          <w:color w:val="FF0000"/>
          <w:sz w:val="24"/>
          <w:szCs w:val="24"/>
        </w:rPr>
        <w:t>fără de care nu se poate asigura continuitatea plăţilor indemnizaţiilor care se suportă din bugetul fondului</w:t>
      </w:r>
      <w:r w:rsidRPr="00231831">
        <w:rPr>
          <w:rFonts w:ascii="Times New Roman" w:hAnsi="Times New Roman"/>
          <w:color w:val="FF0000"/>
          <w:sz w:val="24"/>
          <w:szCs w:val="24"/>
        </w:rPr>
        <w:t>;</w:t>
      </w:r>
    </w:p>
    <w:p w:rsidR="00502023" w:rsidRPr="006B2766" w:rsidRDefault="00467DF8" w:rsidP="00550FCF">
      <w:pPr>
        <w:spacing w:after="0"/>
        <w:ind w:firstLine="567"/>
        <w:jc w:val="both"/>
        <w:rPr>
          <w:rFonts w:ascii="Times New Roman" w:hAnsi="Times New Roman"/>
          <w:sz w:val="24"/>
          <w:szCs w:val="24"/>
        </w:rPr>
      </w:pPr>
      <w:r w:rsidRPr="006B2766">
        <w:rPr>
          <w:rFonts w:ascii="Times New Roman" w:hAnsi="Times New Roman"/>
          <w:sz w:val="24"/>
          <w:szCs w:val="24"/>
        </w:rPr>
        <w:t xml:space="preserve">luând în considerare eliminarea </w:t>
      </w:r>
      <w:r w:rsidR="00C735EB" w:rsidRPr="006B2766">
        <w:rPr>
          <w:rFonts w:ascii="Times New Roman" w:hAnsi="Times New Roman"/>
          <w:sz w:val="24"/>
          <w:szCs w:val="24"/>
        </w:rPr>
        <w:t xml:space="preserve">din </w:t>
      </w:r>
      <w:r w:rsidR="00502023" w:rsidRPr="006B2766">
        <w:rPr>
          <w:rFonts w:ascii="Times New Roman" w:hAnsi="Times New Roman"/>
          <w:sz w:val="24"/>
          <w:szCs w:val="24"/>
        </w:rPr>
        <w:t>Ordonanţa de urgenţă a Guvernului nr. 158/2005 privind concediile şi indemnizaţiile de asigurări sociale de sănătate, aprobată cu modificări prin Legea nr. 399/2007, cu modificările şi completările ulterioare,</w:t>
      </w:r>
      <w:r w:rsidR="00C735EB" w:rsidRPr="006B2766">
        <w:rPr>
          <w:rFonts w:ascii="Times New Roman" w:hAnsi="Times New Roman"/>
          <w:sz w:val="24"/>
          <w:szCs w:val="24"/>
        </w:rPr>
        <w:t xml:space="preserve"> a prevederilor privind contribuţia </w:t>
      </w:r>
      <w:r w:rsidR="00502023" w:rsidRPr="006B2766">
        <w:rPr>
          <w:rFonts w:ascii="Times New Roman" w:hAnsi="Times New Roman"/>
          <w:sz w:val="24"/>
          <w:szCs w:val="24"/>
        </w:rPr>
        <w:t>pentru concedii şi indemnizaţii de asigurări</w:t>
      </w:r>
      <w:r w:rsidR="00C735EB" w:rsidRPr="006B2766">
        <w:rPr>
          <w:rFonts w:ascii="Times New Roman" w:hAnsi="Times New Roman"/>
          <w:sz w:val="24"/>
          <w:szCs w:val="24"/>
        </w:rPr>
        <w:t xml:space="preserve"> sociale de sănătate, </w:t>
      </w:r>
      <w:r w:rsidR="00502023" w:rsidRPr="006B2766">
        <w:rPr>
          <w:rFonts w:ascii="Times New Roman" w:hAnsi="Times New Roman"/>
          <w:sz w:val="24"/>
          <w:szCs w:val="24"/>
        </w:rPr>
        <w:t xml:space="preserve">în concordanţă </w:t>
      </w:r>
      <w:r w:rsidR="00C60BD4" w:rsidRPr="00C60BD4">
        <w:rPr>
          <w:rFonts w:ascii="Times New Roman" w:hAnsi="Times New Roman"/>
          <w:color w:val="FF0000"/>
          <w:sz w:val="24"/>
          <w:szCs w:val="24"/>
        </w:rPr>
        <w:t>cu dispozițiile Legii nr. 227/2015 privind Codul fiscal, astfel cu aceasta a fost modificată și completată prin Ordonanţa de urgenţă a Guvernului nr. 79/2017 pentru modificarea şi completarea Legii nr. 227/2015 privind Codul fiscal</w:t>
      </w:r>
      <w:r w:rsidR="00231831">
        <w:rPr>
          <w:rFonts w:ascii="Times New Roman" w:hAnsi="Times New Roman"/>
          <w:color w:val="FF0000"/>
          <w:sz w:val="24"/>
          <w:szCs w:val="24"/>
        </w:rPr>
        <w:t>,</w:t>
      </w:r>
      <w:r w:rsidR="00231831" w:rsidRPr="00231831">
        <w:t xml:space="preserve"> </w:t>
      </w:r>
      <w:r w:rsidR="00231831" w:rsidRPr="00231831">
        <w:rPr>
          <w:rFonts w:ascii="Times New Roman" w:hAnsi="Times New Roman"/>
          <w:color w:val="FF0000"/>
          <w:sz w:val="24"/>
          <w:szCs w:val="24"/>
        </w:rPr>
        <w:t xml:space="preserve">în vederea respectării normelor de tehnică legislativă pentru elaborarea actelor normative, respectiv evitarea paralelismului legislativ, precum şi evitarea interpretărilor şi aplicarea neunitară a prevederilor legale, având în vedere faptul că prevederile privind persoanele </w:t>
      </w:r>
      <w:r w:rsidR="00487300">
        <w:rPr>
          <w:rFonts w:ascii="Times New Roman" w:hAnsi="Times New Roman"/>
          <w:color w:val="FF0000"/>
          <w:sz w:val="24"/>
          <w:szCs w:val="24"/>
        </w:rPr>
        <w:t xml:space="preserve">asigurate </w:t>
      </w:r>
      <w:r w:rsidR="00487300" w:rsidRPr="00231831">
        <w:rPr>
          <w:rFonts w:ascii="Times New Roman" w:hAnsi="Times New Roman"/>
          <w:color w:val="FF0000"/>
          <w:sz w:val="24"/>
          <w:szCs w:val="24"/>
        </w:rPr>
        <w:t xml:space="preserve"> </w:t>
      </w:r>
      <w:r w:rsidR="00487300">
        <w:rPr>
          <w:rFonts w:ascii="Times New Roman" w:hAnsi="Times New Roman"/>
          <w:color w:val="FF0000"/>
          <w:sz w:val="24"/>
          <w:szCs w:val="24"/>
        </w:rPr>
        <w:t>în sistemul de asigurări sociale de sănătate pentru concedii şi indemnizaţii,</w:t>
      </w:r>
      <w:r w:rsidR="00231831" w:rsidRPr="00231831">
        <w:rPr>
          <w:rFonts w:ascii="Times New Roman" w:hAnsi="Times New Roman"/>
          <w:color w:val="FF0000"/>
          <w:sz w:val="24"/>
          <w:szCs w:val="24"/>
        </w:rPr>
        <w:t xml:space="preserve"> </w:t>
      </w:r>
      <w:r w:rsidR="00487300">
        <w:rPr>
          <w:rFonts w:ascii="Times New Roman" w:hAnsi="Times New Roman"/>
          <w:color w:val="FF0000"/>
          <w:sz w:val="24"/>
          <w:szCs w:val="24"/>
        </w:rPr>
        <w:t>baza de calcul a indemnizaţiilor</w:t>
      </w:r>
      <w:r w:rsidR="00231831" w:rsidRPr="00231831">
        <w:rPr>
          <w:rFonts w:ascii="Times New Roman" w:hAnsi="Times New Roman"/>
          <w:color w:val="FF0000"/>
          <w:sz w:val="24"/>
          <w:szCs w:val="24"/>
        </w:rPr>
        <w:t xml:space="preserve">, modul de stabilire, declarare şi plată, </w:t>
      </w:r>
      <w:r w:rsidR="00487300">
        <w:rPr>
          <w:rFonts w:ascii="Times New Roman" w:hAnsi="Times New Roman"/>
          <w:color w:val="FF0000"/>
          <w:sz w:val="24"/>
          <w:szCs w:val="24"/>
        </w:rPr>
        <w:t xml:space="preserve">sunt reglementate,  începând cu data de 1 ianuarie 2018,  în </w:t>
      </w:r>
      <w:r w:rsidR="00231831" w:rsidRPr="00231831">
        <w:rPr>
          <w:rFonts w:ascii="Times New Roman" w:hAnsi="Times New Roman"/>
          <w:color w:val="FF0000"/>
          <w:sz w:val="24"/>
          <w:szCs w:val="24"/>
        </w:rPr>
        <w:t xml:space="preserve"> </w:t>
      </w:r>
      <w:r w:rsidR="00487300" w:rsidRPr="00487300">
        <w:rPr>
          <w:rFonts w:ascii="Times New Roman" w:hAnsi="Times New Roman"/>
          <w:color w:val="FF0000"/>
          <w:sz w:val="24"/>
          <w:szCs w:val="24"/>
        </w:rPr>
        <w:t>Ordonanţa de urgenţă a Guvernului nr. 158/2005</w:t>
      </w:r>
      <w:r w:rsidR="00231831" w:rsidRPr="00231831">
        <w:rPr>
          <w:rFonts w:ascii="Times New Roman" w:hAnsi="Times New Roman"/>
          <w:color w:val="FF0000"/>
          <w:sz w:val="24"/>
          <w:szCs w:val="24"/>
        </w:rPr>
        <w:t>, cu modificările şi completările ulterioare</w:t>
      </w:r>
      <w:r w:rsidR="00231831">
        <w:rPr>
          <w:rFonts w:ascii="Times New Roman" w:hAnsi="Times New Roman"/>
          <w:color w:val="FF0000"/>
          <w:sz w:val="24"/>
          <w:szCs w:val="24"/>
        </w:rPr>
        <w:t xml:space="preserve"> </w:t>
      </w:r>
      <w:r w:rsidR="00502023" w:rsidRPr="006B2766">
        <w:rPr>
          <w:rFonts w:ascii="Times New Roman" w:hAnsi="Times New Roman"/>
          <w:sz w:val="24"/>
          <w:szCs w:val="24"/>
        </w:rPr>
        <w:t>;</w:t>
      </w:r>
    </w:p>
    <w:p w:rsidR="004A3889" w:rsidRPr="00A906D7" w:rsidRDefault="004A3889" w:rsidP="00550FCF">
      <w:pPr>
        <w:spacing w:after="0"/>
        <w:ind w:firstLine="567"/>
        <w:jc w:val="both"/>
        <w:rPr>
          <w:rFonts w:ascii="Times New Roman" w:hAnsi="Times New Roman"/>
          <w:color w:val="FF0000"/>
          <w:sz w:val="24"/>
          <w:szCs w:val="24"/>
        </w:rPr>
      </w:pPr>
      <w:r w:rsidRPr="006B2766">
        <w:rPr>
          <w:rFonts w:ascii="Times New Roman" w:hAnsi="Times New Roman"/>
          <w:sz w:val="24"/>
          <w:szCs w:val="24"/>
        </w:rPr>
        <w:t>necesitatea reglementării cadrului legal referitor la persoanele asigurate în sistemul de asigurări sociale de sănătate pentru  concedii şi indemnizaţii de asigurări sociale de sănătate</w:t>
      </w:r>
      <w:r w:rsidR="00A906D7">
        <w:rPr>
          <w:rFonts w:ascii="Times New Roman" w:hAnsi="Times New Roman"/>
          <w:sz w:val="24"/>
          <w:szCs w:val="24"/>
        </w:rPr>
        <w:t>,</w:t>
      </w:r>
      <w:r w:rsidR="00A906D7" w:rsidRPr="00A906D7">
        <w:t xml:space="preserve"> </w:t>
      </w:r>
      <w:r w:rsidR="00A906D7" w:rsidRPr="00A906D7">
        <w:rPr>
          <w:rFonts w:ascii="Times New Roman" w:hAnsi="Times New Roman"/>
          <w:color w:val="FF0000"/>
          <w:sz w:val="24"/>
          <w:szCs w:val="24"/>
        </w:rPr>
        <w:t>fără de care</w:t>
      </w:r>
      <w:r w:rsidR="00A906D7">
        <w:rPr>
          <w:rFonts w:ascii="Times New Roman" w:hAnsi="Times New Roman"/>
          <w:color w:val="FF0000"/>
          <w:sz w:val="24"/>
          <w:szCs w:val="24"/>
        </w:rPr>
        <w:t>, în cazul unor afecţiuni care necesită îngrijiri medicale,</w:t>
      </w:r>
      <w:r w:rsidR="00A906D7" w:rsidRPr="00A906D7">
        <w:rPr>
          <w:rFonts w:ascii="Times New Roman" w:hAnsi="Times New Roman"/>
          <w:color w:val="FF0000"/>
          <w:sz w:val="24"/>
          <w:szCs w:val="24"/>
        </w:rPr>
        <w:t xml:space="preserve"> asiguraţii nu vor putea beneficia de certificate de concediu medical şi de indemnizaţiile de asigurări sociale de sănătate aferente certificatelor</w:t>
      </w:r>
      <w:r w:rsidRPr="00A906D7">
        <w:rPr>
          <w:rFonts w:ascii="Times New Roman" w:hAnsi="Times New Roman"/>
          <w:color w:val="FF0000"/>
          <w:sz w:val="24"/>
          <w:szCs w:val="24"/>
        </w:rPr>
        <w:t>;</w:t>
      </w:r>
    </w:p>
    <w:p w:rsidR="00502023" w:rsidRPr="006B2766" w:rsidRDefault="00467DF8" w:rsidP="00467DF8">
      <w:pPr>
        <w:spacing w:after="0"/>
        <w:ind w:firstLine="567"/>
        <w:jc w:val="both"/>
        <w:rPr>
          <w:rFonts w:ascii="Times New Roman" w:hAnsi="Times New Roman"/>
          <w:sz w:val="24"/>
          <w:szCs w:val="24"/>
        </w:rPr>
      </w:pPr>
      <w:r w:rsidRPr="006B2766">
        <w:rPr>
          <w:rFonts w:ascii="Times New Roman" w:hAnsi="Times New Roman"/>
          <w:sz w:val="24"/>
          <w:szCs w:val="24"/>
        </w:rPr>
        <w:t xml:space="preserve">ținând cont de </w:t>
      </w:r>
      <w:r w:rsidR="00502023" w:rsidRPr="006B2766">
        <w:rPr>
          <w:rFonts w:ascii="Times New Roman" w:hAnsi="Times New Roman"/>
          <w:sz w:val="24"/>
          <w:szCs w:val="24"/>
        </w:rPr>
        <w:t xml:space="preserve">necesitatea reglementării cadrului legal referitor la </w:t>
      </w:r>
      <w:r w:rsidRPr="006B2766">
        <w:rPr>
          <w:rFonts w:ascii="Times New Roman" w:hAnsi="Times New Roman"/>
          <w:sz w:val="24"/>
          <w:szCs w:val="24"/>
        </w:rPr>
        <w:t xml:space="preserve">stabilirea bazei de calcul a indemnizaţiilor de asigurări sociale de sănătate, precum și la </w:t>
      </w:r>
      <w:r w:rsidR="00502023" w:rsidRPr="006B2766">
        <w:rPr>
          <w:rFonts w:ascii="Times New Roman" w:hAnsi="Times New Roman"/>
          <w:sz w:val="24"/>
          <w:szCs w:val="24"/>
        </w:rPr>
        <w:t xml:space="preserve">modul de declarare a persoanelor care </w:t>
      </w:r>
      <w:r w:rsidR="00502023" w:rsidRPr="006B2766">
        <w:rPr>
          <w:rFonts w:ascii="Times New Roman" w:hAnsi="Times New Roman"/>
          <w:sz w:val="24"/>
          <w:szCs w:val="24"/>
        </w:rPr>
        <w:lastRenderedPageBreak/>
        <w:t xml:space="preserve">beneficiază de concedii şi indemnizaţii de asigurări sociale de sănătate şi a certificatelor de concediu medical  </w:t>
      </w:r>
      <w:r w:rsidRPr="006B2766">
        <w:rPr>
          <w:rFonts w:ascii="Times New Roman" w:hAnsi="Times New Roman"/>
          <w:sz w:val="24"/>
          <w:szCs w:val="24"/>
        </w:rPr>
        <w:t>acordate asiguraţilor</w:t>
      </w:r>
      <w:r w:rsidR="00E62502">
        <w:rPr>
          <w:rFonts w:ascii="Times New Roman" w:hAnsi="Times New Roman"/>
          <w:sz w:val="24"/>
          <w:szCs w:val="24"/>
        </w:rPr>
        <w:t xml:space="preserve">, </w:t>
      </w:r>
      <w:r w:rsidR="00E62502" w:rsidRPr="00E62502">
        <w:rPr>
          <w:rFonts w:ascii="Times New Roman" w:hAnsi="Times New Roman"/>
          <w:color w:val="FF0000"/>
          <w:sz w:val="24"/>
          <w:szCs w:val="24"/>
        </w:rPr>
        <w:t>fără de care asiguraţii nu vor putea beneficia de indemnizaţii</w:t>
      </w:r>
      <w:r w:rsidR="004A3889" w:rsidRPr="006B2766">
        <w:rPr>
          <w:rFonts w:ascii="Times New Roman" w:hAnsi="Times New Roman"/>
          <w:sz w:val="24"/>
          <w:szCs w:val="24"/>
        </w:rPr>
        <w:t>;</w:t>
      </w:r>
    </w:p>
    <w:p w:rsidR="00550FCF" w:rsidRPr="006B2766" w:rsidRDefault="00502023" w:rsidP="00550FCF">
      <w:pPr>
        <w:spacing w:after="0"/>
        <w:ind w:firstLine="567"/>
        <w:jc w:val="both"/>
        <w:rPr>
          <w:rFonts w:ascii="Times New Roman" w:hAnsi="Times New Roman"/>
          <w:sz w:val="24"/>
          <w:szCs w:val="24"/>
        </w:rPr>
      </w:pPr>
      <w:r w:rsidRPr="006B2766">
        <w:rPr>
          <w:rFonts w:ascii="Times New Roman" w:hAnsi="Times New Roman"/>
          <w:sz w:val="24"/>
          <w:szCs w:val="24"/>
        </w:rPr>
        <w:t xml:space="preserve">necesitatea reglementării cadrului legal referitor la </w:t>
      </w:r>
      <w:r w:rsidR="004A3889" w:rsidRPr="006B2766">
        <w:rPr>
          <w:rFonts w:ascii="Times New Roman" w:hAnsi="Times New Roman"/>
          <w:sz w:val="24"/>
          <w:szCs w:val="24"/>
        </w:rPr>
        <w:t xml:space="preserve">acordarea posibilităţii asigurării </w:t>
      </w:r>
      <w:r w:rsidR="006E577F" w:rsidRPr="006B2766">
        <w:rPr>
          <w:rFonts w:ascii="Times New Roman" w:hAnsi="Times New Roman"/>
          <w:sz w:val="24"/>
          <w:szCs w:val="24"/>
        </w:rPr>
        <w:t xml:space="preserve">facultative </w:t>
      </w:r>
      <w:r w:rsidR="004A3889" w:rsidRPr="006B2766">
        <w:rPr>
          <w:rFonts w:ascii="Times New Roman" w:hAnsi="Times New Roman"/>
          <w:sz w:val="24"/>
          <w:szCs w:val="24"/>
        </w:rPr>
        <w:t>în sistemul de asigurări sociale de sănătate a persoanelor fizice, altele decât cele care realizează venituri din salarii sau asimilate salariilor sau indemnizaţie de şomaj,  pentru a beneficia de concedii şi indemnizaţii</w:t>
      </w:r>
      <w:r w:rsidRPr="006B2766">
        <w:rPr>
          <w:rFonts w:ascii="Times New Roman" w:hAnsi="Times New Roman"/>
          <w:sz w:val="24"/>
          <w:szCs w:val="24"/>
        </w:rPr>
        <w:t xml:space="preserve"> de asigurări sociale de sănătate</w:t>
      </w:r>
      <w:r w:rsidR="00420637" w:rsidRPr="006B2766">
        <w:rPr>
          <w:rFonts w:ascii="Times New Roman" w:hAnsi="Times New Roman"/>
          <w:sz w:val="24"/>
          <w:szCs w:val="24"/>
        </w:rPr>
        <w:t>, pe bază de contract de asigurare pentru concedii şi indemnizaţii de asigurări sociale de sănătate</w:t>
      </w:r>
      <w:r w:rsidR="004A3889" w:rsidRPr="006B2766">
        <w:rPr>
          <w:rFonts w:ascii="Times New Roman" w:hAnsi="Times New Roman"/>
          <w:sz w:val="24"/>
          <w:szCs w:val="24"/>
        </w:rPr>
        <w:t>;</w:t>
      </w:r>
    </w:p>
    <w:p w:rsidR="00550FCF" w:rsidRPr="006B2766" w:rsidRDefault="00F54164" w:rsidP="00550FCF">
      <w:pPr>
        <w:spacing w:after="0"/>
        <w:ind w:firstLine="567"/>
        <w:jc w:val="both"/>
        <w:rPr>
          <w:rFonts w:ascii="Times New Roman" w:hAnsi="Times New Roman"/>
          <w:sz w:val="24"/>
          <w:szCs w:val="24"/>
        </w:rPr>
      </w:pPr>
      <w:r w:rsidRPr="006B2766">
        <w:rPr>
          <w:rFonts w:ascii="Times New Roman" w:hAnsi="Times New Roman"/>
          <w:sz w:val="24"/>
          <w:szCs w:val="24"/>
        </w:rPr>
        <w:t>în considerarea faptului că aceste elemente vizează interesul general public şi constituie situaţii de urgenţă şi extraordinare a căror reglementare nu poate fi amânată,</w:t>
      </w:r>
    </w:p>
    <w:p w:rsidR="00F54164" w:rsidRPr="006B2766" w:rsidRDefault="00F54164" w:rsidP="00550FCF">
      <w:pPr>
        <w:spacing w:after="0"/>
        <w:ind w:firstLine="567"/>
        <w:jc w:val="both"/>
        <w:rPr>
          <w:rFonts w:ascii="Times New Roman" w:hAnsi="Times New Roman"/>
          <w:sz w:val="24"/>
          <w:szCs w:val="24"/>
        </w:rPr>
      </w:pPr>
      <w:r w:rsidRPr="006B2766">
        <w:rPr>
          <w:rFonts w:ascii="Times New Roman" w:hAnsi="Times New Roman"/>
          <w:sz w:val="24"/>
          <w:szCs w:val="24"/>
        </w:rPr>
        <w:t>ţinând cont de faptul că neadoptarea acestui act normativ ar avea consecinţe directe asupra sănătăţii şi vieţii pacienţilor, prin neasigurarea accesului în timp util la concedii şi indemnizaţii de asigurări sociale de sănătate,</w:t>
      </w:r>
    </w:p>
    <w:p w:rsidR="00550FCF" w:rsidRPr="006B2766" w:rsidRDefault="00F54164" w:rsidP="00E42AF2">
      <w:pPr>
        <w:spacing w:after="0"/>
        <w:ind w:firstLine="567"/>
        <w:jc w:val="both"/>
        <w:rPr>
          <w:rFonts w:ascii="Times New Roman" w:hAnsi="Times New Roman"/>
          <w:sz w:val="24"/>
          <w:szCs w:val="24"/>
        </w:rPr>
      </w:pPr>
      <w:r w:rsidRPr="006B2766">
        <w:rPr>
          <w:rFonts w:ascii="Times New Roman" w:hAnsi="Times New Roman"/>
          <w:sz w:val="24"/>
          <w:szCs w:val="24"/>
        </w:rPr>
        <w:t>în temeiul art. 115 alin. (4) din Constituţia României, republicată,</w:t>
      </w:r>
    </w:p>
    <w:p w:rsidR="00F54164" w:rsidRPr="006B2766" w:rsidRDefault="00F54164" w:rsidP="00E42AF2">
      <w:pPr>
        <w:spacing w:after="0"/>
        <w:ind w:firstLine="567"/>
        <w:jc w:val="both"/>
        <w:rPr>
          <w:rFonts w:ascii="Times New Roman" w:hAnsi="Times New Roman"/>
          <w:b/>
          <w:sz w:val="24"/>
          <w:szCs w:val="24"/>
        </w:rPr>
      </w:pPr>
      <w:r w:rsidRPr="006B2766">
        <w:rPr>
          <w:rFonts w:ascii="Times New Roman" w:hAnsi="Times New Roman"/>
          <w:b/>
          <w:sz w:val="24"/>
          <w:szCs w:val="24"/>
        </w:rPr>
        <w:t>Guvernul României adoptă prezenta ordonanţă de urgenţă.</w:t>
      </w:r>
    </w:p>
    <w:p w:rsidR="00E42AF2" w:rsidRPr="006B2766" w:rsidRDefault="00E42AF2" w:rsidP="00E42AF2">
      <w:pPr>
        <w:spacing w:after="0"/>
        <w:ind w:firstLine="567"/>
        <w:jc w:val="both"/>
        <w:rPr>
          <w:rFonts w:ascii="Times New Roman" w:hAnsi="Times New Roman"/>
          <w:b/>
          <w:sz w:val="24"/>
          <w:szCs w:val="24"/>
        </w:rPr>
      </w:pPr>
    </w:p>
    <w:p w:rsidR="006B3814" w:rsidRPr="006B2766" w:rsidRDefault="00F54164" w:rsidP="006A33C2">
      <w:pPr>
        <w:spacing w:after="0"/>
        <w:jc w:val="both"/>
        <w:rPr>
          <w:rFonts w:ascii="Times New Roman" w:hAnsi="Times New Roman"/>
          <w:b/>
          <w:sz w:val="24"/>
          <w:szCs w:val="24"/>
        </w:rPr>
      </w:pPr>
      <w:r w:rsidRPr="006B2766">
        <w:rPr>
          <w:rFonts w:ascii="Times New Roman" w:hAnsi="Times New Roman"/>
          <w:b/>
          <w:sz w:val="24"/>
          <w:szCs w:val="24"/>
        </w:rPr>
        <w:t xml:space="preserve">ART. I </w:t>
      </w:r>
      <w:r w:rsidR="00092D57" w:rsidRPr="006B2766">
        <w:rPr>
          <w:rFonts w:ascii="Times New Roman" w:hAnsi="Times New Roman"/>
          <w:b/>
          <w:sz w:val="24"/>
          <w:szCs w:val="24"/>
        </w:rPr>
        <w:t xml:space="preserve"> - Ordonanţa de urgenţă a Guvernului nr. 158/2005 privind concediile şi indemnizaţiile de asigurări sociale de sănătate, publicată în Monitorul Oficial al României, Partea I, nr. 1.074 din 29 noiembrie 2005, aprobată cu modificări şi completări prin Legea nr. 399/2006, cu modificările şi completările ulterioare, se modifică şi se completează după cum urmează:</w:t>
      </w:r>
    </w:p>
    <w:p w:rsidR="006A33C2" w:rsidRPr="006B2766" w:rsidRDefault="006A33C2" w:rsidP="006A33C2">
      <w:pPr>
        <w:spacing w:after="0"/>
        <w:jc w:val="both"/>
        <w:rPr>
          <w:rFonts w:ascii="Times New Roman" w:hAnsi="Times New Roman"/>
          <w:b/>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1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 1</w:t>
      </w:r>
    </w:p>
    <w:p w:rsidR="000C6BC4" w:rsidRPr="006B2766" w:rsidRDefault="000C6BC4" w:rsidP="006A33C2">
      <w:pPr>
        <w:spacing w:after="0"/>
        <w:jc w:val="both"/>
        <w:rPr>
          <w:rFonts w:ascii="Times New Roman" w:hAnsi="Times New Roman"/>
          <w:b/>
          <w:sz w:val="24"/>
          <w:szCs w:val="24"/>
        </w:rPr>
      </w:pPr>
      <w:r w:rsidRPr="006B2766">
        <w:rPr>
          <w:rFonts w:ascii="Times New Roman" w:hAnsi="Times New Roman"/>
          <w:sz w:val="24"/>
          <w:szCs w:val="24"/>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r w:rsidRPr="006B2766">
        <w:rPr>
          <w:rFonts w:ascii="Times New Roman" w:hAnsi="Times New Roman"/>
          <w:b/>
          <w:sz w:val="24"/>
          <w:szCs w:val="24"/>
        </w:rPr>
        <w:t>:</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A. realizează venituri din desfăşurarea unei activităţi în baza unui contract individual de muncă, a unui raport de serviciu, act de detaşare sau a unui statut special prevăzut de lege, precum şi alte </w:t>
      </w:r>
      <w:r w:rsidR="00A30F9B" w:rsidRPr="00A30F9B">
        <w:rPr>
          <w:rFonts w:ascii="Times New Roman" w:hAnsi="Times New Roman"/>
          <w:color w:val="0070C0"/>
          <w:sz w:val="24"/>
          <w:szCs w:val="24"/>
        </w:rPr>
        <w:t>venituri asimilate salariilor</w:t>
      </w:r>
      <w:r w:rsidRPr="00A30F9B">
        <w:rPr>
          <w:rFonts w:ascii="Times New Roman" w:hAnsi="Times New Roman"/>
          <w:color w:val="0070C0"/>
          <w:sz w:val="24"/>
          <w:szCs w:val="24"/>
        </w:rPr>
        <w:t>,</w:t>
      </w:r>
      <w:r w:rsidRPr="006B2766">
        <w:rPr>
          <w:rFonts w:ascii="Times New Roman" w:hAnsi="Times New Roman"/>
          <w:sz w:val="24"/>
          <w:szCs w:val="24"/>
        </w:rPr>
        <w:t xml:space="preserve"> cu respectarea prevederilor legislaţiei europene aplicabile în domeniul securităţii sociale, precum şi a acordurilor privind sistemele de securitate socială la care România este parte;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C. beneficiază de indemnizaţie de şomaj, potrivit legii.</w:t>
      </w:r>
    </w:p>
    <w:p w:rsidR="000C6BC4" w:rsidRPr="006B2766" w:rsidRDefault="000C6BC4" w:rsidP="006A33C2">
      <w:pPr>
        <w:spacing w:after="0"/>
        <w:jc w:val="both"/>
        <w:rPr>
          <w:rFonts w:ascii="Times New Roman" w:hAnsi="Times New Roman"/>
          <w:sz w:val="24"/>
          <w:szCs w:val="24"/>
          <w:u w:val="single"/>
        </w:rPr>
      </w:pPr>
      <w:r w:rsidRPr="006B2766">
        <w:rPr>
          <w:rFonts w:ascii="Times New Roman" w:hAnsi="Times New Roman"/>
          <w:sz w:val="24"/>
          <w:szCs w:val="24"/>
        </w:rPr>
        <w:t xml:space="preserve">  (2) Se pot asigura în sistemul de asigurări sociale de sănătate, pentru a beneficia de concedii şi indemnizaţii de asigurări sociale de sănătate, în condiţiile prezentei ordonanţe de urgenţă, persoanele fizice, </w:t>
      </w:r>
      <w:r w:rsidR="00A30F9B" w:rsidRPr="00A30F9B">
        <w:rPr>
          <w:rFonts w:ascii="Times New Roman" w:hAnsi="Times New Roman"/>
          <w:color w:val="0070C0"/>
          <w:sz w:val="24"/>
          <w:szCs w:val="24"/>
        </w:rPr>
        <w:t xml:space="preserve">altele decât cele prevăzute </w:t>
      </w:r>
      <w:r w:rsidRPr="006B2766">
        <w:rPr>
          <w:rFonts w:ascii="Times New Roman" w:hAnsi="Times New Roman"/>
          <w:sz w:val="24"/>
          <w:szCs w:val="24"/>
        </w:rPr>
        <w:t>la alin. (1), pe bază de contract de asigurare pentru concedii şi indemnizaţii de asigurări sociale de sănătate.</w:t>
      </w:r>
    </w:p>
    <w:p w:rsidR="000C6BC4" w:rsidRPr="006B2766" w:rsidRDefault="00240FFB" w:rsidP="006A33C2">
      <w:pPr>
        <w:spacing w:after="0"/>
        <w:jc w:val="both"/>
        <w:rPr>
          <w:rFonts w:ascii="Times New Roman" w:hAnsi="Times New Roman"/>
          <w:sz w:val="24"/>
          <w:szCs w:val="24"/>
        </w:rPr>
      </w:pPr>
      <w:r>
        <w:rPr>
          <w:rFonts w:ascii="Times New Roman" w:hAnsi="Times New Roman"/>
          <w:sz w:val="24"/>
          <w:szCs w:val="24"/>
        </w:rPr>
        <w:t xml:space="preserve"> (3) Modelul și conţinutul</w:t>
      </w:r>
      <w:r w:rsidR="000C6BC4" w:rsidRPr="006B2766">
        <w:rPr>
          <w:rFonts w:ascii="Times New Roman" w:hAnsi="Times New Roman"/>
          <w:sz w:val="24"/>
          <w:szCs w:val="24"/>
        </w:rPr>
        <w:t xml:space="preserve"> contractului prevăzut la alin. (2), sunt reglementate în normele de aplicare a prezentei ordonanţe de urgenţă.</w:t>
      </w:r>
    </w:p>
    <w:p w:rsidR="009719E0" w:rsidRPr="009719E0" w:rsidRDefault="0044505F" w:rsidP="00DF3DCC">
      <w:pPr>
        <w:spacing w:after="0" w:line="240" w:lineRule="auto"/>
        <w:jc w:val="both"/>
        <w:rPr>
          <w:rFonts w:ascii="Times New Roman" w:hAnsi="Times New Roman"/>
          <w:sz w:val="24"/>
          <w:szCs w:val="24"/>
        </w:rPr>
      </w:pPr>
      <w:r w:rsidRPr="009719E0">
        <w:rPr>
          <w:rFonts w:ascii="Times New Roman" w:hAnsi="Times New Roman"/>
          <w:sz w:val="24"/>
          <w:szCs w:val="24"/>
        </w:rPr>
        <w:t>(4)</w:t>
      </w:r>
      <w:r w:rsidRPr="009719E0">
        <w:rPr>
          <w:rFonts w:ascii="Times New Roman" w:hAnsi="Times New Roman"/>
        </w:rPr>
        <w:t xml:space="preserve"> </w:t>
      </w:r>
      <w:r w:rsidRPr="009719E0">
        <w:rPr>
          <w:rFonts w:ascii="Times New Roman" w:hAnsi="Times New Roman"/>
          <w:sz w:val="24"/>
          <w:szCs w:val="24"/>
        </w:rPr>
        <w:t xml:space="preserve">Contractul de asigurare pentru concedii şi indemnizaţii de asigurări sociale de sănătate prevăzut la alin. (2), </w:t>
      </w:r>
      <w:r w:rsidR="009719E0" w:rsidRPr="009719E0">
        <w:rPr>
          <w:rFonts w:ascii="Times New Roman" w:hAnsi="Times New Roman"/>
          <w:sz w:val="24"/>
          <w:szCs w:val="24"/>
        </w:rPr>
        <w:t>constituie titlu de creanţă şi devine titlu executoriu la data la care creanţa bugetară este scadentă, conform legii.</w:t>
      </w:r>
    </w:p>
    <w:p w:rsidR="000C6BC4" w:rsidRPr="008635B1" w:rsidRDefault="000C6BC4" w:rsidP="006A33C2">
      <w:pPr>
        <w:spacing w:after="0"/>
        <w:jc w:val="both"/>
        <w:rPr>
          <w:rFonts w:ascii="Times New Roman" w:hAnsi="Times New Roman"/>
          <w:color w:val="0070C0"/>
          <w:sz w:val="24"/>
          <w:szCs w:val="24"/>
        </w:rPr>
      </w:pPr>
      <w:r w:rsidRPr="006B2766">
        <w:rPr>
          <w:rFonts w:ascii="Times New Roman" w:hAnsi="Times New Roman"/>
          <w:sz w:val="24"/>
          <w:szCs w:val="24"/>
        </w:rPr>
        <w:t xml:space="preserve">  (</w:t>
      </w:r>
      <w:r w:rsidR="0044505F" w:rsidRPr="006B2766">
        <w:rPr>
          <w:rFonts w:ascii="Times New Roman" w:hAnsi="Times New Roman"/>
          <w:sz w:val="24"/>
          <w:szCs w:val="24"/>
        </w:rPr>
        <w:t>5</w:t>
      </w:r>
      <w:r w:rsidRPr="006B2766">
        <w:rPr>
          <w:rFonts w:ascii="Times New Roman" w:hAnsi="Times New Roman"/>
          <w:sz w:val="24"/>
          <w:szCs w:val="24"/>
        </w:rPr>
        <w:t xml:space="preserve">) Persoanele prevăzute la alin. (2), care au calitatea de pensionari, nu sunt asigurate conform prezentei ordonanţe de urgenţă cu excepţia pensionarilor de invaliditate gradul III şi a pensionarilor </w:t>
      </w:r>
      <w:r w:rsidRPr="006B2766">
        <w:rPr>
          <w:rFonts w:ascii="Times New Roman" w:hAnsi="Times New Roman"/>
          <w:sz w:val="24"/>
          <w:szCs w:val="24"/>
        </w:rPr>
        <w:lastRenderedPageBreak/>
        <w:t>nevăzători, care desfăşoară ac</w:t>
      </w:r>
      <w:r w:rsidR="006E10CB">
        <w:rPr>
          <w:rFonts w:ascii="Times New Roman" w:hAnsi="Times New Roman"/>
          <w:sz w:val="24"/>
          <w:szCs w:val="24"/>
        </w:rPr>
        <w:t xml:space="preserve">tivităţi independente </w:t>
      </w:r>
      <w:r w:rsidR="006E10CB" w:rsidRPr="008635B1">
        <w:rPr>
          <w:rFonts w:ascii="Times New Roman" w:hAnsi="Times New Roman"/>
          <w:color w:val="0070C0"/>
          <w:sz w:val="24"/>
          <w:szCs w:val="24"/>
        </w:rPr>
        <w:t xml:space="preserve">definite </w:t>
      </w:r>
      <w:r w:rsidRPr="008635B1">
        <w:rPr>
          <w:rFonts w:ascii="Times New Roman" w:hAnsi="Times New Roman"/>
          <w:color w:val="0070C0"/>
          <w:sz w:val="24"/>
          <w:szCs w:val="24"/>
        </w:rPr>
        <w:t xml:space="preserve">potrivit </w:t>
      </w:r>
      <w:r w:rsidR="006E10CB" w:rsidRPr="008635B1">
        <w:rPr>
          <w:rFonts w:ascii="Times New Roman" w:hAnsi="Times New Roman"/>
          <w:color w:val="0070C0"/>
          <w:sz w:val="24"/>
          <w:szCs w:val="24"/>
        </w:rPr>
        <w:t>Legii nr. 227/2015 privind Codul fiscal, cu modificările şi completările ulterioare, denumită în continuare Codul fiscal.</w:t>
      </w:r>
      <w:r w:rsidRPr="008635B1">
        <w:rPr>
          <w:rFonts w:ascii="Times New Roman" w:hAnsi="Times New Roman"/>
          <w:color w:val="0070C0"/>
          <w:sz w:val="24"/>
          <w:szCs w:val="24"/>
        </w:rPr>
        <w:t>”</w:t>
      </w:r>
    </w:p>
    <w:p w:rsidR="006A33C2" w:rsidRPr="006B2766" w:rsidRDefault="006A33C2"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3 se modifică și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 ART. 3</w:t>
      </w:r>
    </w:p>
    <w:p w:rsidR="000C6BC4" w:rsidRPr="008635B1" w:rsidRDefault="000C6BC4" w:rsidP="008635B1">
      <w:pPr>
        <w:pStyle w:val="ListParagraph"/>
        <w:numPr>
          <w:ilvl w:val="0"/>
          <w:numId w:val="18"/>
        </w:numPr>
        <w:spacing w:after="0"/>
        <w:ind w:left="0" w:firstLine="360"/>
        <w:jc w:val="both"/>
        <w:rPr>
          <w:rFonts w:ascii="Times New Roman" w:hAnsi="Times New Roman"/>
          <w:sz w:val="24"/>
          <w:szCs w:val="24"/>
        </w:rPr>
      </w:pPr>
      <w:r w:rsidRPr="008635B1">
        <w:rPr>
          <w:rFonts w:ascii="Times New Roman" w:hAnsi="Times New Roman"/>
          <w:sz w:val="24"/>
          <w:szCs w:val="24"/>
        </w:rPr>
        <w:t>Dreptul la concediile şi indemnizaţiile</w:t>
      </w:r>
      <w:r w:rsidRPr="001C08DC">
        <w:rPr>
          <w:rFonts w:ascii="Times New Roman" w:hAnsi="Times New Roman"/>
          <w:color w:val="000000" w:themeColor="text1"/>
          <w:sz w:val="24"/>
          <w:szCs w:val="24"/>
        </w:rPr>
        <w:t xml:space="preserve"> </w:t>
      </w:r>
      <w:r w:rsidR="008635B1" w:rsidRPr="001C08DC">
        <w:rPr>
          <w:rFonts w:ascii="Times New Roman" w:hAnsi="Times New Roman"/>
          <w:color w:val="000000" w:themeColor="text1"/>
          <w:sz w:val="24"/>
          <w:szCs w:val="24"/>
        </w:rPr>
        <w:t xml:space="preserve">de asigurări sociale de sănătate, la care au dreptul persoanele asigurate </w:t>
      </w:r>
      <w:r w:rsidR="008635B1" w:rsidRPr="001C08DC">
        <w:rPr>
          <w:rFonts w:ascii="Times New Roman" w:hAnsi="Times New Roman"/>
          <w:color w:val="0070C0"/>
          <w:sz w:val="24"/>
          <w:szCs w:val="24"/>
        </w:rPr>
        <w:t xml:space="preserve">prevăzute la </w:t>
      </w:r>
      <w:r w:rsidR="008635B1">
        <w:rPr>
          <w:rFonts w:ascii="Times New Roman" w:hAnsi="Times New Roman"/>
          <w:color w:val="0070C0"/>
          <w:sz w:val="24"/>
          <w:szCs w:val="24"/>
        </w:rPr>
        <w:t>art. 1</w:t>
      </w:r>
      <w:r w:rsidR="008635B1" w:rsidRPr="008635B1">
        <w:rPr>
          <w:rFonts w:ascii="Times New Roman" w:hAnsi="Times New Roman"/>
          <w:color w:val="0070C0"/>
          <w:sz w:val="24"/>
          <w:szCs w:val="24"/>
        </w:rPr>
        <w:t xml:space="preserve"> alin. (1)</w:t>
      </w:r>
      <w:r w:rsidR="008635B1">
        <w:rPr>
          <w:rFonts w:ascii="Times New Roman" w:hAnsi="Times New Roman"/>
          <w:color w:val="0070C0"/>
          <w:sz w:val="24"/>
          <w:szCs w:val="24"/>
        </w:rPr>
        <w:t xml:space="preserve"> </w:t>
      </w:r>
      <w:r w:rsidR="001C08DC" w:rsidRPr="008635B1">
        <w:rPr>
          <w:rFonts w:ascii="Times New Roman" w:hAnsi="Times New Roman"/>
          <w:color w:val="0070C0"/>
          <w:sz w:val="24"/>
          <w:szCs w:val="24"/>
        </w:rPr>
        <w:t xml:space="preserve">lit. A şi B </w:t>
      </w:r>
      <w:r w:rsidRPr="008635B1">
        <w:rPr>
          <w:rFonts w:ascii="Times New Roman" w:hAnsi="Times New Roman"/>
          <w:sz w:val="24"/>
          <w:szCs w:val="24"/>
        </w:rPr>
        <w:t xml:space="preserve">este condiţionat de plata contribuţiei asiguratorie pentru muncă, destinată suportării acestor indemnizaţii, </w:t>
      </w:r>
      <w:r w:rsidR="00955431" w:rsidRPr="008635B1">
        <w:rPr>
          <w:rFonts w:ascii="Times New Roman" w:hAnsi="Times New Roman"/>
          <w:color w:val="0070C0"/>
          <w:sz w:val="24"/>
          <w:szCs w:val="24"/>
        </w:rPr>
        <w:t>reglementată prin</w:t>
      </w:r>
      <w:r w:rsidRPr="008635B1">
        <w:rPr>
          <w:rFonts w:ascii="Times New Roman" w:hAnsi="Times New Roman"/>
          <w:color w:val="0070C0"/>
          <w:sz w:val="24"/>
          <w:szCs w:val="24"/>
        </w:rPr>
        <w:t xml:space="preserve"> </w:t>
      </w:r>
      <w:r w:rsidRPr="008635B1">
        <w:rPr>
          <w:rFonts w:ascii="Times New Roman" w:hAnsi="Times New Roman"/>
          <w:sz w:val="24"/>
          <w:szCs w:val="24"/>
        </w:rPr>
        <w:t xml:space="preserve">Codul fiscal.  </w:t>
      </w:r>
    </w:p>
    <w:p w:rsidR="000C6BC4" w:rsidRPr="006B2766" w:rsidRDefault="001C08DC" w:rsidP="006A33C2">
      <w:pPr>
        <w:spacing w:after="0"/>
        <w:jc w:val="both"/>
        <w:rPr>
          <w:rFonts w:ascii="Times New Roman" w:hAnsi="Times New Roman"/>
          <w:sz w:val="24"/>
          <w:szCs w:val="24"/>
        </w:rPr>
      </w:pPr>
      <w:r>
        <w:rPr>
          <w:rFonts w:ascii="Times New Roman" w:hAnsi="Times New Roman"/>
          <w:sz w:val="24"/>
          <w:szCs w:val="24"/>
        </w:rPr>
        <w:t xml:space="preserve">    </w:t>
      </w:r>
      <w:r w:rsidR="000C6BC4" w:rsidRPr="006B2766">
        <w:rPr>
          <w:rFonts w:ascii="Times New Roman" w:hAnsi="Times New Roman"/>
          <w:sz w:val="24"/>
          <w:szCs w:val="24"/>
        </w:rPr>
        <w:t>(2) Prin excepţie de la prevederile alin. (1), persoanele prevăzute la art. 1 alin. (1) lit. C sunt asigurate în sistemul de asigurări sociale de sănătate pentru concedii şi indemnizaţii de asigurări sociale de sănătate fără plata contribuţiei asiguratorie pentru muncă.</w:t>
      </w:r>
    </w:p>
    <w:p w:rsidR="000C6BC4" w:rsidRPr="001C08DC" w:rsidRDefault="001C08DC" w:rsidP="006A33C2">
      <w:pPr>
        <w:spacing w:after="0"/>
        <w:jc w:val="both"/>
        <w:rPr>
          <w:rFonts w:ascii="Times New Roman" w:hAnsi="Times New Roman"/>
          <w:color w:val="0070C0"/>
          <w:sz w:val="24"/>
          <w:szCs w:val="24"/>
        </w:rPr>
      </w:pPr>
      <w:r>
        <w:rPr>
          <w:rFonts w:ascii="Times New Roman" w:hAnsi="Times New Roman"/>
          <w:color w:val="0070C0"/>
          <w:sz w:val="24"/>
          <w:szCs w:val="24"/>
        </w:rPr>
        <w:t xml:space="preserve">    (3</w:t>
      </w:r>
      <w:r w:rsidRPr="001C08DC">
        <w:rPr>
          <w:rFonts w:ascii="Times New Roman" w:hAnsi="Times New Roman"/>
          <w:color w:val="0070C0"/>
          <w:sz w:val="24"/>
          <w:szCs w:val="24"/>
        </w:rPr>
        <w:t xml:space="preserve">) </w:t>
      </w:r>
      <w:r w:rsidR="008635B1" w:rsidRPr="001C08DC">
        <w:rPr>
          <w:rFonts w:ascii="Times New Roman" w:hAnsi="Times New Roman"/>
          <w:color w:val="0070C0"/>
          <w:sz w:val="24"/>
          <w:szCs w:val="24"/>
        </w:rPr>
        <w:t xml:space="preserve">Dreptul la concediile şi indemnizaţiile de asigurări sociale de sănătate, la care au dreptul persoanele </w:t>
      </w:r>
      <w:r w:rsidR="000C6BC4" w:rsidRPr="001C08DC">
        <w:rPr>
          <w:rFonts w:ascii="Times New Roman" w:hAnsi="Times New Roman"/>
          <w:color w:val="0070C0"/>
          <w:sz w:val="24"/>
          <w:szCs w:val="24"/>
        </w:rPr>
        <w:t>prevăzute la art. 1 alin. (</w:t>
      </w:r>
      <w:r w:rsidR="00615297" w:rsidRPr="001C08DC">
        <w:rPr>
          <w:rFonts w:ascii="Times New Roman" w:hAnsi="Times New Roman"/>
          <w:color w:val="0070C0"/>
          <w:sz w:val="24"/>
          <w:szCs w:val="24"/>
        </w:rPr>
        <w:t>2</w:t>
      </w:r>
      <w:r w:rsidR="000C6BC4" w:rsidRPr="001C08DC">
        <w:rPr>
          <w:rFonts w:ascii="Times New Roman" w:hAnsi="Times New Roman"/>
          <w:color w:val="0070C0"/>
          <w:sz w:val="24"/>
          <w:szCs w:val="24"/>
        </w:rPr>
        <w:t>)</w:t>
      </w:r>
      <w:r w:rsidR="00A72210" w:rsidRPr="001C08DC">
        <w:rPr>
          <w:rFonts w:ascii="Times New Roman" w:hAnsi="Times New Roman"/>
          <w:color w:val="0070C0"/>
          <w:sz w:val="24"/>
          <w:szCs w:val="24"/>
        </w:rPr>
        <w:t>,</w:t>
      </w:r>
      <w:r w:rsidR="000C6BC4" w:rsidRPr="001C08DC">
        <w:rPr>
          <w:rFonts w:ascii="Times New Roman" w:hAnsi="Times New Roman"/>
          <w:color w:val="0070C0"/>
          <w:sz w:val="24"/>
          <w:szCs w:val="24"/>
        </w:rPr>
        <w:t xml:space="preserve"> </w:t>
      </w:r>
      <w:r w:rsidR="008635B1" w:rsidRPr="001C08DC">
        <w:rPr>
          <w:rFonts w:ascii="Times New Roman" w:hAnsi="Times New Roman"/>
          <w:color w:val="0070C0"/>
          <w:sz w:val="24"/>
          <w:szCs w:val="24"/>
        </w:rPr>
        <w:t>este condiţionat de plata unei contribuţii</w:t>
      </w:r>
      <w:r w:rsidR="00A72210" w:rsidRPr="001C08DC">
        <w:rPr>
          <w:rFonts w:ascii="Times New Roman" w:hAnsi="Times New Roman"/>
          <w:color w:val="0070C0"/>
          <w:sz w:val="24"/>
          <w:szCs w:val="24"/>
        </w:rPr>
        <w:t xml:space="preserve"> pentru asigurarea pentru concedii şi indemnizaţii în cota </w:t>
      </w:r>
      <w:r w:rsidR="000C6BC4" w:rsidRPr="001C08DC">
        <w:rPr>
          <w:rFonts w:ascii="Times New Roman" w:hAnsi="Times New Roman"/>
          <w:color w:val="0070C0"/>
          <w:sz w:val="24"/>
          <w:szCs w:val="24"/>
        </w:rPr>
        <w:t>de 1%</w:t>
      </w:r>
      <w:r w:rsidR="00A72210" w:rsidRPr="001C08DC">
        <w:rPr>
          <w:rFonts w:ascii="Times New Roman" w:hAnsi="Times New Roman"/>
          <w:color w:val="0070C0"/>
          <w:sz w:val="24"/>
          <w:szCs w:val="24"/>
        </w:rPr>
        <w:t>, aplicată asupra venitului lunar ales înscris în contractul de asigurare, care se face venit la bugetul Fondului naţional unic de asigurări sociale de sănătate</w:t>
      </w:r>
      <w:r w:rsidR="000C6BC4" w:rsidRPr="001C08DC">
        <w:rPr>
          <w:rFonts w:ascii="Times New Roman" w:hAnsi="Times New Roman"/>
          <w:color w:val="0070C0"/>
          <w:sz w:val="24"/>
          <w:szCs w:val="24"/>
        </w:rPr>
        <w:t>.”</w:t>
      </w:r>
    </w:p>
    <w:p w:rsidR="004A1A86" w:rsidRPr="006B2766" w:rsidRDefault="004A1A86" w:rsidP="006A33C2">
      <w:pPr>
        <w:spacing w:after="0"/>
        <w:jc w:val="both"/>
        <w:rPr>
          <w:rFonts w:ascii="Times New Roman" w:hAnsi="Times New Roman"/>
          <w:b/>
          <w:sz w:val="24"/>
          <w:szCs w:val="24"/>
        </w:rPr>
      </w:pPr>
    </w:p>
    <w:p w:rsidR="000C6BC4" w:rsidRPr="0001782B" w:rsidRDefault="00593C70" w:rsidP="00593C70">
      <w:pPr>
        <w:pStyle w:val="ListParagraph"/>
        <w:numPr>
          <w:ilvl w:val="0"/>
          <w:numId w:val="13"/>
        </w:numPr>
        <w:spacing w:after="0"/>
        <w:jc w:val="both"/>
        <w:rPr>
          <w:rFonts w:ascii="Times New Roman" w:hAnsi="Times New Roman"/>
          <w:color w:val="FF0000"/>
          <w:sz w:val="24"/>
          <w:szCs w:val="24"/>
        </w:rPr>
      </w:pPr>
      <w:r w:rsidRPr="0001782B">
        <w:rPr>
          <w:rFonts w:ascii="Times New Roman" w:hAnsi="Times New Roman"/>
          <w:b/>
          <w:color w:val="FF0000"/>
          <w:sz w:val="24"/>
          <w:szCs w:val="24"/>
        </w:rPr>
        <w:t xml:space="preserve">Alin. (2), (3) și (7) ale </w:t>
      </w:r>
      <w:r w:rsidR="004A1A86" w:rsidRPr="0001782B">
        <w:rPr>
          <w:rFonts w:ascii="Times New Roman" w:hAnsi="Times New Roman"/>
          <w:b/>
          <w:color w:val="FF0000"/>
          <w:sz w:val="24"/>
          <w:szCs w:val="24"/>
        </w:rPr>
        <w:t>articolul</w:t>
      </w:r>
      <w:r w:rsidRPr="0001782B">
        <w:rPr>
          <w:rFonts w:ascii="Times New Roman" w:hAnsi="Times New Roman"/>
          <w:b/>
          <w:color w:val="FF0000"/>
          <w:sz w:val="24"/>
          <w:szCs w:val="24"/>
        </w:rPr>
        <w:t>ui</w:t>
      </w:r>
      <w:r w:rsidR="000C6BC4" w:rsidRPr="0001782B">
        <w:rPr>
          <w:rFonts w:ascii="Times New Roman" w:hAnsi="Times New Roman"/>
          <w:b/>
          <w:color w:val="FF0000"/>
          <w:sz w:val="24"/>
          <w:szCs w:val="24"/>
        </w:rPr>
        <w:t xml:space="preserve">  4,</w:t>
      </w:r>
      <w:r w:rsidR="000C6BC4" w:rsidRPr="0001782B">
        <w:rPr>
          <w:rFonts w:ascii="Times New Roman" w:hAnsi="Times New Roman"/>
          <w:color w:val="FF0000"/>
          <w:sz w:val="24"/>
          <w:szCs w:val="24"/>
        </w:rPr>
        <w:t xml:space="preserve"> </w:t>
      </w:r>
      <w:r w:rsidR="000C6BC4" w:rsidRPr="0001782B">
        <w:rPr>
          <w:rFonts w:ascii="Times New Roman" w:hAnsi="Times New Roman"/>
          <w:b/>
          <w:color w:val="FF0000"/>
          <w:sz w:val="24"/>
          <w:szCs w:val="24"/>
        </w:rPr>
        <w:t xml:space="preserve">se modifică şi vor avea următorul cuprins: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(2) Suma destinată exclusiv finanţării cheltuielilor cu plata drepturilor prevăzute de prezenta ordonanţă de urgenţă, se asigură din </w:t>
      </w:r>
      <w:r w:rsidR="006E10CB" w:rsidRPr="00AA7CD2">
        <w:rPr>
          <w:rFonts w:ascii="Times New Roman" w:hAnsi="Times New Roman"/>
          <w:color w:val="0070C0"/>
          <w:sz w:val="24"/>
          <w:szCs w:val="24"/>
        </w:rPr>
        <w:t>sumele care se distribuie fondului din contribuția asiguratorie pentru muncă, conform art. 220^6 alin. (4) lit. d) din Codul fiscal,</w:t>
      </w:r>
      <w:r w:rsidR="006E10CB" w:rsidRPr="006E10CB">
        <w:rPr>
          <w:rFonts w:ascii="Times New Roman" w:hAnsi="Times New Roman"/>
          <w:color w:val="FF0000"/>
          <w:sz w:val="24"/>
          <w:szCs w:val="24"/>
        </w:rPr>
        <w:t xml:space="preserve"> </w:t>
      </w:r>
      <w:r w:rsidR="00AA7CD2" w:rsidRPr="00AA7CD2">
        <w:rPr>
          <w:rFonts w:ascii="Times New Roman" w:hAnsi="Times New Roman"/>
          <w:color w:val="0070C0"/>
          <w:sz w:val="24"/>
          <w:szCs w:val="24"/>
        </w:rPr>
        <w:t xml:space="preserve">din contribuția prevăzută la art. 3 alin. (3), </w:t>
      </w:r>
      <w:r w:rsidRPr="006B2766">
        <w:rPr>
          <w:rFonts w:ascii="Times New Roman" w:hAnsi="Times New Roman"/>
          <w:sz w:val="24"/>
          <w:szCs w:val="24"/>
        </w:rPr>
        <w:t>precum şi de la bugetul de stat, după caz.</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(3) Veniturile provenite </w:t>
      </w:r>
      <w:r w:rsidRPr="00955431">
        <w:rPr>
          <w:rFonts w:ascii="Times New Roman" w:hAnsi="Times New Roman"/>
          <w:color w:val="0070C0"/>
          <w:sz w:val="24"/>
          <w:szCs w:val="24"/>
        </w:rPr>
        <w:t xml:space="preserve">din </w:t>
      </w:r>
      <w:r w:rsidR="00955431" w:rsidRPr="00955431">
        <w:rPr>
          <w:rFonts w:ascii="Times New Roman" w:hAnsi="Times New Roman"/>
          <w:color w:val="0070C0"/>
          <w:sz w:val="24"/>
          <w:szCs w:val="24"/>
        </w:rPr>
        <w:t xml:space="preserve">sumele care se distribuie fondului din contribuția asiguratorie pentru muncă, </w:t>
      </w:r>
      <w:r w:rsidRPr="006B2766">
        <w:rPr>
          <w:rFonts w:ascii="Times New Roman" w:hAnsi="Times New Roman"/>
          <w:sz w:val="24"/>
          <w:szCs w:val="24"/>
        </w:rPr>
        <w:t>prevăzut</w:t>
      </w:r>
      <w:r w:rsidR="00955431">
        <w:rPr>
          <w:rFonts w:ascii="Times New Roman" w:hAnsi="Times New Roman"/>
          <w:sz w:val="24"/>
          <w:szCs w:val="24"/>
        </w:rPr>
        <w:t>e</w:t>
      </w:r>
      <w:r w:rsidRPr="006B2766">
        <w:rPr>
          <w:rFonts w:ascii="Times New Roman" w:hAnsi="Times New Roman"/>
          <w:sz w:val="24"/>
          <w:szCs w:val="24"/>
        </w:rPr>
        <w:t xml:space="preserve"> la alin. (2), se prevăd distinct la partea de venituri a bugetului Fondului naţional unic de asigurări sociale de sănătate.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w:t>
      </w:r>
    </w:p>
    <w:p w:rsidR="0050716C" w:rsidRPr="0050716C" w:rsidRDefault="0050716C" w:rsidP="0050716C">
      <w:pPr>
        <w:spacing w:after="0"/>
        <w:jc w:val="both"/>
        <w:rPr>
          <w:rFonts w:ascii="Times New Roman" w:hAnsi="Times New Roman"/>
          <w:color w:val="0070C0"/>
          <w:sz w:val="24"/>
          <w:szCs w:val="24"/>
        </w:rPr>
      </w:pPr>
      <w:r w:rsidRPr="0050716C">
        <w:rPr>
          <w:rFonts w:ascii="Times New Roman" w:hAnsi="Times New Roman"/>
          <w:color w:val="0070C0"/>
          <w:sz w:val="24"/>
          <w:szCs w:val="24"/>
        </w:rPr>
        <w:t xml:space="preserve">  (7) Prevederile de cheltuieli aprobate pentru prestaţiile prevăzute de prezenta ordonanţă de urgenţă, se pot depăşi, modificându-se corespunzător prevederile bugetare atât la venituri, cât şi la cheltuieli, cu menţinerea echilibrului aprobat.”</w:t>
      </w:r>
    </w:p>
    <w:p w:rsidR="006A33C2" w:rsidRPr="006B2766" w:rsidRDefault="006A33C2"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5 se modifică şi va avea următorul cuprins:</w:t>
      </w:r>
    </w:p>
    <w:p w:rsidR="000C6BC4" w:rsidRPr="0001498D" w:rsidRDefault="000C6BC4" w:rsidP="006A33C2">
      <w:pPr>
        <w:spacing w:after="0"/>
        <w:jc w:val="both"/>
        <w:rPr>
          <w:rFonts w:ascii="Times New Roman" w:hAnsi="Times New Roman"/>
          <w:color w:val="0070C0"/>
          <w:sz w:val="24"/>
          <w:szCs w:val="24"/>
        </w:rPr>
      </w:pPr>
      <w:r w:rsidRPr="0001498D">
        <w:rPr>
          <w:rFonts w:ascii="Times New Roman" w:hAnsi="Times New Roman"/>
          <w:color w:val="0070C0"/>
          <w:sz w:val="24"/>
          <w:szCs w:val="24"/>
        </w:rPr>
        <w:t xml:space="preserve"> </w:t>
      </w:r>
      <w:r w:rsidRPr="0001498D">
        <w:rPr>
          <w:rFonts w:ascii="Times New Roman" w:hAnsi="Times New Roman"/>
          <w:color w:val="0070C0"/>
          <w:sz w:val="24"/>
          <w:szCs w:val="24"/>
          <w:lang w:val="en-US"/>
        </w:rPr>
        <w:t>“</w:t>
      </w:r>
      <w:r w:rsidRPr="0001498D">
        <w:rPr>
          <w:rFonts w:ascii="Times New Roman" w:hAnsi="Times New Roman"/>
          <w:color w:val="0070C0"/>
          <w:sz w:val="24"/>
          <w:szCs w:val="24"/>
        </w:rPr>
        <w:t>ART. 5</w:t>
      </w:r>
    </w:p>
    <w:p w:rsidR="000C6BC4" w:rsidRPr="0001498D" w:rsidRDefault="00E11139" w:rsidP="006A33C2">
      <w:pPr>
        <w:spacing w:after="0"/>
        <w:jc w:val="both"/>
        <w:rPr>
          <w:rFonts w:ascii="Times New Roman" w:hAnsi="Times New Roman"/>
          <w:color w:val="0070C0"/>
          <w:sz w:val="24"/>
          <w:szCs w:val="24"/>
        </w:rPr>
      </w:pPr>
      <w:r w:rsidRPr="0001498D">
        <w:rPr>
          <w:rFonts w:ascii="Times New Roman" w:hAnsi="Times New Roman"/>
          <w:color w:val="0070C0"/>
          <w:sz w:val="24"/>
          <w:szCs w:val="24"/>
        </w:rPr>
        <w:t xml:space="preserve">  </w:t>
      </w:r>
      <w:r w:rsidR="000C6BC4" w:rsidRPr="0001498D">
        <w:rPr>
          <w:rFonts w:ascii="Times New Roman" w:hAnsi="Times New Roman"/>
          <w:color w:val="0070C0"/>
          <w:sz w:val="24"/>
          <w:szCs w:val="24"/>
        </w:rPr>
        <w:t>(</w:t>
      </w:r>
      <w:r w:rsidR="00CA642D" w:rsidRPr="0001498D">
        <w:rPr>
          <w:rFonts w:ascii="Times New Roman" w:hAnsi="Times New Roman"/>
          <w:color w:val="0070C0"/>
          <w:sz w:val="24"/>
          <w:szCs w:val="24"/>
        </w:rPr>
        <w:t>1</w:t>
      </w:r>
      <w:r w:rsidR="000C6BC4" w:rsidRPr="0001498D">
        <w:rPr>
          <w:rFonts w:ascii="Times New Roman" w:hAnsi="Times New Roman"/>
          <w:color w:val="0070C0"/>
          <w:sz w:val="24"/>
          <w:szCs w:val="24"/>
        </w:rPr>
        <w:t>) Cota de contribu</w:t>
      </w:r>
      <w:r w:rsidR="001C08DC" w:rsidRPr="0001498D">
        <w:rPr>
          <w:rFonts w:ascii="Times New Roman" w:hAnsi="Times New Roman"/>
          <w:color w:val="0070C0"/>
          <w:sz w:val="24"/>
          <w:szCs w:val="24"/>
        </w:rPr>
        <w:t>ţie prevăzută la art. 3 alin. (3</w:t>
      </w:r>
      <w:r w:rsidR="000C6BC4" w:rsidRPr="0001498D">
        <w:rPr>
          <w:rFonts w:ascii="Times New Roman" w:hAnsi="Times New Roman"/>
          <w:color w:val="0070C0"/>
          <w:sz w:val="24"/>
          <w:szCs w:val="24"/>
        </w:rPr>
        <w:t xml:space="preserve">) se datorează şi se achită de către persoanele prevăzute la art. 1 alin. (2).Venitul lunar pentru care se optează plata contribuţiei este un venit ales care nu poate fi mai mic decât valoarea salariului de bază minim brut pe ţară garantat în plată, stabilit potrivit legii, şi nici mai mare decât valoarea a de 12 ori a acestuia. </w:t>
      </w:r>
    </w:p>
    <w:p w:rsidR="000C6BC4" w:rsidRPr="0001498D" w:rsidRDefault="00E11139" w:rsidP="006A33C2">
      <w:pPr>
        <w:spacing w:after="0"/>
        <w:jc w:val="both"/>
        <w:rPr>
          <w:rFonts w:ascii="Times New Roman" w:hAnsi="Times New Roman"/>
          <w:color w:val="0070C0"/>
          <w:sz w:val="24"/>
          <w:szCs w:val="24"/>
        </w:rPr>
      </w:pPr>
      <w:r w:rsidRPr="0001498D">
        <w:rPr>
          <w:rFonts w:ascii="Times New Roman" w:hAnsi="Times New Roman"/>
          <w:color w:val="0070C0"/>
          <w:sz w:val="24"/>
          <w:szCs w:val="24"/>
        </w:rPr>
        <w:t xml:space="preserve">  </w:t>
      </w:r>
      <w:r w:rsidR="000C6BC4" w:rsidRPr="0001498D">
        <w:rPr>
          <w:rFonts w:ascii="Times New Roman" w:hAnsi="Times New Roman"/>
          <w:color w:val="0070C0"/>
          <w:sz w:val="24"/>
          <w:szCs w:val="24"/>
        </w:rPr>
        <w:t>(</w:t>
      </w:r>
      <w:r w:rsidR="0001498D">
        <w:rPr>
          <w:rFonts w:ascii="Times New Roman" w:hAnsi="Times New Roman"/>
          <w:color w:val="0070C0"/>
          <w:sz w:val="24"/>
          <w:szCs w:val="24"/>
        </w:rPr>
        <w:t>2</w:t>
      </w:r>
      <w:r w:rsidR="000C6BC4" w:rsidRPr="0001498D">
        <w:rPr>
          <w:rFonts w:ascii="Times New Roman" w:hAnsi="Times New Roman"/>
          <w:color w:val="0070C0"/>
          <w:sz w:val="24"/>
          <w:szCs w:val="24"/>
        </w:rPr>
        <w:t>) Salariul de bază minim brut pe ţară prevăzut la alin. (</w:t>
      </w:r>
      <w:r w:rsidR="00CA642D" w:rsidRPr="0001498D">
        <w:rPr>
          <w:rFonts w:ascii="Times New Roman" w:hAnsi="Times New Roman"/>
          <w:color w:val="0070C0"/>
          <w:sz w:val="24"/>
          <w:szCs w:val="24"/>
        </w:rPr>
        <w:t>1</w:t>
      </w:r>
      <w:r w:rsidR="000C6BC4" w:rsidRPr="0001498D">
        <w:rPr>
          <w:rFonts w:ascii="Times New Roman" w:hAnsi="Times New Roman"/>
          <w:color w:val="0070C0"/>
          <w:sz w:val="24"/>
          <w:szCs w:val="24"/>
        </w:rPr>
        <w:t>) utilizat la stabilirea bazei lunare de calcul al contribuţiei, este salariul de bază minim brut pe ţară garantat în plată stabilit prin Hotărârea Guvernului, aferent lunii pentru care se optează plata contribuţiei.</w:t>
      </w:r>
    </w:p>
    <w:p w:rsidR="000C6BC4" w:rsidRPr="0001498D" w:rsidRDefault="00773EB2" w:rsidP="006A33C2">
      <w:pPr>
        <w:spacing w:after="0"/>
        <w:jc w:val="both"/>
        <w:rPr>
          <w:rFonts w:ascii="Times New Roman" w:hAnsi="Times New Roman"/>
          <w:color w:val="0070C0"/>
          <w:sz w:val="24"/>
          <w:szCs w:val="24"/>
        </w:rPr>
      </w:pPr>
      <w:r w:rsidRPr="0001498D">
        <w:rPr>
          <w:rFonts w:ascii="Times New Roman" w:hAnsi="Times New Roman"/>
          <w:color w:val="0070C0"/>
          <w:sz w:val="24"/>
          <w:szCs w:val="24"/>
        </w:rPr>
        <w:t xml:space="preserve">  (</w:t>
      </w:r>
      <w:r w:rsidR="0001498D">
        <w:rPr>
          <w:rFonts w:ascii="Times New Roman" w:hAnsi="Times New Roman"/>
          <w:color w:val="0070C0"/>
          <w:sz w:val="24"/>
          <w:szCs w:val="24"/>
        </w:rPr>
        <w:t>3</w:t>
      </w:r>
      <w:r w:rsidR="000C6BC4" w:rsidRPr="0001498D">
        <w:rPr>
          <w:rFonts w:ascii="Times New Roman" w:hAnsi="Times New Roman"/>
          <w:color w:val="0070C0"/>
          <w:sz w:val="24"/>
          <w:szCs w:val="24"/>
        </w:rPr>
        <w:t>) Persoanele asigurate în baza contractului de asigurare pentru concedii şi indemnizaţii de asigurări sociale de sănătate prevăzute la art. 1 alin. (2), efectuează plata contribuţiei lunar, prin aplicarea cotei asupra venitului lunar ales declarat în contract. ”</w:t>
      </w:r>
    </w:p>
    <w:p w:rsidR="006A33C2" w:rsidRPr="006B2766" w:rsidRDefault="006A33C2" w:rsidP="006A33C2">
      <w:pPr>
        <w:spacing w:after="0"/>
        <w:jc w:val="both"/>
        <w:rPr>
          <w:rFonts w:ascii="Times New Roman" w:hAnsi="Times New Roman"/>
          <w:sz w:val="24"/>
          <w:szCs w:val="24"/>
        </w:rPr>
      </w:pPr>
    </w:p>
    <w:p w:rsidR="000C6BC4" w:rsidRPr="005407DC" w:rsidRDefault="0001782B" w:rsidP="0001782B">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(1), (2), (5), (7), (8) şi (9) ale</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6, se abrogă.</w:t>
      </w:r>
    </w:p>
    <w:p w:rsidR="006A33C2" w:rsidRPr="006B2766" w:rsidRDefault="006A33C2" w:rsidP="006A33C2">
      <w:pPr>
        <w:pStyle w:val="ListParagraph"/>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 xml:space="preserve">La  </w:t>
      </w:r>
      <w:r w:rsidR="00E11139" w:rsidRPr="006B2766">
        <w:rPr>
          <w:rFonts w:ascii="Times New Roman" w:hAnsi="Times New Roman"/>
          <w:b/>
          <w:sz w:val="24"/>
          <w:szCs w:val="24"/>
        </w:rPr>
        <w:t>articolul 6, alineatele (3), (3</w:t>
      </w:r>
      <w:r w:rsidRPr="006B2766">
        <w:rPr>
          <w:rFonts w:ascii="Times New Roman" w:hAnsi="Times New Roman"/>
          <w:b/>
          <w:sz w:val="24"/>
          <w:szCs w:val="24"/>
          <w:vertAlign w:val="superscript"/>
        </w:rPr>
        <w:t>1</w:t>
      </w:r>
      <w:r w:rsidRPr="006B2766">
        <w:rPr>
          <w:rFonts w:ascii="Times New Roman" w:hAnsi="Times New Roman"/>
          <w:b/>
          <w:sz w:val="24"/>
          <w:szCs w:val="24"/>
        </w:rPr>
        <w:t xml:space="preserve">), (4) şi (6)  se modifică şi vor avea următorul cuprins: </w:t>
      </w:r>
    </w:p>
    <w:p w:rsidR="00C6767B" w:rsidRDefault="00C6767B" w:rsidP="00C6767B">
      <w:pPr>
        <w:spacing w:after="0"/>
        <w:jc w:val="both"/>
        <w:rPr>
          <w:rFonts w:ascii="Times New Roman" w:hAnsi="Times New Roman"/>
          <w:color w:val="0070C0"/>
          <w:sz w:val="24"/>
          <w:szCs w:val="24"/>
        </w:rPr>
      </w:pPr>
    </w:p>
    <w:p w:rsidR="00B65EB4" w:rsidRPr="00B65EB4" w:rsidRDefault="000C6BC4" w:rsidP="00B65EB4">
      <w:pPr>
        <w:spacing w:after="0"/>
        <w:jc w:val="both"/>
        <w:rPr>
          <w:rFonts w:ascii="Times New Roman" w:hAnsi="Times New Roman"/>
          <w:color w:val="0070C0"/>
          <w:sz w:val="24"/>
          <w:szCs w:val="24"/>
        </w:rPr>
      </w:pPr>
      <w:r w:rsidRPr="00C6767B">
        <w:rPr>
          <w:rFonts w:ascii="Times New Roman" w:hAnsi="Times New Roman"/>
          <w:color w:val="0070C0"/>
          <w:sz w:val="24"/>
          <w:szCs w:val="24"/>
        </w:rPr>
        <w:lastRenderedPageBreak/>
        <w:t>„(3)</w:t>
      </w:r>
      <w:r w:rsidR="00B65EB4" w:rsidRPr="00C6767B">
        <w:rPr>
          <w:rFonts w:ascii="Times New Roman" w:hAnsi="Times New Roman"/>
          <w:color w:val="0070C0"/>
          <w:sz w:val="24"/>
          <w:szCs w:val="24"/>
        </w:rPr>
        <w:t xml:space="preserve">  </w:t>
      </w:r>
      <w:r w:rsidR="00C6767B" w:rsidRPr="00C6767B">
        <w:rPr>
          <w:rFonts w:ascii="Times New Roman" w:hAnsi="Times New Roman"/>
          <w:color w:val="0070C0"/>
          <w:sz w:val="24"/>
          <w:szCs w:val="24"/>
        </w:rPr>
        <w:t xml:space="preserve">Persoanele fizice şi juridice care au calitatea de angajatori sau sunt asimilate acestora </w:t>
      </w:r>
      <w:r w:rsidR="0030281A">
        <w:rPr>
          <w:rFonts w:ascii="Times New Roman" w:hAnsi="Times New Roman"/>
          <w:color w:val="0070C0"/>
          <w:sz w:val="24"/>
          <w:szCs w:val="24"/>
        </w:rPr>
        <w:t xml:space="preserve">la care își </w:t>
      </w:r>
      <w:r w:rsidR="0030281A" w:rsidRPr="0030281A">
        <w:rPr>
          <w:rFonts w:ascii="Times New Roman" w:hAnsi="Times New Roman"/>
          <w:color w:val="0070C0"/>
          <w:sz w:val="24"/>
          <w:szCs w:val="24"/>
        </w:rPr>
        <w:t>desfăş</w:t>
      </w:r>
      <w:r w:rsidR="0030281A">
        <w:rPr>
          <w:rFonts w:ascii="Times New Roman" w:hAnsi="Times New Roman"/>
          <w:color w:val="0070C0"/>
          <w:sz w:val="24"/>
          <w:szCs w:val="24"/>
        </w:rPr>
        <w:t>oară</w:t>
      </w:r>
      <w:r w:rsidR="0030281A" w:rsidRPr="0030281A">
        <w:rPr>
          <w:rFonts w:ascii="Times New Roman" w:hAnsi="Times New Roman"/>
          <w:color w:val="0070C0"/>
          <w:sz w:val="24"/>
          <w:szCs w:val="24"/>
        </w:rPr>
        <w:t xml:space="preserve"> activit</w:t>
      </w:r>
      <w:r w:rsidR="0030281A">
        <w:rPr>
          <w:rFonts w:ascii="Times New Roman" w:hAnsi="Times New Roman"/>
          <w:color w:val="0070C0"/>
          <w:sz w:val="24"/>
          <w:szCs w:val="24"/>
        </w:rPr>
        <w:t>atea</w:t>
      </w:r>
      <w:bookmarkStart w:id="0" w:name="_GoBack"/>
      <w:bookmarkEnd w:id="0"/>
      <w:r w:rsidR="00C6767B" w:rsidRPr="00C6767B">
        <w:rPr>
          <w:rFonts w:ascii="Times New Roman" w:hAnsi="Times New Roman"/>
          <w:color w:val="0070C0"/>
          <w:sz w:val="24"/>
          <w:szCs w:val="24"/>
        </w:rPr>
        <w:t xml:space="preserve">  persoanele fizice prevăzute la art. 1 alin. (1) lit. A</w:t>
      </w:r>
      <w:r w:rsidR="00C6767B">
        <w:rPr>
          <w:rFonts w:ascii="Times New Roman" w:hAnsi="Times New Roman"/>
          <w:color w:val="0070C0"/>
          <w:sz w:val="24"/>
          <w:szCs w:val="24"/>
        </w:rPr>
        <w:t xml:space="preserve">, </w:t>
      </w:r>
      <w:r w:rsidR="00C6767B" w:rsidRPr="00C6767B">
        <w:rPr>
          <w:rFonts w:ascii="Times New Roman" w:hAnsi="Times New Roman"/>
          <w:color w:val="0070C0"/>
          <w:sz w:val="24"/>
          <w:szCs w:val="24"/>
        </w:rPr>
        <w:t>persoanele fizice prevăzute la art. 1 alin. (1) lit. B</w:t>
      </w:r>
      <w:r w:rsidR="00C6767B">
        <w:rPr>
          <w:rFonts w:ascii="Times New Roman" w:hAnsi="Times New Roman"/>
          <w:color w:val="0070C0"/>
          <w:sz w:val="24"/>
          <w:szCs w:val="24"/>
        </w:rPr>
        <w:t xml:space="preserve">, precum și </w:t>
      </w:r>
      <w:r w:rsidR="00C6767B" w:rsidRPr="00C6767B">
        <w:rPr>
          <w:rFonts w:ascii="Times New Roman" w:hAnsi="Times New Roman"/>
          <w:color w:val="0070C0"/>
          <w:sz w:val="24"/>
          <w:szCs w:val="24"/>
        </w:rPr>
        <w:t>Agenţia Naţională pentru Ocuparea Forţei de Muncă, prin agenţiile pentru ocuparea forţei de muncă judeţene şi a municipiului Bucureşti</w:t>
      </w:r>
      <w:r w:rsidR="00C6767B">
        <w:rPr>
          <w:rFonts w:ascii="Times New Roman" w:hAnsi="Times New Roman"/>
          <w:color w:val="0070C0"/>
          <w:sz w:val="24"/>
          <w:szCs w:val="24"/>
        </w:rPr>
        <w:t xml:space="preserve"> au obligația depunerii Declaraţiei</w:t>
      </w:r>
      <w:r w:rsidR="00B65EB4" w:rsidRPr="00B65EB4">
        <w:rPr>
          <w:rFonts w:ascii="Times New Roman" w:hAnsi="Times New Roman"/>
          <w:color w:val="0070C0"/>
          <w:sz w:val="24"/>
          <w:szCs w:val="24"/>
        </w:rPr>
        <w:t xml:space="preserve"> privind obligaţiile de plată a contribuţiilor sociale, impozitului pe venit şi evidenţa nominală a persoanelor asigurate, prevăzută în Codul fiscal</w:t>
      </w:r>
      <w:r w:rsidR="00C6767B">
        <w:rPr>
          <w:rFonts w:ascii="Times New Roman" w:hAnsi="Times New Roman"/>
          <w:color w:val="0070C0"/>
          <w:sz w:val="24"/>
          <w:szCs w:val="24"/>
        </w:rPr>
        <w:t>.</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(3</w:t>
      </w:r>
      <w:r w:rsidRPr="006B2766">
        <w:rPr>
          <w:rFonts w:ascii="Times New Roman" w:hAnsi="Times New Roman"/>
          <w:sz w:val="24"/>
          <w:szCs w:val="24"/>
          <w:vertAlign w:val="superscript"/>
        </w:rPr>
        <w:t>1</w:t>
      </w:r>
      <w:r w:rsidRPr="006B2766">
        <w:rPr>
          <w:rFonts w:ascii="Times New Roman" w:hAnsi="Times New Roman"/>
          <w:sz w:val="24"/>
          <w:szCs w:val="24"/>
        </w:rPr>
        <w:t>) Persoanele şi instituţia prevăzute la alin. (3), sunt obligate să depună la casele de asigurări de sănătate, în a căror rază administrativ-teritorială îşi au sediul social, respectiv domiciliul, exemplarul 2 al certificatelor de concediu medical în condiţiile în care se solicită restituirea sumelor reprezentând indemnizaţii plătite asiguraţilor, care sunt suportate din bugetului Fondului naţional unic de asigurări sociale de sănătate.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(4) Persoanele şi instituţia prevăzute la alin. (3), au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(6) Pentru a beneficia de concedii şi indemnizaţii, persoanele prevăzute la art. 1 alin. (2), sunt obligate să încheie contractul  de asigurare pentru concedii şi indemnizaţii cu casa de asigurări de sănătate la care sunt </w:t>
      </w:r>
      <w:r w:rsidR="00773EB2" w:rsidRPr="006B2766">
        <w:rPr>
          <w:rFonts w:ascii="Times New Roman" w:hAnsi="Times New Roman"/>
          <w:sz w:val="24"/>
          <w:szCs w:val="24"/>
        </w:rPr>
        <w:t>luate în</w:t>
      </w:r>
      <w:r w:rsidRPr="006B2766">
        <w:rPr>
          <w:rFonts w:ascii="Times New Roman" w:hAnsi="Times New Roman"/>
          <w:sz w:val="24"/>
          <w:szCs w:val="24"/>
        </w:rPr>
        <w:t xml:space="preserve"> </w:t>
      </w:r>
      <w:r w:rsidR="00773EB2" w:rsidRPr="006B2766">
        <w:rPr>
          <w:rFonts w:ascii="Times New Roman" w:hAnsi="Times New Roman"/>
          <w:sz w:val="24"/>
          <w:szCs w:val="24"/>
        </w:rPr>
        <w:t xml:space="preserve">evidență </w:t>
      </w:r>
      <w:r w:rsidRPr="006B2766">
        <w:rPr>
          <w:rFonts w:ascii="Times New Roman" w:hAnsi="Times New Roman"/>
          <w:sz w:val="24"/>
          <w:szCs w:val="24"/>
        </w:rPr>
        <w:t xml:space="preserve">ca persoane asigurate în sistemul de asigurări sociale de sănătate potrivit prevederilor Legii nr. 95/2006 privind reforma în domeniul sănătăţii, republicată, cu modificările şi completările ulterioare. Contractul se înregistrează la casa de asigurări de sănătate şi produce efecte de la data înregistrării.” </w:t>
      </w:r>
    </w:p>
    <w:p w:rsidR="000C6BC4" w:rsidRPr="006B2766" w:rsidRDefault="000C6BC4" w:rsidP="006A33C2">
      <w:pPr>
        <w:spacing w:after="0"/>
        <w:jc w:val="both"/>
        <w:rPr>
          <w:rFonts w:ascii="Times New Roman" w:hAnsi="Times New Roman"/>
          <w:sz w:val="24"/>
          <w:szCs w:val="24"/>
        </w:rPr>
      </w:pPr>
    </w:p>
    <w:p w:rsidR="000C6BC4" w:rsidRPr="00A76EC0" w:rsidRDefault="00A76EC0" w:rsidP="00A76EC0">
      <w:pPr>
        <w:pStyle w:val="ListParagraph"/>
        <w:numPr>
          <w:ilvl w:val="0"/>
          <w:numId w:val="13"/>
        </w:numPr>
        <w:spacing w:after="0"/>
        <w:ind w:left="0" w:firstLine="360"/>
        <w:jc w:val="both"/>
        <w:rPr>
          <w:rFonts w:ascii="Times New Roman" w:hAnsi="Times New Roman"/>
          <w:b/>
          <w:color w:val="FF0000"/>
          <w:sz w:val="24"/>
          <w:szCs w:val="24"/>
        </w:rPr>
      </w:pPr>
      <w:r w:rsidRPr="00A76EC0">
        <w:rPr>
          <w:rFonts w:ascii="Times New Roman" w:hAnsi="Times New Roman"/>
          <w:b/>
          <w:color w:val="FF0000"/>
          <w:sz w:val="24"/>
          <w:szCs w:val="24"/>
        </w:rPr>
        <w:t>După alineatul (6) al</w:t>
      </w:r>
      <w:r w:rsidR="000C6BC4" w:rsidRPr="00A76EC0">
        <w:rPr>
          <w:rFonts w:ascii="Times New Roman" w:hAnsi="Times New Roman"/>
          <w:b/>
          <w:color w:val="FF0000"/>
          <w:sz w:val="24"/>
          <w:szCs w:val="24"/>
        </w:rPr>
        <w:t xml:space="preserve"> articolul</w:t>
      </w:r>
      <w:r w:rsidRPr="00A76EC0">
        <w:rPr>
          <w:rFonts w:ascii="Times New Roman" w:hAnsi="Times New Roman"/>
          <w:b/>
          <w:color w:val="FF0000"/>
          <w:sz w:val="24"/>
          <w:szCs w:val="24"/>
        </w:rPr>
        <w:t>ui</w:t>
      </w:r>
      <w:r w:rsidR="000C6BC4" w:rsidRPr="00A76EC0">
        <w:rPr>
          <w:rFonts w:ascii="Times New Roman" w:hAnsi="Times New Roman"/>
          <w:b/>
          <w:color w:val="FF0000"/>
          <w:sz w:val="24"/>
          <w:szCs w:val="24"/>
        </w:rPr>
        <w:t xml:space="preserve"> 6, se introduc trei alineate noi, alineatele (6</w:t>
      </w:r>
      <w:r w:rsidR="000C6BC4" w:rsidRPr="00A76EC0">
        <w:rPr>
          <w:rFonts w:ascii="Times New Roman" w:hAnsi="Times New Roman"/>
          <w:b/>
          <w:color w:val="FF0000"/>
          <w:sz w:val="24"/>
          <w:szCs w:val="24"/>
          <w:vertAlign w:val="superscript"/>
        </w:rPr>
        <w:t>1</w:t>
      </w:r>
      <w:r w:rsidR="000C6BC4" w:rsidRPr="00A76EC0">
        <w:rPr>
          <w:rFonts w:ascii="Times New Roman" w:hAnsi="Times New Roman"/>
          <w:b/>
          <w:color w:val="FF0000"/>
          <w:sz w:val="24"/>
          <w:szCs w:val="24"/>
        </w:rPr>
        <w:t>), (6</w:t>
      </w:r>
      <w:r w:rsidR="000C6BC4" w:rsidRPr="00A76EC0">
        <w:rPr>
          <w:rFonts w:ascii="Times New Roman" w:hAnsi="Times New Roman"/>
          <w:b/>
          <w:color w:val="FF0000"/>
          <w:sz w:val="24"/>
          <w:szCs w:val="24"/>
          <w:vertAlign w:val="superscript"/>
        </w:rPr>
        <w:t>2</w:t>
      </w:r>
      <w:r w:rsidR="000C6BC4" w:rsidRPr="00A76EC0">
        <w:rPr>
          <w:rFonts w:ascii="Times New Roman" w:hAnsi="Times New Roman"/>
          <w:b/>
          <w:color w:val="FF0000"/>
          <w:sz w:val="24"/>
          <w:szCs w:val="24"/>
        </w:rPr>
        <w:t>)  şi (6</w:t>
      </w:r>
      <w:r w:rsidR="000C6BC4" w:rsidRPr="00A76EC0">
        <w:rPr>
          <w:rFonts w:ascii="Times New Roman" w:hAnsi="Times New Roman"/>
          <w:b/>
          <w:color w:val="FF0000"/>
          <w:sz w:val="24"/>
          <w:szCs w:val="24"/>
          <w:vertAlign w:val="superscript"/>
        </w:rPr>
        <w:t>3</w:t>
      </w:r>
      <w:r w:rsidR="000C6BC4" w:rsidRPr="00A76EC0">
        <w:rPr>
          <w:rFonts w:ascii="Times New Roman" w:hAnsi="Times New Roman"/>
          <w:b/>
          <w:color w:val="FF0000"/>
          <w:sz w:val="24"/>
          <w:szCs w:val="24"/>
        </w:rPr>
        <w:t>), cu următorul cuprins:</w:t>
      </w:r>
    </w:p>
    <w:p w:rsidR="000C6BC4" w:rsidRPr="009719E0" w:rsidRDefault="000C6BC4" w:rsidP="006A33C2">
      <w:pPr>
        <w:spacing w:after="0"/>
        <w:jc w:val="both"/>
        <w:rPr>
          <w:rFonts w:ascii="Times New Roman" w:hAnsi="Times New Roman"/>
          <w:color w:val="FF0000"/>
          <w:sz w:val="24"/>
          <w:szCs w:val="24"/>
        </w:rPr>
      </w:pPr>
      <w:r w:rsidRPr="009719E0">
        <w:rPr>
          <w:rFonts w:ascii="Times New Roman" w:hAnsi="Times New Roman"/>
          <w:color w:val="FF0000"/>
          <w:sz w:val="24"/>
          <w:szCs w:val="24"/>
        </w:rPr>
        <w:t>„(6</w:t>
      </w:r>
      <w:r w:rsidRPr="009719E0">
        <w:rPr>
          <w:rFonts w:ascii="Times New Roman" w:hAnsi="Times New Roman"/>
          <w:color w:val="FF0000"/>
          <w:sz w:val="24"/>
          <w:szCs w:val="24"/>
          <w:vertAlign w:val="superscript"/>
        </w:rPr>
        <w:t>1</w:t>
      </w:r>
      <w:r w:rsidRPr="009719E0">
        <w:rPr>
          <w:rFonts w:ascii="Times New Roman" w:hAnsi="Times New Roman"/>
          <w:color w:val="FF0000"/>
          <w:sz w:val="24"/>
          <w:szCs w:val="24"/>
        </w:rPr>
        <w:t xml:space="preserve">) Contractul prevăzut la art. 1 alin. (2) </w:t>
      </w:r>
      <w:r w:rsidR="009719E0" w:rsidRPr="009719E0">
        <w:rPr>
          <w:rFonts w:ascii="Times New Roman" w:hAnsi="Times New Roman"/>
          <w:color w:val="FF0000"/>
          <w:sz w:val="24"/>
          <w:szCs w:val="24"/>
        </w:rPr>
        <w:t>se încheie între persoana interesată sau, după caz, de persoana împuternicită de către aceasta în acest sens şi casa de asigurări de sănătate.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 xml:space="preserve"> </w:t>
      </w:r>
      <w:r w:rsidRPr="006B2766">
        <w:rPr>
          <w:rFonts w:ascii="Times New Roman" w:hAnsi="Times New Roman"/>
          <w:sz w:val="24"/>
          <w:szCs w:val="24"/>
        </w:rPr>
        <w:t>(6</w:t>
      </w:r>
      <w:r w:rsidRPr="006B2766">
        <w:rPr>
          <w:rFonts w:ascii="Times New Roman" w:hAnsi="Times New Roman"/>
          <w:sz w:val="24"/>
          <w:szCs w:val="24"/>
          <w:vertAlign w:val="superscript"/>
        </w:rPr>
        <w:t>2</w:t>
      </w:r>
      <w:r w:rsidRPr="006B2766">
        <w:rPr>
          <w:rFonts w:ascii="Times New Roman" w:hAnsi="Times New Roman"/>
          <w:sz w:val="24"/>
          <w:szCs w:val="24"/>
        </w:rPr>
        <w:t>) Ori de câte ori intervin modificări asupra elementelor care au stat la baza încheierii contractului  de asigurare pentru concedii şi indemnizaţii, este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(6</w:t>
      </w:r>
      <w:r w:rsidR="000C6BC4" w:rsidRPr="006B2766">
        <w:rPr>
          <w:rFonts w:ascii="Times New Roman" w:hAnsi="Times New Roman"/>
          <w:sz w:val="24"/>
          <w:szCs w:val="24"/>
          <w:vertAlign w:val="superscript"/>
        </w:rPr>
        <w:t>3</w:t>
      </w:r>
      <w:r w:rsidR="000C6BC4" w:rsidRPr="006B2766">
        <w:rPr>
          <w:rFonts w:ascii="Times New Roman" w:hAnsi="Times New Roman"/>
          <w:sz w:val="24"/>
          <w:szCs w:val="24"/>
        </w:rPr>
        <w:t>) Declaraţia prevăzută la alin. (3) se depune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art. 147 alin. (12) şi (13) din Codul fiscal.”</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7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 7</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Stagiul minim de asigurare pentru acordarea drepturilor prevăzute la art. 2 alin. (1) lit. a) - d) este de 6 luni realizate în ultimele 12 luni anterioare lunii pentru care se acordă concediul medical.</w:t>
      </w:r>
    </w:p>
    <w:p w:rsidR="00FA32F4" w:rsidRPr="006B2766" w:rsidRDefault="00FA32F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8,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 Stagiul de cotizare în sistemul de asigurări sociale de sănătate, prevăzut la art. 7, se constituie din însumarea perioadelor:</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a) pentru care s-a achitat contribuţia asiguratorie pentru muncă;</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b) pentru care s-a achitat contribuţia pentru concedii şi indemnizaţii de către angajator sau, după caz, de către asigurat, respectiv de către fondul de asigurare pentru accidente de muncă şi boli profesionale sau bugetul asigurărilor pentru şomaj</w:t>
      </w:r>
      <w:r w:rsidR="00615297" w:rsidRPr="006B2766">
        <w:rPr>
          <w:rFonts w:ascii="Times New Roman" w:hAnsi="Times New Roman"/>
          <w:sz w:val="24"/>
          <w:szCs w:val="24"/>
        </w:rPr>
        <w:t>;</w:t>
      </w:r>
    </w:p>
    <w:p w:rsidR="00615297" w:rsidRPr="006B2766" w:rsidRDefault="00615297" w:rsidP="006A33C2">
      <w:pPr>
        <w:spacing w:after="0"/>
        <w:jc w:val="both"/>
        <w:rPr>
          <w:rFonts w:ascii="Times New Roman" w:hAnsi="Times New Roman"/>
          <w:sz w:val="24"/>
          <w:szCs w:val="24"/>
        </w:rPr>
      </w:pPr>
      <w:r w:rsidRPr="006B2766">
        <w:rPr>
          <w:rFonts w:ascii="Times New Roman" w:hAnsi="Times New Roman"/>
          <w:sz w:val="24"/>
          <w:szCs w:val="24"/>
        </w:rPr>
        <w:t xml:space="preserve"> </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(2) Se asimilează stagiului de cotizare în sistemul de asigurări sociale de sănătate perioadele în care: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 asiguratul beneficiază de concediile şi indemnizaţiile prevăzute de prezenta ordonanţă de urgenţă;</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b) a beneficiat de pensie de invaliditate;</w:t>
      </w:r>
    </w:p>
    <w:p w:rsidR="000C6BC4" w:rsidRPr="00B23A44" w:rsidRDefault="000C6BC4" w:rsidP="00B23A44">
      <w:pPr>
        <w:jc w:val="both"/>
        <w:rPr>
          <w:rFonts w:ascii="Times New Roman" w:hAnsi="Times New Roman"/>
          <w:color w:val="FF0000"/>
          <w:sz w:val="24"/>
          <w:szCs w:val="24"/>
        </w:rPr>
      </w:pPr>
      <w:r w:rsidRPr="005407DC">
        <w:rPr>
          <w:rFonts w:ascii="Times New Roman" w:hAnsi="Times New Roman"/>
          <w:color w:val="000000" w:themeColor="text1"/>
          <w:sz w:val="24"/>
          <w:szCs w:val="24"/>
        </w:rPr>
        <w:t xml:space="preserve">c) </w:t>
      </w:r>
      <w:r w:rsidR="00B23A44" w:rsidRPr="005407DC">
        <w:rPr>
          <w:rFonts w:ascii="Times New Roman" w:hAnsi="Times New Roman"/>
          <w:color w:val="000000" w:themeColor="text1"/>
          <w:sz w:val="24"/>
          <w:szCs w:val="24"/>
        </w:rPr>
        <w:t xml:space="preserve">a urmat cursurile de zi ale învăţământului universitar, organizat potrivit legii, pe durata normală a studiilor respective, cu condiţia absolvirii acestora cu examen de licenţă sau de diplomă organizat în prima sesiune. </w:t>
      </w:r>
      <w:r w:rsidR="00B23A44" w:rsidRPr="00B23A44">
        <w:rPr>
          <w:rFonts w:ascii="Times New Roman" w:hAnsi="Times New Roman"/>
          <w:color w:val="FF0000"/>
          <w:sz w:val="24"/>
          <w:szCs w:val="24"/>
        </w:rPr>
        <w:t>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r w:rsidR="00FA32F4" w:rsidRPr="00B23A44">
        <w:rPr>
          <w:rFonts w:ascii="Times New Roman" w:hAnsi="Times New Roman"/>
          <w:sz w:val="24"/>
          <w:szCs w:val="24"/>
        </w:rPr>
        <w:t>;</w:t>
      </w:r>
    </w:p>
    <w:p w:rsidR="00615297"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d) a beneficiat de indemnizaţie lunară pe perioada concediului de acomodare, potrivit Legii nr. 273/2004 privind procedura adopţiei, republicată, cu modificările şi completările ulterioare, de indemnizaţie pentru creşterea copilului potrivit Ordonanţei de urgenţă a Guvernului nr. 111/2010 privind concediul şi indemnizaţia lunară pentru creşterea copiilor, aprobată cu modificări prin Legea nr. 132/2011, cu modifică</w:t>
      </w:r>
      <w:r w:rsidR="00B23A44">
        <w:rPr>
          <w:rFonts w:ascii="Times New Roman" w:hAnsi="Times New Roman"/>
          <w:sz w:val="24"/>
          <w:szCs w:val="24"/>
        </w:rPr>
        <w:t>rile şi completările ulterioare;</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(3) Perioadele prevăzute la alin. (2) se asimilează stagiului de cotizare numai dacă în aceste perioade asiguratul nu a realizat stagii de cotizare în înţelesul prevederilor prezentei ordonanţe de urgenţă.”</w:t>
      </w:r>
    </w:p>
    <w:p w:rsidR="00E11139" w:rsidRPr="006B2766" w:rsidRDefault="00E11139" w:rsidP="006A33C2">
      <w:pPr>
        <w:spacing w:after="0"/>
        <w:jc w:val="both"/>
        <w:rPr>
          <w:rFonts w:ascii="Times New Roman" w:hAnsi="Times New Roman"/>
          <w:sz w:val="24"/>
          <w:szCs w:val="24"/>
        </w:rPr>
      </w:pPr>
    </w:p>
    <w:p w:rsidR="000C6BC4" w:rsidRPr="006B2766" w:rsidRDefault="00FA32F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10</w:t>
      </w:r>
      <w:r w:rsidR="000C6BC4" w:rsidRPr="006B2766">
        <w:rPr>
          <w:rFonts w:ascii="Times New Roman" w:hAnsi="Times New Roman"/>
          <w:b/>
          <w:sz w:val="24"/>
          <w:szCs w:val="24"/>
        </w:rPr>
        <w:t xml:space="preserve">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“ART. 10</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(1)</w:t>
      </w:r>
      <w:r w:rsidR="000C6BC4" w:rsidRPr="006B2766">
        <w:rPr>
          <w:rFonts w:ascii="Times New Roman" w:hAnsi="Times New Roman"/>
          <w:sz w:val="24"/>
          <w:szCs w:val="24"/>
        </w:rPr>
        <w:tab/>
        <w:t xml:space="preserve">Pentru persoanele prevăzute la art. 1 alin. (1) lit. A şi B, baza de calcul al indemnizaţiilor prevăzute la art. 2 se determină ca medie a veniturilor brute lunare  din ultimele 6 luni din cele 12 luni din care se constituie stagiul de cotizare, până la limita a 12 salarii minime brute pe ţară lunar, pe baza cărora se calculează contribuţia asiguratorie pentru muncă. </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(2)</w:t>
      </w:r>
      <w:r w:rsidR="000C6BC4" w:rsidRPr="006B2766">
        <w:rPr>
          <w:rFonts w:ascii="Times New Roman" w:hAnsi="Times New Roman"/>
          <w:sz w:val="24"/>
          <w:szCs w:val="24"/>
        </w:rPr>
        <w:tab/>
        <w:t xml:space="preserve">Pentru persoanele prevăzute la art. 1 alin. (1) lit. C, baza de calcul al indemnizaţiilor prevăzute la art. 2 se determină ca medie a veniturilor brute lunare reprezentând indemnizaţie de şomaj, din ultimele 6 luni din cele 12 luni din care se constituie stagiul de cotizare, până la limita a 12 salarii minime brute pe ţară lunar. </w:t>
      </w:r>
    </w:p>
    <w:p w:rsidR="000C6BC4" w:rsidRPr="006B2766" w:rsidRDefault="00E11139"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(3)</w:t>
      </w:r>
      <w:r w:rsidR="000C6BC4" w:rsidRPr="006B2766">
        <w:rPr>
          <w:rFonts w:ascii="Times New Roman" w:hAnsi="Times New Roman"/>
          <w:sz w:val="24"/>
          <w:szCs w:val="24"/>
        </w:rPr>
        <w:tab/>
        <w:t>Pentru persoanele prevăzute la art. 1 alin. (2), baza de calcul al indemnizaţiilor prevăzute la art. 2, se determină ca medie a veniturilor asigurate, înscrise în contractul de asigurare, din ultimele 6 luni din cele 12 luni din care se constituie stagiul de cotizare, până la limita a 12 salar</w:t>
      </w:r>
      <w:r w:rsidR="00FA32F4" w:rsidRPr="006B2766">
        <w:rPr>
          <w:rFonts w:ascii="Times New Roman" w:hAnsi="Times New Roman"/>
          <w:sz w:val="24"/>
          <w:szCs w:val="24"/>
        </w:rPr>
        <w:t xml:space="preserve">ii minime brute pe ţară lunar. </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(4</w:t>
      </w:r>
      <w:r w:rsidR="000C6BC4" w:rsidRPr="006B2766">
        <w:rPr>
          <w:rFonts w:ascii="Times New Roman" w:hAnsi="Times New Roman"/>
          <w:sz w:val="24"/>
          <w:szCs w:val="24"/>
        </w:rPr>
        <w:t>) În situaţia în care la stabilirea celor 6 luni din care, potrivit prevederilor alin. (1) - (3), se constituie baza de calcul al indemnizaţiilor se utilizează perioadele asimilate stagiului de cotizare prevăzute la art. 8 alin. (2), veniturile care se iau în considerare sunt:</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a) indemnizaţiile de asigurări sociale de care au beneficiat asiguraţii, prevăzute la art. 8 alin. (2) lit. a); </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lastRenderedPageBreak/>
        <w:t xml:space="preserve">   </w:t>
      </w:r>
      <w:r w:rsidR="000C6BC4" w:rsidRPr="006B2766">
        <w:rPr>
          <w:rFonts w:ascii="Times New Roman" w:hAnsi="Times New Roman"/>
          <w:sz w:val="24"/>
          <w:szCs w:val="24"/>
        </w:rPr>
        <w:t xml:space="preserve"> b) salariul de bază minim brut pe ţară din perioadele respective, pentru situaţiile prevăzute la art. 8 alin. (2) lit. b) şi c);</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c) indemnizaţiile de care au beneficiat asiguraţii, prevăzute l</w:t>
      </w:r>
      <w:r w:rsidR="007F533D" w:rsidRPr="006B2766">
        <w:rPr>
          <w:rFonts w:ascii="Times New Roman" w:hAnsi="Times New Roman"/>
          <w:sz w:val="24"/>
          <w:szCs w:val="24"/>
        </w:rPr>
        <w:t>a art. 8 alin. (2) lit. d)</w:t>
      </w:r>
      <w:r w:rsidRPr="006B2766">
        <w:rPr>
          <w:rFonts w:ascii="Times New Roman" w:hAnsi="Times New Roman"/>
          <w:sz w:val="24"/>
          <w:szCs w:val="24"/>
        </w:rPr>
        <w:t>;</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FA32F4" w:rsidRPr="006B2766">
        <w:rPr>
          <w:rFonts w:ascii="Times New Roman" w:hAnsi="Times New Roman"/>
          <w:sz w:val="24"/>
          <w:szCs w:val="24"/>
        </w:rPr>
        <w:t xml:space="preserve">  </w:t>
      </w:r>
      <w:r w:rsidR="00E11139" w:rsidRPr="006B2766">
        <w:rPr>
          <w:rFonts w:ascii="Times New Roman" w:hAnsi="Times New Roman"/>
          <w:sz w:val="24"/>
          <w:szCs w:val="24"/>
        </w:rPr>
        <w:t>(5</w:t>
      </w:r>
      <w:r w:rsidRPr="006B2766">
        <w:rPr>
          <w:rFonts w:ascii="Times New Roman" w:hAnsi="Times New Roman"/>
          <w:sz w:val="24"/>
          <w:szCs w:val="24"/>
        </w:rPr>
        <w:t>) Prevederile alin. (1)</w:t>
      </w:r>
      <w:r w:rsidR="00C84236" w:rsidRPr="006B2766">
        <w:rPr>
          <w:rFonts w:ascii="Times New Roman" w:hAnsi="Times New Roman"/>
          <w:sz w:val="24"/>
          <w:szCs w:val="24"/>
        </w:rPr>
        <w:t xml:space="preserve"> </w:t>
      </w:r>
      <w:r w:rsidR="00773EB2" w:rsidRPr="006B2766">
        <w:rPr>
          <w:rFonts w:ascii="Times New Roman" w:hAnsi="Times New Roman"/>
          <w:sz w:val="24"/>
          <w:szCs w:val="24"/>
        </w:rPr>
        <w:t>- (3</w:t>
      </w:r>
      <w:r w:rsidRPr="006B2766">
        <w:rPr>
          <w:rFonts w:ascii="Times New Roman" w:hAnsi="Times New Roman"/>
          <w:sz w:val="24"/>
          <w:szCs w:val="24"/>
        </w:rPr>
        <w:t>) se aplică şi în cazul pensionarilor de invaliditate gradul III, precum  şi în cazul pensionarilor nevăzători, pe perioada în care se află în situaţiile prevăzute la art. 1 alin</w:t>
      </w:r>
      <w:r w:rsidR="00FA32F4" w:rsidRPr="006B2766">
        <w:rPr>
          <w:rFonts w:ascii="Times New Roman" w:hAnsi="Times New Roman"/>
          <w:sz w:val="24"/>
          <w:szCs w:val="24"/>
        </w:rPr>
        <w:t>. (1) lit. A şi B şi alin. (2).</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(6</w:t>
      </w:r>
      <w:r w:rsidR="000C6BC4" w:rsidRPr="006B2766">
        <w:rPr>
          <w:rFonts w:ascii="Times New Roman" w:hAnsi="Times New Roman"/>
          <w:sz w:val="24"/>
          <w:szCs w:val="24"/>
        </w:rPr>
        <w:t xml:space="preserve">) Pentru persoanele prevăzute la art. 1 alin. (1),  în cazul în care stagiul de cotizare este mai mic </w:t>
      </w:r>
      <w:r w:rsidR="00B923F2" w:rsidRPr="006B2766">
        <w:rPr>
          <w:rFonts w:ascii="Times New Roman" w:hAnsi="Times New Roman"/>
          <w:sz w:val="24"/>
          <w:szCs w:val="24"/>
        </w:rPr>
        <w:t xml:space="preserve">de </w:t>
      </w:r>
      <w:r w:rsidR="000C6BC4" w:rsidRPr="006B2766">
        <w:rPr>
          <w:rFonts w:ascii="Times New Roman" w:hAnsi="Times New Roman"/>
          <w:sz w:val="24"/>
          <w:szCs w:val="24"/>
        </w:rPr>
        <w:t>6 luni, pentru situaţiile prevăzute la art. 9 şi 31, baza de calcul a indemnizaţiilor de asigurări sociale o constituie media veniturilor lunare realizate sau, după caz, venitul lunar din prima lună de activitate, cu respectarea prevederilor alin</w:t>
      </w:r>
      <w:r w:rsidR="000C6BC4" w:rsidRPr="005407DC">
        <w:rPr>
          <w:rFonts w:ascii="Times New Roman" w:hAnsi="Times New Roman"/>
          <w:color w:val="000000" w:themeColor="text1"/>
          <w:sz w:val="24"/>
          <w:szCs w:val="24"/>
        </w:rPr>
        <w:t>. (</w:t>
      </w:r>
      <w:r w:rsidR="006E10CB" w:rsidRPr="005407DC">
        <w:rPr>
          <w:rFonts w:ascii="Times New Roman" w:hAnsi="Times New Roman"/>
          <w:color w:val="000000" w:themeColor="text1"/>
          <w:sz w:val="24"/>
          <w:szCs w:val="24"/>
        </w:rPr>
        <w:t>4</w:t>
      </w:r>
      <w:r w:rsidR="000C6BC4" w:rsidRPr="005407DC">
        <w:rPr>
          <w:rFonts w:ascii="Times New Roman" w:hAnsi="Times New Roman"/>
          <w:color w:val="000000" w:themeColor="text1"/>
          <w:sz w:val="24"/>
          <w:szCs w:val="24"/>
        </w:rPr>
        <w:t xml:space="preserve">). </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(7</w:t>
      </w:r>
      <w:r w:rsidR="000C6BC4" w:rsidRPr="006B2766">
        <w:rPr>
          <w:rFonts w:ascii="Times New Roman" w:hAnsi="Times New Roman"/>
          <w:sz w:val="24"/>
          <w:szCs w:val="24"/>
        </w:rPr>
        <w:t>) Pentru persoanele prevăzute la art. 1 alin. (2),  în cazul în care stagiul de cotizare este mai mic de 6 luni, pentru situaţiile prevăzute la art. 9 şi 3</w:t>
      </w:r>
      <w:r w:rsidR="00773EB2" w:rsidRPr="006B2766">
        <w:rPr>
          <w:rFonts w:ascii="Times New Roman" w:hAnsi="Times New Roman"/>
          <w:sz w:val="24"/>
          <w:szCs w:val="24"/>
        </w:rPr>
        <w:t>1</w:t>
      </w:r>
      <w:r w:rsidR="000C6BC4" w:rsidRPr="006B2766">
        <w:rPr>
          <w:rFonts w:ascii="Times New Roman" w:hAnsi="Times New Roman"/>
          <w:sz w:val="24"/>
          <w:szCs w:val="24"/>
        </w:rPr>
        <w:t>, baza de calcul a indemnizaţiilor de asigurări sociale o constituie media veniturilor lunare asigurate, înscrise în contractul de asigurare sau, după caz, venitul lunar din prima lună de asigurare cu respectarea preved</w:t>
      </w:r>
      <w:r w:rsidR="000C6BC4" w:rsidRPr="005407DC">
        <w:rPr>
          <w:rFonts w:ascii="Times New Roman" w:hAnsi="Times New Roman"/>
          <w:color w:val="000000" w:themeColor="text1"/>
          <w:sz w:val="24"/>
          <w:szCs w:val="24"/>
        </w:rPr>
        <w:t>erilor alin. (</w:t>
      </w:r>
      <w:r w:rsidR="006E10CB" w:rsidRPr="005407DC">
        <w:rPr>
          <w:rFonts w:ascii="Times New Roman" w:hAnsi="Times New Roman"/>
          <w:color w:val="000000" w:themeColor="text1"/>
          <w:sz w:val="24"/>
          <w:szCs w:val="24"/>
        </w:rPr>
        <w:t>4</w:t>
      </w:r>
      <w:r w:rsidR="000C6BC4" w:rsidRPr="005407DC">
        <w:rPr>
          <w:rFonts w:ascii="Times New Roman" w:hAnsi="Times New Roman"/>
          <w:color w:val="000000" w:themeColor="text1"/>
          <w:sz w:val="24"/>
          <w:szCs w:val="24"/>
        </w:rPr>
        <w:t>).</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(8</w:t>
      </w:r>
      <w:r w:rsidR="000C6BC4" w:rsidRPr="006B2766">
        <w:rPr>
          <w:rFonts w:ascii="Times New Roman" w:hAnsi="Times New Roman"/>
          <w:sz w:val="24"/>
          <w:szCs w:val="24"/>
        </w:rPr>
        <w:t>) Din duratele de acordare a concediilor medicale, exprimate în zile calendaristice, se plătesc zilele lucrătoare.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E11139" w:rsidRPr="006B2766">
        <w:rPr>
          <w:rFonts w:ascii="Times New Roman" w:hAnsi="Times New Roman"/>
          <w:sz w:val="24"/>
          <w:szCs w:val="24"/>
        </w:rPr>
        <w:t>(9</w:t>
      </w:r>
      <w:r w:rsidRPr="006B2766">
        <w:rPr>
          <w:rFonts w:ascii="Times New Roman" w:hAnsi="Times New Roman"/>
          <w:sz w:val="24"/>
          <w:szCs w:val="24"/>
        </w:rPr>
        <w:t>) La stabilirea numărului de zile ce urmează a fi plătite se au în vedere prevederile legale cu privire la zilele de sărbătoare declarate nelucrătoare, precum şi cele referitoare la stabilirea programului de lucru, prevăzute prin contractele colective de muncă. ”</w:t>
      </w:r>
    </w:p>
    <w:p w:rsidR="00FA32F4" w:rsidRPr="006B2766" w:rsidRDefault="00FA32F4" w:rsidP="006A33C2">
      <w:pPr>
        <w:spacing w:after="0"/>
        <w:jc w:val="both"/>
        <w:rPr>
          <w:rFonts w:ascii="Times New Roman" w:hAnsi="Times New Roman"/>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 xml:space="preserve">Alin. (2) al </w:t>
      </w:r>
      <w:r w:rsidR="000C6BC4" w:rsidRPr="005407DC">
        <w:rPr>
          <w:rFonts w:ascii="Times New Roman" w:hAnsi="Times New Roman"/>
          <w:b/>
          <w:color w:val="000000" w:themeColor="text1"/>
          <w:sz w:val="24"/>
          <w:szCs w:val="24"/>
        </w:rPr>
        <w:t>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11,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 ”              </w:t>
      </w:r>
    </w:p>
    <w:p w:rsidR="000C6BC4" w:rsidRPr="006B2766" w:rsidRDefault="000C6BC4" w:rsidP="006A33C2">
      <w:pPr>
        <w:spacing w:after="0"/>
        <w:jc w:val="both"/>
        <w:rPr>
          <w:rFonts w:ascii="Times New Roman" w:hAnsi="Times New Roman"/>
          <w:sz w:val="24"/>
          <w:szCs w:val="24"/>
        </w:rPr>
      </w:pPr>
    </w:p>
    <w:p w:rsidR="000C6BC4" w:rsidRPr="005407DC" w:rsidRDefault="007E07D3" w:rsidP="006A51F8">
      <w:pPr>
        <w:pStyle w:val="ListParagraph"/>
        <w:numPr>
          <w:ilvl w:val="0"/>
          <w:numId w:val="13"/>
        </w:numPr>
        <w:spacing w:after="0"/>
        <w:ind w:left="0" w:firstLine="36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După alineatul (2) al</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11, se introduc două noi alineate, alineatele (3</w:t>
      </w:r>
      <w:r w:rsidR="00FA32F4" w:rsidRPr="005407DC">
        <w:rPr>
          <w:rFonts w:ascii="Times New Roman" w:hAnsi="Times New Roman"/>
          <w:b/>
          <w:color w:val="000000" w:themeColor="text1"/>
          <w:sz w:val="24"/>
          <w:szCs w:val="24"/>
        </w:rPr>
        <w:t>) şi (4), cu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“(3) Medicii prevăzuţi la alin. (1), pot completa certificatele de concediu medical atât pe suport de hârtie, cât şi electronic şi le pot transmite pe suport hârtie sau prin mijloace electronice de transmitere la distanţă, angajatorilor/persoanelor în drept, după caz.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(4) Certificatele de concediu medical, prevăzute la alin. (3), care sunt transmise prin mijloace electronice de transmitere la distanță de către medicii care le eliberează, sunt semnate de aceștia cu semnături electronice calificate."  </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După articolul 11 se introdu</w:t>
      </w:r>
      <w:r w:rsidR="00FA32F4" w:rsidRPr="006B2766">
        <w:rPr>
          <w:rFonts w:ascii="Times New Roman" w:hAnsi="Times New Roman"/>
          <w:b/>
          <w:sz w:val="24"/>
          <w:szCs w:val="24"/>
        </w:rPr>
        <w:t>ce un articol nou, articolul 11</w:t>
      </w:r>
      <w:r w:rsidRPr="006B2766">
        <w:rPr>
          <w:rFonts w:ascii="Times New Roman" w:hAnsi="Times New Roman"/>
          <w:b/>
          <w:sz w:val="24"/>
          <w:szCs w:val="24"/>
          <w:vertAlign w:val="superscript"/>
        </w:rPr>
        <w:t>1</w:t>
      </w:r>
      <w:r w:rsidRPr="006B2766">
        <w:rPr>
          <w:rFonts w:ascii="Times New Roman" w:hAnsi="Times New Roman"/>
          <w:b/>
          <w:sz w:val="24"/>
          <w:szCs w:val="24"/>
        </w:rPr>
        <w:t>, cu următorul cuprins:</w:t>
      </w:r>
    </w:p>
    <w:p w:rsidR="000C6BC4" w:rsidRPr="006B2766" w:rsidRDefault="000C6BC4" w:rsidP="006A33C2">
      <w:pPr>
        <w:spacing w:after="0"/>
        <w:jc w:val="both"/>
        <w:rPr>
          <w:rFonts w:ascii="Times New Roman" w:hAnsi="Times New Roman"/>
          <w:sz w:val="24"/>
          <w:szCs w:val="24"/>
          <w:vertAlign w:val="superscript"/>
        </w:rPr>
      </w:pPr>
      <w:r w:rsidRPr="006B2766">
        <w:rPr>
          <w:rFonts w:ascii="Times New Roman" w:hAnsi="Times New Roman"/>
          <w:sz w:val="24"/>
          <w:szCs w:val="24"/>
        </w:rPr>
        <w:t>„ART. 11</w:t>
      </w:r>
      <w:r w:rsidR="00FA32F4" w:rsidRPr="006B2766">
        <w:rPr>
          <w:rFonts w:ascii="Times New Roman" w:hAnsi="Times New Roman"/>
          <w:sz w:val="24"/>
          <w:szCs w:val="24"/>
          <w:vertAlign w:val="superscript"/>
        </w:rPr>
        <w:t>1</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Medicii prevăzuţi la art. 11 au obligaţia de a completa certificatele de concediu medical cu respectarea Instrucţiunilor privind utilizarea şi modul de completare a certificatelor de concediu medical, aprobate prin ordin comun al ministrului sănătăţii şi al preşedintelui CNAS.”</w:t>
      </w:r>
    </w:p>
    <w:p w:rsidR="000C6BC4" w:rsidRPr="006B2766" w:rsidRDefault="000C6BC4" w:rsidP="006A33C2">
      <w:pPr>
        <w:spacing w:after="0"/>
        <w:jc w:val="both"/>
        <w:rPr>
          <w:rFonts w:ascii="Times New Roman" w:hAnsi="Times New Roman"/>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 xml:space="preserve">Lit. b) </w:t>
      </w:r>
      <w:r w:rsidR="000C6BC4" w:rsidRPr="005407DC">
        <w:rPr>
          <w:rFonts w:ascii="Times New Roman" w:hAnsi="Times New Roman"/>
          <w:b/>
          <w:color w:val="000000" w:themeColor="text1"/>
          <w:sz w:val="24"/>
          <w:szCs w:val="24"/>
        </w:rPr>
        <w:t>a articolul</w:t>
      </w:r>
      <w:r w:rsidRPr="005407DC">
        <w:rPr>
          <w:rFonts w:ascii="Times New Roman" w:hAnsi="Times New Roman"/>
          <w:b/>
          <w:color w:val="000000" w:themeColor="text1"/>
          <w:sz w:val="24"/>
          <w:szCs w:val="24"/>
        </w:rPr>
        <w:t>ui</w:t>
      </w:r>
      <w:r w:rsidR="00FA32F4" w:rsidRPr="005407DC">
        <w:rPr>
          <w:rFonts w:ascii="Times New Roman" w:hAnsi="Times New Roman"/>
          <w:b/>
          <w:color w:val="000000" w:themeColor="text1"/>
          <w:sz w:val="24"/>
          <w:szCs w:val="24"/>
        </w:rPr>
        <w:t>,</w:t>
      </w:r>
      <w:r w:rsidR="000C6BC4" w:rsidRPr="005407DC">
        <w:rPr>
          <w:rFonts w:ascii="Times New Roman" w:hAnsi="Times New Roman"/>
          <w:b/>
          <w:color w:val="000000" w:themeColor="text1"/>
          <w:sz w:val="24"/>
          <w:szCs w:val="24"/>
        </w:rPr>
        <w:t xml:space="preserve"> 12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„b) prima zi de incapacitate temporară de muncă, în cazul persoanelor asigurate prevăzute la art. 1 alin</w:t>
      </w:r>
      <w:r w:rsidR="00797648" w:rsidRPr="006B2766">
        <w:rPr>
          <w:rFonts w:ascii="Times New Roman" w:hAnsi="Times New Roman"/>
          <w:sz w:val="24"/>
          <w:szCs w:val="24"/>
        </w:rPr>
        <w:t>. (1) lit. B şi C şi alin. (2).</w:t>
      </w:r>
      <w:r w:rsidRPr="006B2766">
        <w:rPr>
          <w:rFonts w:ascii="Times New Roman" w:hAnsi="Times New Roman"/>
          <w:sz w:val="24"/>
          <w:szCs w:val="24"/>
        </w:rPr>
        <w:t>”</w:t>
      </w:r>
    </w:p>
    <w:p w:rsidR="000C6BC4" w:rsidRPr="006B2766" w:rsidRDefault="000C6BC4" w:rsidP="006A33C2">
      <w:pPr>
        <w:spacing w:after="0"/>
        <w:jc w:val="both"/>
        <w:rPr>
          <w:rFonts w:ascii="Times New Roman" w:hAnsi="Times New Roman"/>
          <w:sz w:val="24"/>
          <w:szCs w:val="24"/>
        </w:rPr>
      </w:pPr>
    </w:p>
    <w:p w:rsidR="00FA32F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(4) al</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14</w:t>
      </w:r>
      <w:r w:rsidR="00E83A61" w:rsidRPr="005407DC">
        <w:rPr>
          <w:rFonts w:ascii="Times New Roman" w:hAnsi="Times New Roman"/>
          <w:b/>
          <w:color w:val="000000" w:themeColor="text1"/>
          <w:sz w:val="24"/>
          <w:szCs w:val="24"/>
        </w:rPr>
        <w:t xml:space="preserve">, </w:t>
      </w:r>
      <w:r w:rsidR="000C6BC4" w:rsidRPr="005407DC">
        <w:rPr>
          <w:rFonts w:ascii="Times New Roman" w:hAnsi="Times New Roman"/>
          <w:b/>
          <w:color w:val="000000" w:themeColor="text1"/>
          <w:sz w:val="24"/>
          <w:szCs w:val="24"/>
        </w:rPr>
        <w:t>se modific</w:t>
      </w:r>
      <w:r w:rsidR="00FA32F4" w:rsidRPr="005407DC">
        <w:rPr>
          <w:rFonts w:ascii="Times New Roman" w:hAnsi="Times New Roman"/>
          <w:b/>
          <w:color w:val="000000" w:themeColor="text1"/>
          <w:sz w:val="24"/>
          <w:szCs w:val="24"/>
        </w:rPr>
        <w:t>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lastRenderedPageBreak/>
        <w:t>„(4)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0C6BC4" w:rsidRPr="006B2766" w:rsidRDefault="000C6BC4" w:rsidP="006A33C2">
      <w:pPr>
        <w:spacing w:after="0"/>
        <w:jc w:val="both"/>
        <w:rPr>
          <w:rFonts w:ascii="Times New Roman" w:hAnsi="Times New Roman"/>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(2) al</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16</w:t>
      </w:r>
      <w:r w:rsidR="00FA32F4" w:rsidRPr="005407DC">
        <w:rPr>
          <w:rFonts w:ascii="Times New Roman" w:hAnsi="Times New Roman"/>
          <w:b/>
          <w:color w:val="000000" w:themeColor="text1"/>
          <w:sz w:val="24"/>
          <w:szCs w:val="24"/>
        </w:rPr>
        <w:t xml:space="preserve">, </w:t>
      </w:r>
      <w:r w:rsidR="000C6BC4" w:rsidRPr="005407DC">
        <w:rPr>
          <w:rFonts w:ascii="Times New Roman" w:hAnsi="Times New Roman"/>
          <w:b/>
          <w:color w:val="000000" w:themeColor="text1"/>
          <w:sz w:val="24"/>
          <w:szCs w:val="24"/>
        </w:rPr>
        <w:t>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„(2) Beneficiază de indemnizaţii pentru incapacitate temporară de muncă, în aceleaşi condiţii ca şi ceilalţi asiguraţi, pensionarii care se află şi în una dintre situaţiile menţionate la art. 1 alin. (1) lit. A sau B, precum şi pensionarii de invaliditate gradul III sau, după caz, pensionarii nevăzători, care se regăsesc în situaţiile prevăzute la art. 1 alin. (2).</w:t>
      </w:r>
    </w:p>
    <w:p w:rsidR="000C6BC4" w:rsidRPr="006B2766" w:rsidRDefault="000C6BC4" w:rsidP="006A33C2">
      <w:pPr>
        <w:spacing w:after="0"/>
        <w:jc w:val="both"/>
        <w:rPr>
          <w:rFonts w:ascii="Times New Roman" w:hAnsi="Times New Roman"/>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(3) al</w:t>
      </w:r>
      <w:r w:rsidR="000C6BC4" w:rsidRPr="005407DC">
        <w:rPr>
          <w:rFonts w:ascii="Times New Roman" w:hAnsi="Times New Roman"/>
          <w:b/>
          <w:color w:val="000000" w:themeColor="text1"/>
          <w:sz w:val="24"/>
          <w:szCs w:val="24"/>
        </w:rPr>
        <w:t xml:space="preserve"> articolul 23</w:t>
      </w:r>
      <w:r w:rsidR="00FA32F4" w:rsidRPr="005407DC">
        <w:rPr>
          <w:rFonts w:ascii="Times New Roman" w:hAnsi="Times New Roman"/>
          <w:b/>
          <w:color w:val="000000" w:themeColor="text1"/>
          <w:sz w:val="24"/>
          <w:szCs w:val="24"/>
        </w:rPr>
        <w:t>,</w:t>
      </w:r>
      <w:r w:rsidR="000C6BC4" w:rsidRPr="005407DC">
        <w:rPr>
          <w:rFonts w:ascii="Times New Roman" w:hAnsi="Times New Roman"/>
          <w:b/>
          <w:color w:val="000000" w:themeColor="text1"/>
          <w:sz w:val="24"/>
          <w:szCs w:val="24"/>
        </w:rPr>
        <w:t xml:space="preserve"> se modifică şi va avea următorul cuprins:</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(3) În situaţiile prevăzute la alin. (2), baza de calcul a indemnizaţiei de maternitate se constituie din media veniturilor lunare pe baza cărora s-a calculat contribuţia asiguratorie pentru muncă, din ultimele 6 luni anterioare datei pierderii calităţii de asigurat, cu respectarea prevederilor art. 10.”</w:t>
      </w:r>
    </w:p>
    <w:p w:rsidR="000C6BC4" w:rsidRPr="006B2766" w:rsidRDefault="000C6BC4" w:rsidP="006A33C2">
      <w:pPr>
        <w:spacing w:after="0"/>
        <w:jc w:val="both"/>
        <w:rPr>
          <w:rFonts w:ascii="Times New Roman" w:hAnsi="Times New Roman"/>
          <w:sz w:val="24"/>
          <w:szCs w:val="24"/>
        </w:rPr>
      </w:pPr>
    </w:p>
    <w:p w:rsidR="000C6BC4" w:rsidRPr="005407DC" w:rsidRDefault="008E23F8" w:rsidP="008E23F8">
      <w:pPr>
        <w:pStyle w:val="ListParagraph"/>
        <w:numPr>
          <w:ilvl w:val="0"/>
          <w:numId w:val="13"/>
        </w:numPr>
        <w:spacing w:after="0"/>
        <w:ind w:left="0" w:firstLine="36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După alineatul (1) al</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26</w:t>
      </w:r>
      <w:r w:rsidR="00FA32F4" w:rsidRPr="005407DC">
        <w:rPr>
          <w:rFonts w:ascii="Times New Roman" w:hAnsi="Times New Roman"/>
          <w:b/>
          <w:color w:val="000000" w:themeColor="text1"/>
          <w:sz w:val="24"/>
          <w:szCs w:val="24"/>
        </w:rPr>
        <w:t>,</w:t>
      </w:r>
      <w:r w:rsidR="000C6BC4" w:rsidRPr="005407DC">
        <w:rPr>
          <w:rFonts w:ascii="Times New Roman" w:hAnsi="Times New Roman"/>
          <w:b/>
          <w:color w:val="000000" w:themeColor="text1"/>
          <w:sz w:val="24"/>
          <w:szCs w:val="24"/>
        </w:rPr>
        <w:t xml:space="preserve"> se introduc </w:t>
      </w:r>
      <w:r w:rsidR="00FA32F4" w:rsidRPr="005407DC">
        <w:rPr>
          <w:rFonts w:ascii="Times New Roman" w:hAnsi="Times New Roman"/>
          <w:b/>
          <w:color w:val="000000" w:themeColor="text1"/>
          <w:sz w:val="24"/>
          <w:szCs w:val="24"/>
        </w:rPr>
        <w:t>trei noi alineate, alineatele (1</w:t>
      </w:r>
      <w:r w:rsidR="000C6BC4" w:rsidRPr="005407DC">
        <w:rPr>
          <w:rFonts w:ascii="Times New Roman" w:hAnsi="Times New Roman"/>
          <w:b/>
          <w:color w:val="000000" w:themeColor="text1"/>
          <w:sz w:val="24"/>
          <w:szCs w:val="24"/>
          <w:vertAlign w:val="superscript"/>
        </w:rPr>
        <w:t>1</w:t>
      </w:r>
      <w:r w:rsidR="00FA32F4" w:rsidRPr="005407DC">
        <w:rPr>
          <w:rFonts w:ascii="Times New Roman" w:hAnsi="Times New Roman"/>
          <w:b/>
          <w:color w:val="000000" w:themeColor="text1"/>
          <w:sz w:val="24"/>
          <w:szCs w:val="24"/>
        </w:rPr>
        <w:t>) - (1</w:t>
      </w:r>
      <w:r w:rsidR="00FA32F4" w:rsidRPr="005407DC">
        <w:rPr>
          <w:rFonts w:ascii="Times New Roman" w:hAnsi="Times New Roman"/>
          <w:b/>
          <w:color w:val="000000" w:themeColor="text1"/>
          <w:sz w:val="24"/>
          <w:szCs w:val="24"/>
          <w:vertAlign w:val="superscript"/>
        </w:rPr>
        <w:t>3</w:t>
      </w:r>
      <w:r w:rsidR="00FA32F4" w:rsidRPr="005407DC">
        <w:rPr>
          <w:rFonts w:ascii="Times New Roman" w:hAnsi="Times New Roman"/>
          <w:b/>
          <w:color w:val="000000" w:themeColor="text1"/>
          <w:sz w:val="24"/>
          <w:szCs w:val="24"/>
        </w:rPr>
        <w:t xml:space="preserve">), </w:t>
      </w:r>
      <w:r w:rsidR="000C6BC4" w:rsidRPr="005407DC">
        <w:rPr>
          <w:rFonts w:ascii="Times New Roman" w:hAnsi="Times New Roman"/>
          <w:b/>
          <w:color w:val="000000" w:themeColor="text1"/>
          <w:sz w:val="24"/>
          <w:szCs w:val="24"/>
        </w:rPr>
        <w:t xml:space="preserve">cu următorul cuprins: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w:t>
      </w:r>
      <w:r w:rsidR="00FA32F4" w:rsidRPr="006B2766">
        <w:rPr>
          <w:rFonts w:ascii="Times New Roman" w:hAnsi="Times New Roman"/>
          <w:sz w:val="24"/>
          <w:szCs w:val="24"/>
        </w:rPr>
        <w:t>1</w:t>
      </w:r>
      <w:r w:rsidRPr="006B2766">
        <w:rPr>
          <w:rFonts w:ascii="Times New Roman" w:hAnsi="Times New Roman"/>
          <w:sz w:val="24"/>
          <w:szCs w:val="24"/>
          <w:vertAlign w:val="superscript"/>
        </w:rPr>
        <w:t>1</w:t>
      </w:r>
      <w:r w:rsidRPr="006B2766">
        <w:rPr>
          <w:rFonts w:ascii="Times New Roman" w:hAnsi="Times New Roman"/>
          <w:sz w:val="24"/>
          <w:szCs w:val="24"/>
        </w:rPr>
        <w:t xml:space="preserve">) În cazul copilului cu afecţiuni grave, asiguraţii au dreptul la concediu şi indemnizaţie pentru îngrijirea copilului bolnav în vârstă de până la 16 ani.  </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(1</w:t>
      </w:r>
      <w:r w:rsidR="000C6BC4" w:rsidRPr="006B2766">
        <w:rPr>
          <w:rFonts w:ascii="Times New Roman" w:hAnsi="Times New Roman"/>
          <w:sz w:val="24"/>
          <w:szCs w:val="24"/>
          <w:vertAlign w:val="superscript"/>
        </w:rPr>
        <w:t>2</w:t>
      </w:r>
      <w:r w:rsidR="000C6BC4" w:rsidRPr="006B2766">
        <w:rPr>
          <w:rFonts w:ascii="Times New Roman" w:hAnsi="Times New Roman"/>
          <w:sz w:val="24"/>
          <w:szCs w:val="24"/>
        </w:rPr>
        <w:t>) Lista afecţiunilor prevăzute la alin. (1^</w:t>
      </w:r>
      <w:proofErr w:type="spellStart"/>
      <w:r w:rsidR="000C6BC4" w:rsidRPr="006B2766">
        <w:rPr>
          <w:rFonts w:ascii="Times New Roman" w:hAnsi="Times New Roman"/>
          <w:sz w:val="24"/>
          <w:szCs w:val="24"/>
        </w:rPr>
        <w:t>1</w:t>
      </w:r>
      <w:proofErr w:type="spellEnd"/>
      <w:r w:rsidR="000C6BC4" w:rsidRPr="006B2766">
        <w:rPr>
          <w:rFonts w:ascii="Times New Roman" w:hAnsi="Times New Roman"/>
          <w:sz w:val="24"/>
          <w:szCs w:val="24"/>
        </w:rPr>
        <w:t>), se stabileşte de către comisiile de specialitate ale Ministerului Sănătăţii și este prevăzută în normele de aplicare a prezentei ordonanţe de urgenţă.</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(1</w:t>
      </w:r>
      <w:r w:rsidR="000C6BC4" w:rsidRPr="006B2766">
        <w:rPr>
          <w:rFonts w:ascii="Times New Roman" w:hAnsi="Times New Roman"/>
          <w:sz w:val="24"/>
          <w:szCs w:val="24"/>
          <w:vertAlign w:val="superscript"/>
        </w:rPr>
        <w:t>3</w:t>
      </w:r>
      <w:r w:rsidRPr="006B2766">
        <w:rPr>
          <w:rFonts w:ascii="Times New Roman" w:hAnsi="Times New Roman"/>
          <w:sz w:val="24"/>
          <w:szCs w:val="24"/>
        </w:rPr>
        <w:t>)</w:t>
      </w:r>
      <w:r w:rsidR="000C6BC4" w:rsidRPr="006B2766">
        <w:rPr>
          <w:rFonts w:ascii="Times New Roman" w:hAnsi="Times New Roman"/>
          <w:sz w:val="24"/>
          <w:szCs w:val="24"/>
        </w:rPr>
        <w:t xml:space="preserve"> La includerea afecțiunilor în lista prevăzută la alin. (1^2), pe aparate și sisteme, se au în vedere elemente clinice, evolutive și complicații ce determină prin severitatea tulburărilor morfologice și funcţionale o durată cumulată a îngrijirilor medicale acordate copilului, exclusiv pentru afecțiunea de bază, de peste 90/180 de zile calendaristice pe an.”</w:t>
      </w:r>
    </w:p>
    <w:p w:rsidR="000C6BC4" w:rsidRPr="006B2766" w:rsidRDefault="000C6BC4" w:rsidP="006A33C2">
      <w:pPr>
        <w:spacing w:after="0"/>
        <w:jc w:val="both"/>
        <w:rPr>
          <w:rFonts w:ascii="Times New Roman" w:hAnsi="Times New Roman"/>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(2) al</w:t>
      </w:r>
      <w:r w:rsidR="000C6BC4" w:rsidRPr="005407DC">
        <w:rPr>
          <w:rFonts w:ascii="Times New Roman" w:hAnsi="Times New Roman"/>
          <w:b/>
          <w:color w:val="000000" w:themeColor="text1"/>
          <w:sz w:val="24"/>
          <w:szCs w:val="24"/>
        </w:rPr>
        <w:t xml:space="preserve"> articolul 26</w:t>
      </w:r>
      <w:r w:rsidR="00FA32F4" w:rsidRPr="005407DC">
        <w:rPr>
          <w:rFonts w:ascii="Times New Roman" w:hAnsi="Times New Roman"/>
          <w:b/>
          <w:color w:val="000000" w:themeColor="text1"/>
          <w:sz w:val="24"/>
          <w:szCs w:val="24"/>
        </w:rPr>
        <w:t>,</w:t>
      </w:r>
      <w:r w:rsidR="000C6BC4" w:rsidRPr="005407DC">
        <w:rPr>
          <w:rFonts w:ascii="Times New Roman" w:hAnsi="Times New Roman"/>
          <w:b/>
          <w:color w:val="000000" w:themeColor="text1"/>
          <w:sz w:val="24"/>
          <w:szCs w:val="24"/>
        </w:rPr>
        <w:t xml:space="preserve">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(2) Indemnizaţiile prevăzute la alin. (1) şi (1</w:t>
      </w:r>
      <w:r w:rsidRPr="006B2766">
        <w:rPr>
          <w:rFonts w:ascii="Times New Roman" w:hAnsi="Times New Roman"/>
          <w:sz w:val="24"/>
          <w:szCs w:val="24"/>
          <w:vertAlign w:val="superscript"/>
        </w:rPr>
        <w:t>1</w:t>
      </w:r>
      <w:r w:rsidRPr="006B2766">
        <w:rPr>
          <w:rFonts w:ascii="Times New Roman" w:hAnsi="Times New Roman"/>
          <w:sz w:val="24"/>
          <w:szCs w:val="24"/>
        </w:rPr>
        <w:t>) se suportă integral din bugetul Fondului naţional unic de asigurări sociale de sănătate. “</w:t>
      </w:r>
    </w:p>
    <w:p w:rsidR="00FA32F4" w:rsidRPr="006B2766" w:rsidRDefault="00FA32F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După articolul 27 se introduc două noi articole, art. 27</w:t>
      </w:r>
      <w:r w:rsidRPr="006B2766">
        <w:rPr>
          <w:rFonts w:ascii="Times New Roman" w:hAnsi="Times New Roman"/>
          <w:b/>
          <w:sz w:val="24"/>
          <w:szCs w:val="24"/>
          <w:vertAlign w:val="superscript"/>
        </w:rPr>
        <w:t>1</w:t>
      </w:r>
      <w:r w:rsidRPr="006B2766">
        <w:rPr>
          <w:rFonts w:ascii="Times New Roman" w:hAnsi="Times New Roman"/>
          <w:b/>
          <w:sz w:val="24"/>
          <w:szCs w:val="24"/>
        </w:rPr>
        <w:t xml:space="preserve"> ș</w:t>
      </w:r>
      <w:r w:rsidR="00FA32F4" w:rsidRPr="006B2766">
        <w:rPr>
          <w:rFonts w:ascii="Times New Roman" w:hAnsi="Times New Roman"/>
          <w:b/>
          <w:sz w:val="24"/>
          <w:szCs w:val="24"/>
        </w:rPr>
        <w:t>i art. 27</w:t>
      </w:r>
      <w:r w:rsidRPr="006B2766">
        <w:rPr>
          <w:rFonts w:ascii="Times New Roman" w:hAnsi="Times New Roman"/>
          <w:b/>
          <w:sz w:val="24"/>
          <w:szCs w:val="24"/>
          <w:vertAlign w:val="superscript"/>
        </w:rPr>
        <w:t>2</w:t>
      </w:r>
      <w:r w:rsidRPr="006B2766">
        <w:rPr>
          <w:rFonts w:ascii="Times New Roman" w:hAnsi="Times New Roman"/>
          <w:b/>
          <w:sz w:val="24"/>
          <w:szCs w:val="24"/>
        </w:rPr>
        <w:t>, cu următorul cuprins:</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"ART. 27</w:t>
      </w:r>
      <w:r w:rsidR="000C6BC4" w:rsidRPr="006B2766">
        <w:rPr>
          <w:rFonts w:ascii="Times New Roman" w:hAnsi="Times New Roman"/>
          <w:sz w:val="24"/>
          <w:szCs w:val="24"/>
          <w:vertAlign w:val="superscript"/>
        </w:rPr>
        <w:t xml:space="preserve">1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 Persoanele prevăzute la art. 27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(2) Certificatul de concediu medical se eliberează de medicul curant din România, pe baza actelor doveditoare traduse şi autentificate, în condiţiile şi până la duratele maxime prevăzute de prezenta ordonanţă, dar nu mai târziu de 15 zile de la data revenirii în ţară a perso</w:t>
      </w:r>
      <w:r w:rsidR="00FA32F4" w:rsidRPr="006B2766">
        <w:rPr>
          <w:rFonts w:ascii="Times New Roman" w:hAnsi="Times New Roman"/>
          <w:sz w:val="24"/>
          <w:szCs w:val="24"/>
        </w:rPr>
        <w:t xml:space="preserve">anelor prevăzute la alin. (1). </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ART. 27</w:t>
      </w:r>
      <w:r w:rsidR="000C6BC4" w:rsidRPr="006B2766">
        <w:rPr>
          <w:rFonts w:ascii="Times New Roman" w:hAnsi="Times New Roman"/>
          <w:sz w:val="24"/>
          <w:szCs w:val="24"/>
          <w:vertAlign w:val="superscript"/>
        </w:rPr>
        <w:t xml:space="preserve">2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(1) Certificatele de conced</w:t>
      </w:r>
      <w:r w:rsidR="00E83A61" w:rsidRPr="006B2766">
        <w:rPr>
          <w:rFonts w:ascii="Times New Roman" w:hAnsi="Times New Roman"/>
          <w:sz w:val="24"/>
          <w:szCs w:val="24"/>
        </w:rPr>
        <w:t>iu medical prevăzute la art. 27</w:t>
      </w:r>
      <w:r w:rsidRPr="006B2766">
        <w:rPr>
          <w:rFonts w:ascii="Times New Roman" w:hAnsi="Times New Roman"/>
          <w:sz w:val="24"/>
          <w:szCs w:val="24"/>
          <w:vertAlign w:val="superscript"/>
        </w:rPr>
        <w:t>1</w:t>
      </w:r>
      <w:r w:rsidRPr="006B2766">
        <w:rPr>
          <w:rFonts w:ascii="Times New Roman" w:hAnsi="Times New Roman"/>
          <w:sz w:val="24"/>
          <w:szCs w:val="24"/>
        </w:rPr>
        <w:t xml:space="preserve"> alin. (2), pot fi  eliberate persoanelor în drept, precum și soțului/soției/rudelor de gradul I ale p</w:t>
      </w:r>
      <w:r w:rsidR="00E83A61" w:rsidRPr="006B2766">
        <w:rPr>
          <w:rFonts w:ascii="Times New Roman" w:hAnsi="Times New Roman"/>
          <w:sz w:val="24"/>
          <w:szCs w:val="24"/>
        </w:rPr>
        <w:t>ersoanelor prevăzute la art. 27</w:t>
      </w:r>
      <w:r w:rsidRPr="006B2766">
        <w:rPr>
          <w:rFonts w:ascii="Times New Roman" w:hAnsi="Times New Roman"/>
          <w:sz w:val="24"/>
          <w:szCs w:val="24"/>
          <w:vertAlign w:val="superscript"/>
        </w:rPr>
        <w:t>1</w:t>
      </w:r>
      <w:r w:rsidRPr="006B2766">
        <w:rPr>
          <w:rFonts w:ascii="Times New Roman" w:hAnsi="Times New Roman"/>
          <w:sz w:val="24"/>
          <w:szCs w:val="24"/>
        </w:rPr>
        <w:t xml:space="preserve"> alin. (1) sau unei alte persoane împuternicită de către acestea în acest sens.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(2) Documentele prevăzute la art. 27^1 alin. (2), pot fi transmise medicului care eliberează certificatul de concediu medical de către persoanele prevăzute la alin. (1) pe suport de hârtie sau prin mijloace electronice de transmitere la distanţă sau, după caz, de către persoanele care autentifică documentele </w:t>
      </w:r>
      <w:r w:rsidRPr="006B2766">
        <w:rPr>
          <w:rFonts w:ascii="Times New Roman" w:hAnsi="Times New Roman"/>
          <w:sz w:val="24"/>
          <w:szCs w:val="24"/>
        </w:rPr>
        <w:lastRenderedPageBreak/>
        <w:t xml:space="preserve">prin mijloace electronice de transmitere la distanţă, iar medicul la rândul său poate transmite certificatul de concediu medical, pe suport hârtie sau prin mijloace electronice de transmitere la distanţă, beneficiarilor/persoanelor în drept/angajatorilor, după caz.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(3) Documentele prevăzute la 27^1 alin. (2), precum și certificatele de concediu medical, atunci când sunt transmise prin mijloace electronice de transmitere la distanță, sunt semnate cu semnătură electronică calificată."  </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28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 28</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 Indemnizaţiile prevăzute la art. 26 alin. (1), se acordă pe baza certificatului de concediu medical eliberat de medicul curant şi a certificatului pentru persoanele cu handicap, emis în condiţiile legii, după caz.</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(2) Indemnizaţiile prevăzute la art. 26 alin. (</w:t>
      </w:r>
      <w:r w:rsidR="00FA32F4" w:rsidRPr="006B2766">
        <w:rPr>
          <w:rFonts w:ascii="Times New Roman" w:hAnsi="Times New Roman"/>
          <w:sz w:val="24"/>
          <w:szCs w:val="24"/>
        </w:rPr>
        <w:t>1</w:t>
      </w:r>
      <w:r w:rsidRPr="006B2766">
        <w:rPr>
          <w:rFonts w:ascii="Times New Roman" w:hAnsi="Times New Roman"/>
          <w:sz w:val="24"/>
          <w:szCs w:val="24"/>
          <w:vertAlign w:val="superscript"/>
        </w:rPr>
        <w:t>1</w:t>
      </w:r>
      <w:r w:rsidRPr="006B2766">
        <w:rPr>
          <w:rFonts w:ascii="Times New Roman" w:hAnsi="Times New Roman"/>
          <w:sz w:val="24"/>
          <w:szCs w:val="24"/>
        </w:rPr>
        <w:t>), se acordă pe baza certificatului de concediu medical eliberat de medicul specialist.”</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29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 29</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(1) Durata de acordare a indemnizaţiei prevăzute la art. 26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(2) Durata de acordare a indemnizaţiei prevăzute la art. 26, alin. (1^</w:t>
      </w:r>
      <w:proofErr w:type="spellStart"/>
      <w:r w:rsidRPr="006B2766">
        <w:rPr>
          <w:rFonts w:ascii="Times New Roman" w:hAnsi="Times New Roman"/>
          <w:sz w:val="24"/>
          <w:szCs w:val="24"/>
        </w:rPr>
        <w:t>1</w:t>
      </w:r>
      <w:proofErr w:type="spellEnd"/>
      <w:r w:rsidRPr="006B2766">
        <w:rPr>
          <w:rFonts w:ascii="Times New Roman" w:hAnsi="Times New Roman"/>
          <w:sz w:val="24"/>
          <w:szCs w:val="24"/>
        </w:rPr>
        <w:t xml:space="preserve">) va fi cea corespunzătoare numărului de zile calendaristice aferente duratei concediului medical stabilită de medicul specialist, iar după depăşirea termenului de 90 de zile, cu aprobarea medicului expert al asigurărilor sociale.” </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După articolul 29 se introdu</w:t>
      </w:r>
      <w:r w:rsidR="00FA32F4" w:rsidRPr="006B2766">
        <w:rPr>
          <w:rFonts w:ascii="Times New Roman" w:hAnsi="Times New Roman"/>
          <w:b/>
          <w:sz w:val="24"/>
          <w:szCs w:val="24"/>
        </w:rPr>
        <w:t>ce un nou articol, articolul 29</w:t>
      </w:r>
      <w:r w:rsidRPr="006B2766">
        <w:rPr>
          <w:rFonts w:ascii="Times New Roman" w:hAnsi="Times New Roman"/>
          <w:b/>
          <w:sz w:val="24"/>
          <w:szCs w:val="24"/>
          <w:vertAlign w:val="superscript"/>
        </w:rPr>
        <w:t>1</w:t>
      </w:r>
      <w:r w:rsidRPr="006B2766">
        <w:rPr>
          <w:rFonts w:ascii="Times New Roman" w:hAnsi="Times New Roman"/>
          <w:b/>
          <w:sz w:val="24"/>
          <w:szCs w:val="24"/>
        </w:rPr>
        <w:t>, cu următorul cuprins:</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”ART. 29</w:t>
      </w:r>
      <w:r w:rsidR="000C6BC4" w:rsidRPr="006B2766">
        <w:rPr>
          <w:rFonts w:ascii="Times New Roman" w:hAnsi="Times New Roman"/>
          <w:sz w:val="24"/>
          <w:szCs w:val="24"/>
          <w:vertAlign w:val="superscript"/>
        </w:rPr>
        <w:t>1</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 În situaţia în care durata internării copilului bolnav cuprinde perioade din două sau mai multe luni calendaristice, medicul curant poate acorda certificatul de concediu medical la externare sau lunar.</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(2) Prevederile alin. (1) se aplică în mod corespunzător și persoanelor prevăzute la 27^1, pe baza actelor doveditoare traduse şi autentificate.”</w:t>
      </w:r>
    </w:p>
    <w:p w:rsidR="00E84DEC" w:rsidRPr="006B2766" w:rsidRDefault="00E84DEC" w:rsidP="00E84DEC">
      <w:pPr>
        <w:pStyle w:val="ListParagraph"/>
        <w:spacing w:after="0"/>
        <w:jc w:val="both"/>
        <w:rPr>
          <w:rFonts w:ascii="Times New Roman" w:hAnsi="Times New Roman"/>
          <w:b/>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33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 33</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Pentru persoana asigurată care se află în două sau mai multe situaţii prevăzute la art. 1 alin. (1) lit.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rsidR="00AA42C9" w:rsidRPr="006B2766" w:rsidRDefault="00AA42C9"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La articolului 36 alineatul (3), literele a) şi c) se modifică şi vor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„a) angajator, cel mai târziu odată cu lichidarea drepturilor salariale pe luna respectivă, pentru asiguraţii prevăzuţi la art. 1 alin. (1) lit. A;</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lastRenderedPageBreak/>
        <w:t xml:space="preserve">  </w:t>
      </w:r>
      <w:r w:rsidR="000C6BC4" w:rsidRPr="006B2766">
        <w:rPr>
          <w:rFonts w:ascii="Times New Roman" w:hAnsi="Times New Roman"/>
          <w:sz w:val="24"/>
          <w:szCs w:val="24"/>
        </w:rPr>
        <w:t xml:space="preserve">   c) casa de asigurări de sănătate, până la data de 10 a lunii următoare celei pentru care s-a acordat concediul medical, pentru asiguraţii prevăzuţi la art. 1 alin. (1) lit. B şi alin. (2), precum şi pentru persoanele prevăzute la art. 23 alin. (2) şi la art. 32.”</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După articolul 36 se introdu</w:t>
      </w:r>
      <w:r w:rsidR="00FA32F4" w:rsidRPr="006B2766">
        <w:rPr>
          <w:rFonts w:ascii="Times New Roman" w:hAnsi="Times New Roman"/>
          <w:b/>
          <w:sz w:val="24"/>
          <w:szCs w:val="24"/>
        </w:rPr>
        <w:t>ce un articol nou, articolul 36</w:t>
      </w:r>
      <w:r w:rsidRPr="006B2766">
        <w:rPr>
          <w:rFonts w:ascii="Times New Roman" w:hAnsi="Times New Roman"/>
          <w:b/>
          <w:sz w:val="24"/>
          <w:szCs w:val="24"/>
          <w:vertAlign w:val="superscript"/>
        </w:rPr>
        <w:t>1</w:t>
      </w:r>
      <w:r w:rsidRPr="006B2766">
        <w:rPr>
          <w:rFonts w:ascii="Times New Roman" w:hAnsi="Times New Roman"/>
          <w:b/>
          <w:sz w:val="24"/>
          <w:szCs w:val="24"/>
        </w:rPr>
        <w:t>, cu următorul cuprins:</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„ART. 36</w:t>
      </w:r>
      <w:r w:rsidR="000C6BC4" w:rsidRPr="006B2766">
        <w:rPr>
          <w:rFonts w:ascii="Times New Roman" w:hAnsi="Times New Roman"/>
          <w:sz w:val="24"/>
          <w:szCs w:val="24"/>
          <w:vertAlign w:val="superscript"/>
        </w:rPr>
        <w:t>1</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Pentru calculul şi plata indemnizaţiilor, plătitorii de indemnizaţii prevăzuţi la art. 36 au următoarele obligaţii:</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 să verifice elementele care se înscriu obligatoriu pe certificatul de concediu medical, prevăzute în Instrucţiunile privind utilizarea şi modul de completare a certificatelor de concediu medical, aprobate prin ordinul ministrului sănătăţii şi al preşedintelui Casei Naţionale de Asigurări de Sănătate;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b) să gestioneze numărul de zile de concediu medical pe fiecare asigurat şi pe fiecare afecţiune;</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c) să respingă la plată certificatele de concediu medical completate eronat</w:t>
      </w:r>
      <w:r w:rsidR="00FA32F4" w:rsidRPr="006B2766">
        <w:rPr>
          <w:rFonts w:ascii="Times New Roman" w:hAnsi="Times New Roman"/>
          <w:sz w:val="24"/>
          <w:szCs w:val="24"/>
        </w:rPr>
        <w:t xml:space="preserve"> de către medici</w:t>
      </w:r>
      <w:r w:rsidR="00B60F71" w:rsidRPr="006B2766">
        <w:rPr>
          <w:rFonts w:ascii="Times New Roman" w:hAnsi="Times New Roman"/>
          <w:sz w:val="24"/>
          <w:szCs w:val="24"/>
        </w:rPr>
        <w:t>i</w:t>
      </w:r>
      <w:r w:rsidR="00FA32F4" w:rsidRPr="006B2766">
        <w:rPr>
          <w:rFonts w:ascii="Times New Roman" w:hAnsi="Times New Roman"/>
          <w:sz w:val="24"/>
          <w:szCs w:val="24"/>
        </w:rPr>
        <w:t xml:space="preserve"> prescriptori.”</w:t>
      </w:r>
    </w:p>
    <w:p w:rsidR="00FA32F4" w:rsidRPr="006B2766" w:rsidRDefault="00FA32F4" w:rsidP="006A33C2">
      <w:pPr>
        <w:spacing w:after="0"/>
        <w:jc w:val="both"/>
        <w:rPr>
          <w:rFonts w:ascii="Times New Roman" w:hAnsi="Times New Roman"/>
          <w:sz w:val="24"/>
          <w:szCs w:val="24"/>
        </w:rPr>
      </w:pPr>
    </w:p>
    <w:p w:rsidR="00A6238B" w:rsidRPr="006B2766" w:rsidRDefault="00A6238B" w:rsidP="00A6238B">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37 se abrogă.</w:t>
      </w:r>
    </w:p>
    <w:p w:rsidR="00A6238B" w:rsidRPr="006B2766" w:rsidRDefault="00A6238B" w:rsidP="00A6238B">
      <w:pPr>
        <w:pStyle w:val="ListParagraph"/>
        <w:spacing w:after="0"/>
        <w:jc w:val="both"/>
        <w:rPr>
          <w:rFonts w:ascii="Times New Roman" w:hAnsi="Times New Roman"/>
          <w:b/>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38 se modifică şi va avea următorul cuprins:</w:t>
      </w:r>
    </w:p>
    <w:p w:rsidR="000C6BC4" w:rsidRPr="00181266" w:rsidRDefault="000C6BC4" w:rsidP="006A33C2">
      <w:pPr>
        <w:spacing w:after="0"/>
        <w:jc w:val="both"/>
        <w:rPr>
          <w:rFonts w:ascii="Times New Roman" w:hAnsi="Times New Roman"/>
          <w:color w:val="0070C0"/>
          <w:sz w:val="24"/>
          <w:szCs w:val="24"/>
        </w:rPr>
      </w:pPr>
      <w:r w:rsidRPr="00181266">
        <w:rPr>
          <w:rFonts w:ascii="Times New Roman" w:hAnsi="Times New Roman"/>
          <w:color w:val="0070C0"/>
          <w:sz w:val="24"/>
          <w:szCs w:val="24"/>
        </w:rPr>
        <w:t xml:space="preserve"> „ART. 38</w:t>
      </w:r>
    </w:p>
    <w:p w:rsidR="000C6BC4" w:rsidRPr="00181266" w:rsidRDefault="000C6BC4" w:rsidP="00181266">
      <w:pPr>
        <w:spacing w:after="0"/>
        <w:jc w:val="both"/>
        <w:rPr>
          <w:rFonts w:ascii="Times New Roman" w:hAnsi="Times New Roman"/>
          <w:color w:val="0070C0"/>
          <w:sz w:val="24"/>
          <w:szCs w:val="24"/>
        </w:rPr>
      </w:pPr>
      <w:r w:rsidRPr="00181266">
        <w:rPr>
          <w:rFonts w:ascii="Times New Roman" w:hAnsi="Times New Roman"/>
          <w:color w:val="0070C0"/>
          <w:sz w:val="24"/>
          <w:szCs w:val="24"/>
        </w:rPr>
        <w:t xml:space="preserve"> </w:t>
      </w:r>
      <w:r w:rsidR="00181266" w:rsidRPr="00181266">
        <w:rPr>
          <w:rFonts w:ascii="Times New Roman" w:hAnsi="Times New Roman"/>
          <w:color w:val="0070C0"/>
          <w:sz w:val="24"/>
          <w:szCs w:val="24"/>
        </w:rPr>
        <w:t xml:space="preserve">   </w:t>
      </w:r>
      <w:r w:rsidRPr="00181266">
        <w:rPr>
          <w:rFonts w:ascii="Times New Roman" w:hAnsi="Times New Roman"/>
          <w:color w:val="0070C0"/>
          <w:sz w:val="24"/>
          <w:szCs w:val="24"/>
        </w:rPr>
        <w:t>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în condiţiile reglementate prin normele de aplicare a prezentei ordonanţe de urgenţă. Aceste sume nu pot fi recuperate din sumele constituite reprezentând contribuţie de asigurări sociale de sănătate.”</w:t>
      </w:r>
    </w:p>
    <w:p w:rsidR="000C6BC4" w:rsidRPr="006B2766" w:rsidRDefault="000C6BC4" w:rsidP="00181266">
      <w:pPr>
        <w:spacing w:after="0"/>
        <w:jc w:val="both"/>
        <w:rPr>
          <w:rFonts w:ascii="Times New Roman" w:hAnsi="Times New Roman"/>
          <w:sz w:val="24"/>
          <w:szCs w:val="24"/>
        </w:rPr>
      </w:pPr>
    </w:p>
    <w:p w:rsidR="00D957F6"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(1) al</w:t>
      </w:r>
      <w:r w:rsidR="00D957F6"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D957F6" w:rsidRPr="005407DC">
        <w:rPr>
          <w:rFonts w:ascii="Times New Roman" w:hAnsi="Times New Roman"/>
          <w:b/>
          <w:color w:val="000000" w:themeColor="text1"/>
          <w:sz w:val="24"/>
          <w:szCs w:val="24"/>
        </w:rPr>
        <w:t xml:space="preserve"> 40 se modifică şi va avea următorul cuprins:</w:t>
      </w:r>
    </w:p>
    <w:p w:rsidR="00D957F6" w:rsidRPr="006B2766" w:rsidRDefault="00D957F6" w:rsidP="00D957F6">
      <w:pPr>
        <w:spacing w:after="0"/>
        <w:jc w:val="both"/>
        <w:rPr>
          <w:rFonts w:ascii="Times New Roman" w:hAnsi="Times New Roman"/>
          <w:sz w:val="24"/>
          <w:szCs w:val="24"/>
        </w:rPr>
      </w:pPr>
      <w:r w:rsidRPr="006B2766">
        <w:rPr>
          <w:rFonts w:ascii="Times New Roman" w:hAnsi="Times New Roman"/>
          <w:sz w:val="24"/>
          <w:szCs w:val="24"/>
        </w:rPr>
        <w:t xml:space="preserve">   „ (1) Indemnizaţiile pot fi solicitate pe baza actelor justificative, în termen de 90 de zile de la data de la care persoanele prevăzute la art. 1 alin. (1) şi (2), art. 32 alin. (1), precum şi plătitorii prevăzuţi la art. 36 alin. (3) lit. a) şi b) erau în drept să le solicite.”</w:t>
      </w:r>
    </w:p>
    <w:p w:rsidR="00D957F6" w:rsidRPr="006B2766" w:rsidRDefault="00D957F6" w:rsidP="006A33C2">
      <w:pPr>
        <w:spacing w:after="0"/>
        <w:jc w:val="both"/>
        <w:rPr>
          <w:rFonts w:ascii="Times New Roman" w:hAnsi="Times New Roman"/>
          <w:sz w:val="24"/>
          <w:szCs w:val="24"/>
        </w:rPr>
      </w:pPr>
    </w:p>
    <w:p w:rsidR="000C6BC4" w:rsidRPr="005407DC" w:rsidRDefault="008E23F8" w:rsidP="008E23F8">
      <w:pPr>
        <w:pStyle w:val="ListParagraph"/>
        <w:numPr>
          <w:ilvl w:val="0"/>
          <w:numId w:val="13"/>
        </w:numPr>
        <w:spacing w:after="0"/>
        <w:ind w:left="0" w:firstLine="36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 xml:space="preserve">După alineatul (5) </w:t>
      </w:r>
      <w:r w:rsidR="000C6BC4" w:rsidRPr="005407DC">
        <w:rPr>
          <w:rFonts w:ascii="Times New Roman" w:hAnsi="Times New Roman"/>
          <w:b/>
          <w:color w:val="000000" w:themeColor="text1"/>
          <w:sz w:val="24"/>
          <w:szCs w:val="24"/>
        </w:rPr>
        <w:t>a</w:t>
      </w:r>
      <w:r w:rsidRPr="005407DC">
        <w:rPr>
          <w:rFonts w:ascii="Times New Roman" w:hAnsi="Times New Roman"/>
          <w:b/>
          <w:color w:val="000000" w:themeColor="text1"/>
          <w:sz w:val="24"/>
          <w:szCs w:val="24"/>
        </w:rPr>
        <w:t>l</w:t>
      </w:r>
      <w:r w:rsidR="000C6BC4"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C6BC4" w:rsidRPr="005407DC">
        <w:rPr>
          <w:rFonts w:ascii="Times New Roman" w:hAnsi="Times New Roman"/>
          <w:b/>
          <w:color w:val="000000" w:themeColor="text1"/>
          <w:sz w:val="24"/>
          <w:szCs w:val="24"/>
        </w:rPr>
        <w:t xml:space="preserve"> 42</w:t>
      </w:r>
      <w:r w:rsidR="00FA32F4" w:rsidRPr="005407DC">
        <w:rPr>
          <w:rFonts w:ascii="Times New Roman" w:hAnsi="Times New Roman"/>
          <w:b/>
          <w:color w:val="000000" w:themeColor="text1"/>
          <w:sz w:val="24"/>
          <w:szCs w:val="24"/>
        </w:rPr>
        <w:t xml:space="preserve">, </w:t>
      </w:r>
      <w:r w:rsidR="000C6BC4" w:rsidRPr="005407DC">
        <w:rPr>
          <w:rFonts w:ascii="Times New Roman" w:hAnsi="Times New Roman"/>
          <w:b/>
          <w:color w:val="000000" w:themeColor="text1"/>
          <w:sz w:val="24"/>
          <w:szCs w:val="24"/>
        </w:rPr>
        <w:t>se introduc două noi alineate</w:t>
      </w:r>
      <w:r w:rsidR="00FA32F4" w:rsidRPr="005407DC">
        <w:rPr>
          <w:rFonts w:ascii="Times New Roman" w:hAnsi="Times New Roman"/>
          <w:b/>
          <w:color w:val="000000" w:themeColor="text1"/>
          <w:sz w:val="24"/>
          <w:szCs w:val="24"/>
        </w:rPr>
        <w:t>, alineatul (6) şi (7), cu</w:t>
      </w:r>
      <w:r w:rsidR="000C6BC4" w:rsidRPr="005407DC">
        <w:rPr>
          <w:rFonts w:ascii="Times New Roman" w:hAnsi="Times New Roman"/>
          <w:b/>
          <w:color w:val="000000" w:themeColor="text1"/>
          <w:sz w:val="24"/>
          <w:szCs w:val="24"/>
        </w:rPr>
        <w:t xml:space="preserve">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    „(6) Debitele privind contribuţia asiguratorie pentru muncă datorată de persoanele prevăzute la art. 1 alin. (2), se recuperează de casele de asigurări de sănătate şi </w:t>
      </w:r>
      <w:r w:rsidR="00877FDF" w:rsidRPr="006B2766">
        <w:rPr>
          <w:rFonts w:ascii="Times New Roman" w:hAnsi="Times New Roman"/>
          <w:sz w:val="24"/>
          <w:szCs w:val="24"/>
        </w:rPr>
        <w:t>constituie</w:t>
      </w:r>
      <w:r w:rsidRPr="006B2766">
        <w:rPr>
          <w:rFonts w:ascii="Times New Roman" w:hAnsi="Times New Roman"/>
          <w:sz w:val="24"/>
          <w:szCs w:val="24"/>
        </w:rPr>
        <w:t xml:space="preserve"> venituri la bugetul Fondului naţional de asigurări sociale de sănătate.</w:t>
      </w:r>
    </w:p>
    <w:p w:rsidR="000C6BC4" w:rsidRPr="006B2766" w:rsidRDefault="00FA32F4" w:rsidP="006A33C2">
      <w:pPr>
        <w:spacing w:after="0"/>
        <w:jc w:val="both"/>
        <w:rPr>
          <w:rFonts w:ascii="Times New Roman" w:hAnsi="Times New Roman"/>
          <w:sz w:val="24"/>
          <w:szCs w:val="24"/>
        </w:rPr>
      </w:pPr>
      <w:r w:rsidRPr="006B2766">
        <w:rPr>
          <w:rFonts w:ascii="Times New Roman" w:hAnsi="Times New Roman"/>
          <w:sz w:val="24"/>
          <w:szCs w:val="24"/>
        </w:rPr>
        <w:t xml:space="preserve">      </w:t>
      </w:r>
      <w:r w:rsidR="000C6BC4" w:rsidRPr="006B2766">
        <w:rPr>
          <w:rFonts w:ascii="Times New Roman" w:hAnsi="Times New Roman"/>
          <w:sz w:val="24"/>
          <w:szCs w:val="24"/>
        </w:rPr>
        <w:t>(7) La recuperarea debitelor în conformitate cu dispoziţiile alin. (3) şi (6), se aplică prevederile</w:t>
      </w:r>
      <w:r w:rsidRPr="006B2766">
        <w:rPr>
          <w:rFonts w:ascii="Times New Roman" w:hAnsi="Times New Roman"/>
          <w:sz w:val="24"/>
          <w:szCs w:val="24"/>
        </w:rPr>
        <w:t xml:space="preserve"> Codului de procedură fiscală.”</w:t>
      </w:r>
    </w:p>
    <w:p w:rsidR="00D957F6" w:rsidRPr="006B2766" w:rsidRDefault="00D957F6" w:rsidP="006A33C2">
      <w:pPr>
        <w:spacing w:after="0"/>
        <w:jc w:val="both"/>
        <w:rPr>
          <w:rFonts w:ascii="Times New Roman" w:hAnsi="Times New Roman"/>
          <w:sz w:val="24"/>
          <w:szCs w:val="24"/>
        </w:rPr>
      </w:pPr>
    </w:p>
    <w:p w:rsidR="00D957F6" w:rsidRPr="006B2766" w:rsidRDefault="00D957F6"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Articolele 44-46 se abrogă.</w:t>
      </w:r>
    </w:p>
    <w:p w:rsidR="00D957F6" w:rsidRPr="006B2766" w:rsidRDefault="00D957F6" w:rsidP="00D957F6">
      <w:pPr>
        <w:spacing w:after="0"/>
        <w:jc w:val="both"/>
        <w:rPr>
          <w:rFonts w:ascii="Times New Roman" w:hAnsi="Times New Roman"/>
          <w:b/>
          <w:sz w:val="24"/>
          <w:szCs w:val="24"/>
        </w:rPr>
      </w:pPr>
    </w:p>
    <w:p w:rsidR="000C6BC4" w:rsidRPr="005407DC" w:rsidRDefault="00D31509" w:rsidP="00D31509">
      <w:pPr>
        <w:pStyle w:val="ListParagraph"/>
        <w:numPr>
          <w:ilvl w:val="0"/>
          <w:numId w:val="13"/>
        </w:numPr>
        <w:spacing w:after="0"/>
        <w:jc w:val="both"/>
        <w:rPr>
          <w:rFonts w:ascii="Times New Roman" w:hAnsi="Times New Roman"/>
          <w:b/>
          <w:color w:val="000000" w:themeColor="text1"/>
          <w:sz w:val="24"/>
          <w:szCs w:val="24"/>
        </w:rPr>
      </w:pPr>
      <w:r w:rsidRPr="005407DC">
        <w:rPr>
          <w:rFonts w:ascii="Times New Roman" w:hAnsi="Times New Roman"/>
          <w:b/>
          <w:color w:val="000000" w:themeColor="text1"/>
          <w:sz w:val="24"/>
          <w:szCs w:val="24"/>
        </w:rPr>
        <w:t>Alin. (1) și (2) ale</w:t>
      </w:r>
      <w:r w:rsidR="000D5011" w:rsidRPr="005407DC">
        <w:rPr>
          <w:rFonts w:ascii="Times New Roman" w:hAnsi="Times New Roman"/>
          <w:b/>
          <w:color w:val="000000" w:themeColor="text1"/>
          <w:sz w:val="24"/>
          <w:szCs w:val="24"/>
        </w:rPr>
        <w:t xml:space="preserve"> articolul</w:t>
      </w:r>
      <w:r w:rsidRPr="005407DC">
        <w:rPr>
          <w:rFonts w:ascii="Times New Roman" w:hAnsi="Times New Roman"/>
          <w:b/>
          <w:color w:val="000000" w:themeColor="text1"/>
          <w:sz w:val="24"/>
          <w:szCs w:val="24"/>
        </w:rPr>
        <w:t>ui</w:t>
      </w:r>
      <w:r w:rsidR="000D5011" w:rsidRPr="005407DC">
        <w:rPr>
          <w:rFonts w:ascii="Times New Roman" w:hAnsi="Times New Roman"/>
          <w:b/>
          <w:color w:val="000000" w:themeColor="text1"/>
          <w:sz w:val="24"/>
          <w:szCs w:val="24"/>
        </w:rPr>
        <w:t xml:space="preserve"> </w:t>
      </w:r>
      <w:r w:rsidR="000C6BC4" w:rsidRPr="005407DC">
        <w:rPr>
          <w:rFonts w:ascii="Times New Roman" w:hAnsi="Times New Roman"/>
          <w:b/>
          <w:color w:val="000000" w:themeColor="text1"/>
          <w:sz w:val="24"/>
          <w:szCs w:val="24"/>
        </w:rPr>
        <w:t>47</w:t>
      </w:r>
      <w:r w:rsidR="000D5011" w:rsidRPr="005407DC">
        <w:rPr>
          <w:rFonts w:ascii="Times New Roman" w:hAnsi="Times New Roman"/>
          <w:b/>
          <w:color w:val="000000" w:themeColor="text1"/>
          <w:sz w:val="24"/>
          <w:szCs w:val="24"/>
        </w:rPr>
        <w:t>, se modifică și vor</w:t>
      </w:r>
      <w:r w:rsidR="000C6BC4" w:rsidRPr="005407DC">
        <w:rPr>
          <w:rFonts w:ascii="Times New Roman" w:hAnsi="Times New Roman"/>
          <w:b/>
          <w:color w:val="000000" w:themeColor="text1"/>
          <w:sz w:val="24"/>
          <w:szCs w:val="24"/>
        </w:rPr>
        <w:t xml:space="preserve">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 Constituie contravenţii faptele săvârşite prin încălcarea dis</w:t>
      </w:r>
      <w:r w:rsidR="00877FDF" w:rsidRPr="006B2766">
        <w:rPr>
          <w:rFonts w:ascii="Times New Roman" w:hAnsi="Times New Roman"/>
          <w:sz w:val="24"/>
          <w:szCs w:val="24"/>
        </w:rPr>
        <w:t xml:space="preserve">poziţiilor </w:t>
      </w:r>
      <w:r w:rsidR="00644CF3" w:rsidRPr="006B2766">
        <w:rPr>
          <w:rFonts w:ascii="Times New Roman" w:hAnsi="Times New Roman"/>
          <w:sz w:val="24"/>
          <w:szCs w:val="24"/>
        </w:rPr>
        <w:t>art. 6 alin. (3), (4) și (6^3)</w:t>
      </w:r>
      <w:r w:rsidRPr="006B2766">
        <w:rPr>
          <w:rFonts w:ascii="Times New Roman" w:hAnsi="Times New Roman"/>
          <w:sz w:val="24"/>
          <w:szCs w:val="24"/>
        </w:rPr>
        <w:t>.</w:t>
      </w:r>
    </w:p>
    <w:p w:rsidR="000C6BC4" w:rsidRPr="00806532" w:rsidRDefault="000C6BC4" w:rsidP="006A33C2">
      <w:pPr>
        <w:spacing w:after="0"/>
        <w:jc w:val="both"/>
        <w:rPr>
          <w:rFonts w:ascii="Times New Roman" w:hAnsi="Times New Roman"/>
          <w:color w:val="0070C0"/>
          <w:sz w:val="24"/>
          <w:szCs w:val="24"/>
        </w:rPr>
      </w:pPr>
      <w:r w:rsidRPr="00806532">
        <w:rPr>
          <w:rFonts w:ascii="Times New Roman" w:hAnsi="Times New Roman"/>
          <w:color w:val="0070C0"/>
          <w:sz w:val="24"/>
          <w:szCs w:val="24"/>
        </w:rPr>
        <w:t xml:space="preserve">  (2) Constituie contravenţii </w:t>
      </w:r>
      <w:r w:rsidR="00806532" w:rsidRPr="00806532">
        <w:rPr>
          <w:rFonts w:ascii="Times New Roman" w:hAnsi="Times New Roman"/>
          <w:color w:val="0070C0"/>
          <w:sz w:val="24"/>
          <w:szCs w:val="24"/>
        </w:rPr>
        <w:t>faptele</w:t>
      </w:r>
      <w:r w:rsidRPr="00806532">
        <w:rPr>
          <w:rFonts w:ascii="Times New Roman" w:hAnsi="Times New Roman"/>
          <w:color w:val="0070C0"/>
          <w:sz w:val="24"/>
          <w:szCs w:val="24"/>
        </w:rPr>
        <w:t xml:space="preserve"> săvârşite prin încălcarea obligaţiilor prevăzute la art. 36 alin. (3), refuzul nejustificat de plată a indemnizaţiilor </w:t>
      </w:r>
      <w:r w:rsidR="00806532" w:rsidRPr="00806532">
        <w:rPr>
          <w:rFonts w:ascii="Times New Roman" w:hAnsi="Times New Roman"/>
          <w:color w:val="0070C0"/>
          <w:sz w:val="24"/>
          <w:szCs w:val="24"/>
        </w:rPr>
        <w:t xml:space="preserve">şi/sau </w:t>
      </w:r>
      <w:r w:rsidRPr="00806532">
        <w:rPr>
          <w:rFonts w:ascii="Times New Roman" w:hAnsi="Times New Roman"/>
          <w:color w:val="0070C0"/>
          <w:sz w:val="24"/>
          <w:szCs w:val="24"/>
        </w:rPr>
        <w:t>calculul şi plata eronată a indemnizaţiilor, precum și</w:t>
      </w:r>
      <w:r w:rsidR="00806532" w:rsidRPr="00806532">
        <w:rPr>
          <w:rFonts w:ascii="Times New Roman" w:hAnsi="Times New Roman"/>
          <w:color w:val="0070C0"/>
          <w:sz w:val="24"/>
          <w:szCs w:val="24"/>
        </w:rPr>
        <w:t xml:space="preserve"> încălcarea</w:t>
      </w:r>
      <w:r w:rsidRPr="00806532">
        <w:rPr>
          <w:rFonts w:ascii="Times New Roman" w:hAnsi="Times New Roman"/>
          <w:color w:val="0070C0"/>
          <w:sz w:val="24"/>
          <w:szCs w:val="24"/>
        </w:rPr>
        <w:t xml:space="preserve"> obligațiilor </w:t>
      </w:r>
      <w:r w:rsidR="00877FDF" w:rsidRPr="00806532">
        <w:rPr>
          <w:rFonts w:ascii="Times New Roman" w:hAnsi="Times New Roman"/>
          <w:color w:val="0070C0"/>
          <w:sz w:val="24"/>
          <w:szCs w:val="24"/>
        </w:rPr>
        <w:t>prevăzute la art. 36</w:t>
      </w:r>
      <w:r w:rsidR="00877FDF" w:rsidRPr="00806532">
        <w:rPr>
          <w:rFonts w:ascii="Times New Roman" w:hAnsi="Times New Roman"/>
          <w:color w:val="0070C0"/>
          <w:sz w:val="24"/>
          <w:szCs w:val="24"/>
          <w:vertAlign w:val="superscript"/>
        </w:rPr>
        <w:t>1</w:t>
      </w:r>
      <w:r w:rsidR="00C95A8C" w:rsidRPr="00806532">
        <w:rPr>
          <w:rFonts w:ascii="Times New Roman" w:hAnsi="Times New Roman"/>
          <w:color w:val="0070C0"/>
          <w:sz w:val="24"/>
          <w:szCs w:val="24"/>
          <w:vertAlign w:val="superscript"/>
        </w:rPr>
        <w:t xml:space="preserve"> </w:t>
      </w:r>
      <w:r w:rsidR="00877FDF" w:rsidRPr="00806532">
        <w:rPr>
          <w:rFonts w:ascii="Times New Roman" w:hAnsi="Times New Roman"/>
          <w:color w:val="0070C0"/>
          <w:sz w:val="24"/>
          <w:szCs w:val="24"/>
        </w:rPr>
        <w:t>lit. b).”</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lastRenderedPageBreak/>
        <w:t>Articolul 55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"(1) Certificatele de concediu medical se pot completa atât pe suport de hârtie, cât şi electronic şi pot fi eliberate on-line sau, după caz, off-line, în situaţii justificate în care nu se poate realiza comunicaţia cu sistemul informatic.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(2) Certificatele de concediu medical se pot completa electronic începând cu data implementării acestora, stabilită prin normele de aplicare a prezentei ordonanţe de urgenţă.  </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(3) Conţinutul şi forma certificatelor de concediu medical, precum şi instrucţiunile privind utilizarea şi modul de completare a certificatelor de concediu medical, se aprobă prin ordin al ministrului sănătăţii şi al preşedintelui CNAS şi se publică în Monitorul Oficial al României, Partea I.</w:t>
      </w:r>
    </w:p>
    <w:p w:rsidR="00CC61FD"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 xml:space="preserve">(4) </w:t>
      </w:r>
      <w:r w:rsidR="00CC61FD" w:rsidRPr="006B2766">
        <w:rPr>
          <w:rFonts w:ascii="Times New Roman" w:hAnsi="Times New Roman"/>
          <w:sz w:val="24"/>
          <w:szCs w:val="24"/>
        </w:rPr>
        <w:t>Costurile generate de tipărirea certificatelor prevăzute la alin. (1) se suportă din bugetul Fondului naţional unic de</w:t>
      </w:r>
      <w:r w:rsidR="003E7879">
        <w:rPr>
          <w:rFonts w:ascii="Times New Roman" w:hAnsi="Times New Roman"/>
          <w:sz w:val="24"/>
          <w:szCs w:val="24"/>
        </w:rPr>
        <w:t xml:space="preserve"> asigurări sociale de sănătate </w:t>
      </w:r>
      <w:r w:rsidR="003E7879" w:rsidRPr="00005E9A">
        <w:rPr>
          <w:rFonts w:ascii="Times New Roman" w:hAnsi="Times New Roman"/>
          <w:color w:val="0070C0"/>
          <w:sz w:val="24"/>
          <w:szCs w:val="24"/>
        </w:rPr>
        <w:t xml:space="preserve">și se recuperează </w:t>
      </w:r>
      <w:r w:rsidR="00CC61FD" w:rsidRPr="00005E9A">
        <w:rPr>
          <w:rFonts w:ascii="Times New Roman" w:hAnsi="Times New Roman"/>
          <w:color w:val="0070C0"/>
          <w:sz w:val="24"/>
          <w:szCs w:val="24"/>
        </w:rPr>
        <w:t>în condiţiile stabilite de CNAS.</w:t>
      </w:r>
    </w:p>
    <w:p w:rsidR="006B2766" w:rsidRDefault="006B2766" w:rsidP="006A33C2">
      <w:pPr>
        <w:spacing w:after="0"/>
        <w:jc w:val="both"/>
        <w:rPr>
          <w:rFonts w:ascii="Times New Roman" w:hAnsi="Times New Roman"/>
          <w:sz w:val="24"/>
          <w:szCs w:val="24"/>
        </w:rPr>
      </w:pPr>
      <w:r w:rsidRPr="006B2766">
        <w:rPr>
          <w:rFonts w:ascii="Times New Roman" w:hAnsi="Times New Roman"/>
          <w:sz w:val="24"/>
          <w:szCs w:val="24"/>
        </w:rPr>
        <w:t xml:space="preserve">(5) Cheltuielile necesare pentru realizarea soluțiilor informatice pentru administrarea sistemului electronic pentru concedii medicale, precum și cheltuielile generate de realizarea aplicației informatice se suportă </w:t>
      </w:r>
      <w:r w:rsidR="0019206A">
        <w:rPr>
          <w:rFonts w:ascii="Times New Roman" w:hAnsi="Times New Roman"/>
          <w:sz w:val="24"/>
          <w:szCs w:val="24"/>
        </w:rPr>
        <w:t xml:space="preserve">din fonduri externe nerambursabile, cuprinse în </w:t>
      </w:r>
      <w:r w:rsidR="0019206A" w:rsidRPr="006B2766">
        <w:rPr>
          <w:rFonts w:ascii="Times New Roman" w:hAnsi="Times New Roman"/>
          <w:sz w:val="24"/>
          <w:szCs w:val="24"/>
        </w:rPr>
        <w:t xml:space="preserve">bugetul Fondului național unic </w:t>
      </w:r>
      <w:r w:rsidR="0019206A">
        <w:rPr>
          <w:rFonts w:ascii="Times New Roman" w:hAnsi="Times New Roman"/>
          <w:sz w:val="24"/>
          <w:szCs w:val="24"/>
        </w:rPr>
        <w:t>de asigurări sociale de sănătate.”</w:t>
      </w:r>
    </w:p>
    <w:p w:rsidR="0019206A" w:rsidRPr="006B2766" w:rsidRDefault="0019206A" w:rsidP="006A33C2">
      <w:pPr>
        <w:spacing w:after="0"/>
        <w:jc w:val="both"/>
        <w:rPr>
          <w:rFonts w:ascii="Times New Roman" w:hAnsi="Times New Roman"/>
          <w:sz w:val="24"/>
          <w:szCs w:val="24"/>
        </w:rPr>
      </w:pPr>
    </w:p>
    <w:p w:rsidR="000C6BC4" w:rsidRPr="006B2766" w:rsidRDefault="000C6BC4" w:rsidP="006A33C2">
      <w:pPr>
        <w:pStyle w:val="ListParagraph"/>
        <w:numPr>
          <w:ilvl w:val="0"/>
          <w:numId w:val="13"/>
        </w:numPr>
        <w:spacing w:after="0"/>
        <w:jc w:val="both"/>
        <w:rPr>
          <w:rFonts w:ascii="Times New Roman" w:hAnsi="Times New Roman"/>
          <w:b/>
          <w:sz w:val="24"/>
          <w:szCs w:val="24"/>
        </w:rPr>
      </w:pPr>
      <w:r w:rsidRPr="006B2766">
        <w:rPr>
          <w:rFonts w:ascii="Times New Roman" w:hAnsi="Times New Roman"/>
          <w:b/>
          <w:sz w:val="24"/>
          <w:szCs w:val="24"/>
        </w:rPr>
        <w:t>Articolul 61 se modifică şi va avea următorul cuprins:</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„ART.61</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Prevederile prezentei ordonanţe de urgenţă sunt aplicabile şi persoanelor care îşi desfăşoară activitatea în ministerele şi instituţiile din sectorul de apărare, ordine publică şi securitate naţională, cu excepţia personalului militar în activitate, poliţiştilor şi funcţionarilor publici cu statut special.</w:t>
      </w:r>
      <w:r w:rsidR="00C95A8C" w:rsidRPr="006B2766">
        <w:rPr>
          <w:rFonts w:ascii="Times New Roman" w:hAnsi="Times New Roman"/>
          <w:sz w:val="24"/>
          <w:szCs w:val="24"/>
        </w:rPr>
        <w:t>”</w:t>
      </w:r>
    </w:p>
    <w:p w:rsidR="000C6BC4" w:rsidRPr="006B2766" w:rsidRDefault="000C6BC4" w:rsidP="006A33C2">
      <w:pPr>
        <w:spacing w:after="0"/>
        <w:jc w:val="both"/>
        <w:rPr>
          <w:rFonts w:ascii="Times New Roman" w:hAnsi="Times New Roman"/>
          <w:sz w:val="24"/>
          <w:szCs w:val="24"/>
        </w:rPr>
      </w:pPr>
    </w:p>
    <w:p w:rsidR="000C6BC4" w:rsidRPr="006B2766" w:rsidRDefault="000C6BC4" w:rsidP="006A33C2">
      <w:pPr>
        <w:spacing w:after="0"/>
        <w:jc w:val="both"/>
        <w:rPr>
          <w:rFonts w:ascii="Times New Roman" w:hAnsi="Times New Roman"/>
          <w:b/>
          <w:sz w:val="24"/>
          <w:szCs w:val="24"/>
        </w:rPr>
      </w:pPr>
      <w:r w:rsidRPr="006B2766">
        <w:rPr>
          <w:rFonts w:ascii="Times New Roman" w:hAnsi="Times New Roman"/>
          <w:b/>
          <w:sz w:val="24"/>
          <w:szCs w:val="24"/>
        </w:rPr>
        <w:t>ART. II Dispoziţii tranzitorii</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(1)</w:t>
      </w:r>
      <w:r w:rsidRPr="006B2766">
        <w:rPr>
          <w:rFonts w:ascii="Times New Roman" w:hAnsi="Times New Roman"/>
          <w:sz w:val="24"/>
          <w:szCs w:val="24"/>
        </w:rPr>
        <w:tab/>
        <w:t>Persoanele fizice care la data de 31decembrie 2017 sunt asigurate în sistemul de asigurări sociale de sănătate pentru concedii şi indemnizaţii de asigurări sociale de sănătate pe baza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art. 1 alin. (2), şi să plătească cota de contribuţie asiguratorie pentru mu</w:t>
      </w:r>
      <w:r w:rsidR="001C08DC">
        <w:rPr>
          <w:rFonts w:ascii="Times New Roman" w:hAnsi="Times New Roman"/>
          <w:sz w:val="24"/>
          <w:szCs w:val="24"/>
        </w:rPr>
        <w:t xml:space="preserve">ncă prevăzută </w:t>
      </w:r>
      <w:r w:rsidR="001C08DC" w:rsidRPr="001C08DC">
        <w:rPr>
          <w:rFonts w:ascii="Times New Roman" w:hAnsi="Times New Roman"/>
          <w:color w:val="0070C0"/>
          <w:sz w:val="24"/>
          <w:szCs w:val="24"/>
        </w:rPr>
        <w:t>la art. 3 alin. (3</w:t>
      </w:r>
      <w:r w:rsidRPr="001C08DC">
        <w:rPr>
          <w:rFonts w:ascii="Times New Roman" w:hAnsi="Times New Roman"/>
          <w:color w:val="0070C0"/>
          <w:sz w:val="24"/>
          <w:szCs w:val="24"/>
        </w:rPr>
        <w:t>)</w:t>
      </w:r>
      <w:r w:rsidRPr="006B2766">
        <w:rPr>
          <w:rFonts w:ascii="Times New Roman" w:hAnsi="Times New Roman"/>
          <w:sz w:val="24"/>
          <w:szCs w:val="24"/>
        </w:rPr>
        <w:t>, până la data de 31 ianuarie 2018 inclusiv.</w:t>
      </w:r>
    </w:p>
    <w:p w:rsidR="000C6BC4" w:rsidRPr="006B2766" w:rsidRDefault="000C6BC4" w:rsidP="006A33C2">
      <w:pPr>
        <w:spacing w:after="0"/>
        <w:jc w:val="both"/>
        <w:rPr>
          <w:rFonts w:ascii="Times New Roman" w:hAnsi="Times New Roman"/>
          <w:sz w:val="24"/>
          <w:szCs w:val="24"/>
        </w:rPr>
      </w:pPr>
      <w:r w:rsidRPr="006B2766">
        <w:rPr>
          <w:rFonts w:ascii="Times New Roman" w:hAnsi="Times New Roman"/>
          <w:sz w:val="24"/>
          <w:szCs w:val="24"/>
        </w:rPr>
        <w:t>(2)</w:t>
      </w:r>
      <w:r w:rsidRPr="006B2766">
        <w:rPr>
          <w:rFonts w:ascii="Times New Roman" w:hAnsi="Times New Roman"/>
          <w:sz w:val="24"/>
          <w:szCs w:val="24"/>
        </w:rPr>
        <w:tab/>
        <w:t>Debitele privind contribuţia pentru concedii şi indemnizaţii, datorată la bugetul Fondului naţional de asigurări sociale de sănătate şi neachitată până la data de 31 ianuarie 2018, de către persoanele fizice asigurate pe baza de declaraţie de asigurare pentru concedii şi indemnizaţii, se recuperează de casele de asigurări de sănătate în conformitate cu prevederile Codului de procedură fiscală.”</w:t>
      </w:r>
    </w:p>
    <w:p w:rsidR="000C6BC4" w:rsidRPr="006B2766" w:rsidRDefault="000C6BC4" w:rsidP="006A33C2">
      <w:pPr>
        <w:spacing w:after="0"/>
        <w:jc w:val="both"/>
        <w:rPr>
          <w:rFonts w:ascii="Times New Roman" w:hAnsi="Times New Roman"/>
          <w:sz w:val="24"/>
          <w:szCs w:val="24"/>
        </w:rPr>
      </w:pPr>
    </w:p>
    <w:p w:rsidR="00A20AE8" w:rsidRPr="006B2766" w:rsidRDefault="00A20AE8" w:rsidP="00A20AE8">
      <w:pPr>
        <w:spacing w:after="0"/>
        <w:jc w:val="both"/>
        <w:rPr>
          <w:rFonts w:ascii="Times New Roman" w:hAnsi="Times New Roman"/>
          <w:b/>
          <w:sz w:val="24"/>
          <w:szCs w:val="24"/>
        </w:rPr>
      </w:pPr>
      <w:r w:rsidRPr="006B2766">
        <w:rPr>
          <w:rFonts w:ascii="Times New Roman" w:hAnsi="Times New Roman"/>
          <w:b/>
          <w:sz w:val="24"/>
          <w:szCs w:val="24"/>
        </w:rPr>
        <w:t>ART. III</w:t>
      </w:r>
    </w:p>
    <w:p w:rsidR="00A20AE8" w:rsidRDefault="00A20AE8" w:rsidP="006D22F7">
      <w:pPr>
        <w:pStyle w:val="ListParagraph"/>
        <w:numPr>
          <w:ilvl w:val="0"/>
          <w:numId w:val="17"/>
        </w:numPr>
        <w:autoSpaceDE w:val="0"/>
        <w:autoSpaceDN w:val="0"/>
        <w:adjustRightInd w:val="0"/>
        <w:spacing w:after="0" w:line="240" w:lineRule="auto"/>
        <w:ind w:left="0" w:firstLine="360"/>
        <w:jc w:val="both"/>
        <w:rPr>
          <w:rFonts w:ascii="Times New Roman" w:hAnsi="Times New Roman"/>
          <w:color w:val="FF0000"/>
          <w:sz w:val="26"/>
          <w:szCs w:val="26"/>
        </w:rPr>
      </w:pPr>
      <w:r w:rsidRPr="006D22F7">
        <w:rPr>
          <w:rFonts w:ascii="Times New Roman" w:hAnsi="Times New Roman"/>
          <w:sz w:val="26"/>
          <w:szCs w:val="26"/>
        </w:rPr>
        <w:t xml:space="preserve">Prevederile cuprinse la art. I punctele </w:t>
      </w:r>
      <w:r w:rsidR="00806773" w:rsidRPr="006D22F7">
        <w:rPr>
          <w:rFonts w:ascii="Times New Roman" w:hAnsi="Times New Roman"/>
          <w:sz w:val="26"/>
          <w:szCs w:val="26"/>
        </w:rPr>
        <w:t xml:space="preserve">1 – 10, 14, 16, 17, 25 </w:t>
      </w:r>
      <w:r w:rsidRPr="006D22F7">
        <w:rPr>
          <w:rFonts w:ascii="Times New Roman" w:hAnsi="Times New Roman"/>
          <w:sz w:val="26"/>
          <w:szCs w:val="26"/>
        </w:rPr>
        <w:t>–</w:t>
      </w:r>
      <w:r w:rsidR="00806773" w:rsidRPr="006D22F7">
        <w:rPr>
          <w:rFonts w:ascii="Times New Roman" w:hAnsi="Times New Roman"/>
          <w:sz w:val="26"/>
          <w:szCs w:val="26"/>
        </w:rPr>
        <w:t xml:space="preserve"> </w:t>
      </w:r>
      <w:r w:rsidRPr="006D22F7">
        <w:rPr>
          <w:rFonts w:ascii="Times New Roman" w:hAnsi="Times New Roman"/>
          <w:sz w:val="26"/>
          <w:szCs w:val="26"/>
        </w:rPr>
        <w:t>26, 28</w:t>
      </w:r>
      <w:r w:rsidR="00806773" w:rsidRPr="006D22F7">
        <w:rPr>
          <w:rFonts w:ascii="Times New Roman" w:hAnsi="Times New Roman"/>
          <w:sz w:val="26"/>
          <w:szCs w:val="26"/>
        </w:rPr>
        <w:t xml:space="preserve"> </w:t>
      </w:r>
      <w:r w:rsidRPr="006D22F7">
        <w:rPr>
          <w:rFonts w:ascii="Times New Roman" w:hAnsi="Times New Roman"/>
          <w:sz w:val="26"/>
          <w:szCs w:val="26"/>
        </w:rPr>
        <w:t>– 3</w:t>
      </w:r>
      <w:r w:rsidR="006D22F7">
        <w:rPr>
          <w:rFonts w:ascii="Times New Roman" w:hAnsi="Times New Roman"/>
          <w:sz w:val="26"/>
          <w:szCs w:val="26"/>
        </w:rPr>
        <w:t>1</w:t>
      </w:r>
      <w:r w:rsidRPr="006D22F7">
        <w:rPr>
          <w:rFonts w:ascii="Times New Roman" w:hAnsi="Times New Roman"/>
          <w:sz w:val="26"/>
          <w:szCs w:val="26"/>
        </w:rPr>
        <w:t xml:space="preserve"> și la art. II </w:t>
      </w:r>
      <w:r w:rsidR="00EF6D6F" w:rsidRPr="006D22F7">
        <w:rPr>
          <w:rFonts w:ascii="Times New Roman" w:hAnsi="Times New Roman"/>
          <w:color w:val="FF0000"/>
          <w:sz w:val="26"/>
          <w:szCs w:val="26"/>
        </w:rPr>
        <w:t xml:space="preserve">se aplică începând cu veniturile aferente lunii </w:t>
      </w:r>
      <w:r w:rsidRPr="006D22F7">
        <w:rPr>
          <w:rFonts w:ascii="Times New Roman" w:hAnsi="Times New Roman"/>
          <w:color w:val="FF0000"/>
          <w:sz w:val="26"/>
          <w:szCs w:val="26"/>
        </w:rPr>
        <w:t>ianuarie 2018.</w:t>
      </w:r>
    </w:p>
    <w:p w:rsidR="006D22F7" w:rsidRPr="006D22F7" w:rsidRDefault="006D22F7" w:rsidP="006D22F7">
      <w:pPr>
        <w:pStyle w:val="ListParagraph"/>
        <w:numPr>
          <w:ilvl w:val="0"/>
          <w:numId w:val="17"/>
        </w:numPr>
        <w:autoSpaceDE w:val="0"/>
        <w:autoSpaceDN w:val="0"/>
        <w:adjustRightInd w:val="0"/>
        <w:spacing w:after="0" w:line="240" w:lineRule="auto"/>
        <w:ind w:left="0" w:firstLine="360"/>
        <w:jc w:val="both"/>
        <w:rPr>
          <w:rFonts w:ascii="Times New Roman" w:hAnsi="Times New Roman"/>
          <w:color w:val="FF0000"/>
          <w:sz w:val="26"/>
          <w:szCs w:val="26"/>
        </w:rPr>
      </w:pPr>
      <w:r w:rsidRPr="006D22F7">
        <w:rPr>
          <w:rFonts w:ascii="Times New Roman" w:hAnsi="Times New Roman"/>
          <w:color w:val="FF0000"/>
          <w:sz w:val="26"/>
          <w:szCs w:val="26"/>
        </w:rPr>
        <w:t>Prevederile cuprinse la art. I punctul 32 intră în vigoare în termen de 30 de zile de la data publicării prezentei ordonanțe de urgență a Guvernului în Monitorul Oficial al României, Partea I.</w:t>
      </w:r>
    </w:p>
    <w:p w:rsidR="006A33C2" w:rsidRPr="006B2766" w:rsidRDefault="006A33C2" w:rsidP="006A33C2">
      <w:pPr>
        <w:spacing w:after="0"/>
        <w:jc w:val="both"/>
        <w:rPr>
          <w:rFonts w:ascii="Times New Roman" w:hAnsi="Times New Roman"/>
          <w:sz w:val="28"/>
          <w:szCs w:val="24"/>
        </w:rPr>
      </w:pPr>
    </w:p>
    <w:p w:rsidR="006A33C2" w:rsidRPr="006B2766" w:rsidRDefault="006A33C2" w:rsidP="006A33C2">
      <w:pPr>
        <w:spacing w:after="0"/>
        <w:jc w:val="center"/>
        <w:rPr>
          <w:rFonts w:ascii="Times New Roman" w:hAnsi="Times New Roman"/>
          <w:b/>
          <w:sz w:val="28"/>
          <w:szCs w:val="24"/>
        </w:rPr>
      </w:pPr>
      <w:r w:rsidRPr="006B2766">
        <w:rPr>
          <w:rFonts w:ascii="Times New Roman" w:hAnsi="Times New Roman"/>
          <w:b/>
          <w:sz w:val="28"/>
          <w:szCs w:val="24"/>
        </w:rPr>
        <w:t>PRIM-MINISTRU</w:t>
      </w:r>
    </w:p>
    <w:p w:rsidR="006A33C2" w:rsidRPr="006B2766" w:rsidRDefault="006A33C2" w:rsidP="006A33C2">
      <w:pPr>
        <w:spacing w:after="0"/>
        <w:jc w:val="center"/>
        <w:rPr>
          <w:rFonts w:ascii="Times New Roman" w:hAnsi="Times New Roman"/>
          <w:b/>
          <w:sz w:val="28"/>
          <w:szCs w:val="24"/>
        </w:rPr>
      </w:pPr>
    </w:p>
    <w:p w:rsidR="00B923F2" w:rsidRPr="006B2766" w:rsidRDefault="006A33C2">
      <w:pPr>
        <w:spacing w:after="0"/>
        <w:jc w:val="center"/>
        <w:rPr>
          <w:rFonts w:ascii="Times New Roman" w:hAnsi="Times New Roman"/>
          <w:b/>
          <w:sz w:val="28"/>
          <w:szCs w:val="24"/>
        </w:rPr>
      </w:pPr>
      <w:r w:rsidRPr="006B2766">
        <w:rPr>
          <w:rFonts w:ascii="Times New Roman" w:hAnsi="Times New Roman"/>
          <w:b/>
          <w:sz w:val="28"/>
          <w:szCs w:val="24"/>
        </w:rPr>
        <w:t>MIHAI TUDOSE</w:t>
      </w:r>
    </w:p>
    <w:sectPr w:rsidR="00B923F2" w:rsidRPr="006B2766" w:rsidSect="00E43EA8">
      <w:footerReference w:type="default" r:id="rId10"/>
      <w:pgSz w:w="11906" w:h="16838"/>
      <w:pgMar w:top="709" w:right="70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77" w:rsidRDefault="00CE0377" w:rsidP="00B26240">
      <w:pPr>
        <w:spacing w:after="0" w:line="240" w:lineRule="auto"/>
      </w:pPr>
      <w:r>
        <w:separator/>
      </w:r>
    </w:p>
  </w:endnote>
  <w:endnote w:type="continuationSeparator" w:id="0">
    <w:p w:rsidR="00CE0377" w:rsidRDefault="00CE0377" w:rsidP="00B2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02239"/>
      <w:docPartObj>
        <w:docPartGallery w:val="Page Numbers (Bottom of Page)"/>
        <w:docPartUnique/>
      </w:docPartObj>
    </w:sdtPr>
    <w:sdtEndPr/>
    <w:sdtContent>
      <w:p w:rsidR="000C6BC4" w:rsidRDefault="000C6BC4">
        <w:pPr>
          <w:pStyle w:val="Footer"/>
          <w:jc w:val="right"/>
        </w:pPr>
        <w:r>
          <w:fldChar w:fldCharType="begin"/>
        </w:r>
        <w:r>
          <w:instrText>PAGE   \* MERGEFORMAT</w:instrText>
        </w:r>
        <w:r>
          <w:fldChar w:fldCharType="separate"/>
        </w:r>
        <w:r w:rsidR="0030281A">
          <w:rPr>
            <w:noProof/>
          </w:rPr>
          <w:t>5</w:t>
        </w:r>
        <w:r>
          <w:fldChar w:fldCharType="end"/>
        </w:r>
      </w:p>
    </w:sdtContent>
  </w:sdt>
  <w:p w:rsidR="000C6BC4" w:rsidRDefault="000C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77" w:rsidRDefault="00CE0377" w:rsidP="00B26240">
      <w:pPr>
        <w:spacing w:after="0" w:line="240" w:lineRule="auto"/>
      </w:pPr>
      <w:r>
        <w:separator/>
      </w:r>
    </w:p>
  </w:footnote>
  <w:footnote w:type="continuationSeparator" w:id="0">
    <w:p w:rsidR="00CE0377" w:rsidRDefault="00CE0377" w:rsidP="00B26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B2E"/>
    <w:multiLevelType w:val="hybridMultilevel"/>
    <w:tmpl w:val="E1701D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797CD7"/>
    <w:multiLevelType w:val="hybridMultilevel"/>
    <w:tmpl w:val="F47859F4"/>
    <w:lvl w:ilvl="0" w:tplc="3E6AD9E6">
      <w:start w:val="18"/>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nsid w:val="10A954DF"/>
    <w:multiLevelType w:val="hybridMultilevel"/>
    <w:tmpl w:val="07BC3BF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4F647B1"/>
    <w:multiLevelType w:val="hybridMultilevel"/>
    <w:tmpl w:val="A2F075E6"/>
    <w:lvl w:ilvl="0" w:tplc="F62EFF8E">
      <w:start w:val="1"/>
      <w:numFmt w:val="decimal"/>
      <w:lvlText w:val="(%1)"/>
      <w:lvlJc w:val="left"/>
      <w:pPr>
        <w:ind w:left="600" w:hanging="360"/>
      </w:pPr>
      <w:rPr>
        <w:rFonts w:hint="default"/>
        <w:b w:val="0"/>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nsid w:val="15EF27A5"/>
    <w:multiLevelType w:val="hybridMultilevel"/>
    <w:tmpl w:val="877E51D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EA54628"/>
    <w:multiLevelType w:val="hybridMultilevel"/>
    <w:tmpl w:val="0D968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F512321"/>
    <w:multiLevelType w:val="hybridMultilevel"/>
    <w:tmpl w:val="74D6B74C"/>
    <w:lvl w:ilvl="0" w:tplc="5756DC20">
      <w:start w:val="1"/>
      <w:numFmt w:val="decimal"/>
      <w:lvlText w:val="%1."/>
      <w:lvlJc w:val="left"/>
      <w:pPr>
        <w:ind w:left="720" w:hanging="360"/>
      </w:pPr>
      <w:rPr>
        <w:rFonts w:hint="default"/>
        <w:color w:val="00B0F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77F6294"/>
    <w:multiLevelType w:val="hybridMultilevel"/>
    <w:tmpl w:val="2B5A77D4"/>
    <w:lvl w:ilvl="0" w:tplc="BDA85BCC">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8">
    <w:nsid w:val="2D0B2BDC"/>
    <w:multiLevelType w:val="hybridMultilevel"/>
    <w:tmpl w:val="2D0A398A"/>
    <w:lvl w:ilvl="0" w:tplc="E120320A">
      <w:start w:val="2"/>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9">
    <w:nsid w:val="38572C25"/>
    <w:multiLevelType w:val="hybridMultilevel"/>
    <w:tmpl w:val="A68858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D3C759B"/>
    <w:multiLevelType w:val="hybridMultilevel"/>
    <w:tmpl w:val="B83EB0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D8F47DC"/>
    <w:multiLevelType w:val="hybridMultilevel"/>
    <w:tmpl w:val="49D4B79C"/>
    <w:lvl w:ilvl="0" w:tplc="8F1E10D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D3827D3"/>
    <w:multiLevelType w:val="hybridMultilevel"/>
    <w:tmpl w:val="8A6AAB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2234583"/>
    <w:multiLevelType w:val="hybridMultilevel"/>
    <w:tmpl w:val="F54E61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9AA2136"/>
    <w:multiLevelType w:val="hybridMultilevel"/>
    <w:tmpl w:val="E0BC19FC"/>
    <w:lvl w:ilvl="0" w:tplc="120215B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9E24476"/>
    <w:multiLevelType w:val="hybridMultilevel"/>
    <w:tmpl w:val="0C86F4F0"/>
    <w:lvl w:ilvl="0" w:tplc="88E8AEF8">
      <w:start w:val="24"/>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6C275A1C"/>
    <w:multiLevelType w:val="hybridMultilevel"/>
    <w:tmpl w:val="50949054"/>
    <w:lvl w:ilvl="0" w:tplc="10ACE1B4">
      <w:start w:val="1"/>
      <w:numFmt w:val="decimal"/>
      <w:lvlText w:val="(%1)"/>
      <w:lvlJc w:val="left"/>
      <w:pPr>
        <w:ind w:left="615" w:hanging="375"/>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nsid w:val="6F5A20DE"/>
    <w:multiLevelType w:val="hybridMultilevel"/>
    <w:tmpl w:val="4AA4D95E"/>
    <w:lvl w:ilvl="0" w:tplc="ACEA3D5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8603DD5"/>
    <w:multiLevelType w:val="hybridMultilevel"/>
    <w:tmpl w:val="94061CC2"/>
    <w:lvl w:ilvl="0" w:tplc="82D6EA5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10"/>
  </w:num>
  <w:num w:numId="6">
    <w:abstractNumId w:val="5"/>
  </w:num>
  <w:num w:numId="7">
    <w:abstractNumId w:val="16"/>
  </w:num>
  <w:num w:numId="8">
    <w:abstractNumId w:val="3"/>
  </w:num>
  <w:num w:numId="9">
    <w:abstractNumId w:val="7"/>
  </w:num>
  <w:num w:numId="10">
    <w:abstractNumId w:val="1"/>
  </w:num>
  <w:num w:numId="11">
    <w:abstractNumId w:val="17"/>
  </w:num>
  <w:num w:numId="12">
    <w:abstractNumId w:val="12"/>
  </w:num>
  <w:num w:numId="13">
    <w:abstractNumId w:val="18"/>
  </w:num>
  <w:num w:numId="14">
    <w:abstractNumId w:val="13"/>
  </w:num>
  <w:num w:numId="15">
    <w:abstractNumId w:val="15"/>
  </w:num>
  <w:num w:numId="16">
    <w:abstractNumId w:val="9"/>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0"/>
    <w:rsid w:val="00004365"/>
    <w:rsid w:val="00005E9A"/>
    <w:rsid w:val="00006F75"/>
    <w:rsid w:val="0001498D"/>
    <w:rsid w:val="0001782B"/>
    <w:rsid w:val="00020FFA"/>
    <w:rsid w:val="0002467B"/>
    <w:rsid w:val="00030453"/>
    <w:rsid w:val="00042397"/>
    <w:rsid w:val="00056129"/>
    <w:rsid w:val="0006265A"/>
    <w:rsid w:val="00062746"/>
    <w:rsid w:val="0006784F"/>
    <w:rsid w:val="000737CF"/>
    <w:rsid w:val="00077BB0"/>
    <w:rsid w:val="00083AE4"/>
    <w:rsid w:val="00084041"/>
    <w:rsid w:val="00084281"/>
    <w:rsid w:val="00087BA4"/>
    <w:rsid w:val="000907A8"/>
    <w:rsid w:val="0009115F"/>
    <w:rsid w:val="00092640"/>
    <w:rsid w:val="00092D57"/>
    <w:rsid w:val="000946A6"/>
    <w:rsid w:val="000A0BAC"/>
    <w:rsid w:val="000A3057"/>
    <w:rsid w:val="000A3B82"/>
    <w:rsid w:val="000A7905"/>
    <w:rsid w:val="000B001A"/>
    <w:rsid w:val="000B1273"/>
    <w:rsid w:val="000B2646"/>
    <w:rsid w:val="000B41FA"/>
    <w:rsid w:val="000B7E64"/>
    <w:rsid w:val="000C2CDE"/>
    <w:rsid w:val="000C3A98"/>
    <w:rsid w:val="000C647C"/>
    <w:rsid w:val="000C6660"/>
    <w:rsid w:val="000C6BC4"/>
    <w:rsid w:val="000D4B4C"/>
    <w:rsid w:val="000D5011"/>
    <w:rsid w:val="000F6C33"/>
    <w:rsid w:val="001003AF"/>
    <w:rsid w:val="00101A0B"/>
    <w:rsid w:val="001021CC"/>
    <w:rsid w:val="0010473F"/>
    <w:rsid w:val="00112DC5"/>
    <w:rsid w:val="0011380F"/>
    <w:rsid w:val="001147B0"/>
    <w:rsid w:val="001176C3"/>
    <w:rsid w:val="00121FAD"/>
    <w:rsid w:val="00124577"/>
    <w:rsid w:val="00126460"/>
    <w:rsid w:val="00130569"/>
    <w:rsid w:val="00144B9C"/>
    <w:rsid w:val="0015079C"/>
    <w:rsid w:val="001514CA"/>
    <w:rsid w:val="00161DC0"/>
    <w:rsid w:val="00164FA5"/>
    <w:rsid w:val="001678F7"/>
    <w:rsid w:val="0017106E"/>
    <w:rsid w:val="001733B4"/>
    <w:rsid w:val="00181266"/>
    <w:rsid w:val="001825BD"/>
    <w:rsid w:val="0019034C"/>
    <w:rsid w:val="0019206A"/>
    <w:rsid w:val="001959E7"/>
    <w:rsid w:val="001A15C7"/>
    <w:rsid w:val="001A495E"/>
    <w:rsid w:val="001A5440"/>
    <w:rsid w:val="001B38EE"/>
    <w:rsid w:val="001C08DC"/>
    <w:rsid w:val="001C50E9"/>
    <w:rsid w:val="001C5B9F"/>
    <w:rsid w:val="001E46E2"/>
    <w:rsid w:val="001F2B22"/>
    <w:rsid w:val="00210C77"/>
    <w:rsid w:val="002205E7"/>
    <w:rsid w:val="00221DF2"/>
    <w:rsid w:val="00224112"/>
    <w:rsid w:val="00231831"/>
    <w:rsid w:val="00240FFB"/>
    <w:rsid w:val="0024500E"/>
    <w:rsid w:val="00260DFE"/>
    <w:rsid w:val="00262A4F"/>
    <w:rsid w:val="002630A8"/>
    <w:rsid w:val="00276542"/>
    <w:rsid w:val="002771BB"/>
    <w:rsid w:val="002A31BB"/>
    <w:rsid w:val="002A642F"/>
    <w:rsid w:val="002B20B4"/>
    <w:rsid w:val="002C05E2"/>
    <w:rsid w:val="002C0DFC"/>
    <w:rsid w:val="002D04B8"/>
    <w:rsid w:val="002D26C1"/>
    <w:rsid w:val="002D6AA2"/>
    <w:rsid w:val="002E2F97"/>
    <w:rsid w:val="002E3F8E"/>
    <w:rsid w:val="002E429D"/>
    <w:rsid w:val="003022A0"/>
    <w:rsid w:val="0030281A"/>
    <w:rsid w:val="00303EB2"/>
    <w:rsid w:val="003054A0"/>
    <w:rsid w:val="003131C5"/>
    <w:rsid w:val="00323025"/>
    <w:rsid w:val="003277B2"/>
    <w:rsid w:val="00335E9A"/>
    <w:rsid w:val="003373F5"/>
    <w:rsid w:val="003431B0"/>
    <w:rsid w:val="003431FD"/>
    <w:rsid w:val="00343729"/>
    <w:rsid w:val="00343B3B"/>
    <w:rsid w:val="00343DE3"/>
    <w:rsid w:val="00354C5E"/>
    <w:rsid w:val="00355C47"/>
    <w:rsid w:val="003617D8"/>
    <w:rsid w:val="003640E5"/>
    <w:rsid w:val="003663F7"/>
    <w:rsid w:val="003744F9"/>
    <w:rsid w:val="00375BE0"/>
    <w:rsid w:val="00380355"/>
    <w:rsid w:val="003838A6"/>
    <w:rsid w:val="00386D47"/>
    <w:rsid w:val="003935F8"/>
    <w:rsid w:val="003C07F0"/>
    <w:rsid w:val="003D4066"/>
    <w:rsid w:val="003D4F0F"/>
    <w:rsid w:val="003D7D82"/>
    <w:rsid w:val="003E01C3"/>
    <w:rsid w:val="003E4B01"/>
    <w:rsid w:val="003E780E"/>
    <w:rsid w:val="003E7879"/>
    <w:rsid w:val="0040177B"/>
    <w:rsid w:val="0040179F"/>
    <w:rsid w:val="0041586F"/>
    <w:rsid w:val="00420637"/>
    <w:rsid w:val="004227CF"/>
    <w:rsid w:val="00427649"/>
    <w:rsid w:val="00434377"/>
    <w:rsid w:val="00434F84"/>
    <w:rsid w:val="004421E1"/>
    <w:rsid w:val="0044505F"/>
    <w:rsid w:val="00447918"/>
    <w:rsid w:val="0045564F"/>
    <w:rsid w:val="004610B4"/>
    <w:rsid w:val="004619EC"/>
    <w:rsid w:val="004641A8"/>
    <w:rsid w:val="00466191"/>
    <w:rsid w:val="00467475"/>
    <w:rsid w:val="00467DF8"/>
    <w:rsid w:val="0047019C"/>
    <w:rsid w:val="00475BA8"/>
    <w:rsid w:val="00475EBC"/>
    <w:rsid w:val="00476901"/>
    <w:rsid w:val="0048166D"/>
    <w:rsid w:val="00487300"/>
    <w:rsid w:val="004960AB"/>
    <w:rsid w:val="004A0235"/>
    <w:rsid w:val="004A1106"/>
    <w:rsid w:val="004A1A86"/>
    <w:rsid w:val="004A3889"/>
    <w:rsid w:val="004A45F7"/>
    <w:rsid w:val="004B07ED"/>
    <w:rsid w:val="004B1B26"/>
    <w:rsid w:val="004B3BEA"/>
    <w:rsid w:val="004B402F"/>
    <w:rsid w:val="004C24C1"/>
    <w:rsid w:val="004C2834"/>
    <w:rsid w:val="004D05B1"/>
    <w:rsid w:val="004D15AC"/>
    <w:rsid w:val="004D2696"/>
    <w:rsid w:val="004D31E3"/>
    <w:rsid w:val="004E600C"/>
    <w:rsid w:val="004F0A5F"/>
    <w:rsid w:val="004F3191"/>
    <w:rsid w:val="004F3933"/>
    <w:rsid w:val="004F4C4E"/>
    <w:rsid w:val="00502023"/>
    <w:rsid w:val="005063F8"/>
    <w:rsid w:val="0050716C"/>
    <w:rsid w:val="00514946"/>
    <w:rsid w:val="00515D1D"/>
    <w:rsid w:val="00516080"/>
    <w:rsid w:val="00534D90"/>
    <w:rsid w:val="005366DC"/>
    <w:rsid w:val="005377B1"/>
    <w:rsid w:val="005407DC"/>
    <w:rsid w:val="0054186D"/>
    <w:rsid w:val="00544A74"/>
    <w:rsid w:val="00545D07"/>
    <w:rsid w:val="00550FCF"/>
    <w:rsid w:val="005535BB"/>
    <w:rsid w:val="00553D98"/>
    <w:rsid w:val="005547D7"/>
    <w:rsid w:val="00563398"/>
    <w:rsid w:val="00564625"/>
    <w:rsid w:val="00567455"/>
    <w:rsid w:val="00572698"/>
    <w:rsid w:val="00584D06"/>
    <w:rsid w:val="00593C70"/>
    <w:rsid w:val="005952F4"/>
    <w:rsid w:val="00596802"/>
    <w:rsid w:val="00596873"/>
    <w:rsid w:val="00596954"/>
    <w:rsid w:val="005A139E"/>
    <w:rsid w:val="005A4F0D"/>
    <w:rsid w:val="005B146F"/>
    <w:rsid w:val="005B2449"/>
    <w:rsid w:val="005B3DD7"/>
    <w:rsid w:val="005B58A2"/>
    <w:rsid w:val="005B7583"/>
    <w:rsid w:val="005B79B8"/>
    <w:rsid w:val="005C23E8"/>
    <w:rsid w:val="005C44E1"/>
    <w:rsid w:val="005C51D5"/>
    <w:rsid w:val="005C591C"/>
    <w:rsid w:val="005C65AF"/>
    <w:rsid w:val="005D1E4F"/>
    <w:rsid w:val="005E107E"/>
    <w:rsid w:val="005E1784"/>
    <w:rsid w:val="005E244E"/>
    <w:rsid w:val="005E6E62"/>
    <w:rsid w:val="005E73AA"/>
    <w:rsid w:val="005F0275"/>
    <w:rsid w:val="005F51AF"/>
    <w:rsid w:val="005F6C01"/>
    <w:rsid w:val="00602799"/>
    <w:rsid w:val="00612B2C"/>
    <w:rsid w:val="00613EF5"/>
    <w:rsid w:val="00615297"/>
    <w:rsid w:val="00617688"/>
    <w:rsid w:val="00617A1A"/>
    <w:rsid w:val="00620CD0"/>
    <w:rsid w:val="00623824"/>
    <w:rsid w:val="00632337"/>
    <w:rsid w:val="006405DC"/>
    <w:rsid w:val="0064150F"/>
    <w:rsid w:val="00644CF3"/>
    <w:rsid w:val="0065163C"/>
    <w:rsid w:val="00654101"/>
    <w:rsid w:val="0065443E"/>
    <w:rsid w:val="00657F95"/>
    <w:rsid w:val="006718C8"/>
    <w:rsid w:val="006720C6"/>
    <w:rsid w:val="006760D3"/>
    <w:rsid w:val="006940D2"/>
    <w:rsid w:val="006967BB"/>
    <w:rsid w:val="006A174B"/>
    <w:rsid w:val="006A33C2"/>
    <w:rsid w:val="006A51F8"/>
    <w:rsid w:val="006B0A8B"/>
    <w:rsid w:val="006B2766"/>
    <w:rsid w:val="006B3814"/>
    <w:rsid w:val="006B4CDD"/>
    <w:rsid w:val="006C0856"/>
    <w:rsid w:val="006C1A26"/>
    <w:rsid w:val="006C6E5B"/>
    <w:rsid w:val="006D07A3"/>
    <w:rsid w:val="006D22F7"/>
    <w:rsid w:val="006D3C10"/>
    <w:rsid w:val="006E0DC0"/>
    <w:rsid w:val="006E10CB"/>
    <w:rsid w:val="006E577F"/>
    <w:rsid w:val="006F1C55"/>
    <w:rsid w:val="006F2ABC"/>
    <w:rsid w:val="006F467A"/>
    <w:rsid w:val="006F4DB7"/>
    <w:rsid w:val="006F6838"/>
    <w:rsid w:val="006F70C9"/>
    <w:rsid w:val="006F7394"/>
    <w:rsid w:val="007008E7"/>
    <w:rsid w:val="00702CA1"/>
    <w:rsid w:val="007063F2"/>
    <w:rsid w:val="007069DF"/>
    <w:rsid w:val="00713A76"/>
    <w:rsid w:val="007152F0"/>
    <w:rsid w:val="00716019"/>
    <w:rsid w:val="0072414D"/>
    <w:rsid w:val="007362C1"/>
    <w:rsid w:val="00741885"/>
    <w:rsid w:val="00751468"/>
    <w:rsid w:val="007578E1"/>
    <w:rsid w:val="00760C15"/>
    <w:rsid w:val="00773EB2"/>
    <w:rsid w:val="00792B37"/>
    <w:rsid w:val="00795ECB"/>
    <w:rsid w:val="00796395"/>
    <w:rsid w:val="00797648"/>
    <w:rsid w:val="007A241E"/>
    <w:rsid w:val="007A5018"/>
    <w:rsid w:val="007B0F33"/>
    <w:rsid w:val="007B5E87"/>
    <w:rsid w:val="007C24FA"/>
    <w:rsid w:val="007D1BCE"/>
    <w:rsid w:val="007D5A9F"/>
    <w:rsid w:val="007E07D3"/>
    <w:rsid w:val="007E1E9B"/>
    <w:rsid w:val="007F1376"/>
    <w:rsid w:val="007F4BB2"/>
    <w:rsid w:val="007F533D"/>
    <w:rsid w:val="007F71A8"/>
    <w:rsid w:val="00803904"/>
    <w:rsid w:val="00806224"/>
    <w:rsid w:val="00806532"/>
    <w:rsid w:val="00806773"/>
    <w:rsid w:val="008110F9"/>
    <w:rsid w:val="0081305F"/>
    <w:rsid w:val="00814690"/>
    <w:rsid w:val="008266BA"/>
    <w:rsid w:val="0083629E"/>
    <w:rsid w:val="00842E63"/>
    <w:rsid w:val="0084591E"/>
    <w:rsid w:val="00847B1E"/>
    <w:rsid w:val="00847DAD"/>
    <w:rsid w:val="00862800"/>
    <w:rsid w:val="008635B1"/>
    <w:rsid w:val="00867D70"/>
    <w:rsid w:val="00871F6A"/>
    <w:rsid w:val="00875486"/>
    <w:rsid w:val="00877FDF"/>
    <w:rsid w:val="00882225"/>
    <w:rsid w:val="00891EA7"/>
    <w:rsid w:val="00896708"/>
    <w:rsid w:val="008A38EC"/>
    <w:rsid w:val="008A4BFC"/>
    <w:rsid w:val="008B0FE8"/>
    <w:rsid w:val="008B4D22"/>
    <w:rsid w:val="008B574E"/>
    <w:rsid w:val="008B5825"/>
    <w:rsid w:val="008B60B8"/>
    <w:rsid w:val="008C387C"/>
    <w:rsid w:val="008C4A9A"/>
    <w:rsid w:val="008C6A6E"/>
    <w:rsid w:val="008C6E04"/>
    <w:rsid w:val="008D185F"/>
    <w:rsid w:val="008D3E8F"/>
    <w:rsid w:val="008D63CF"/>
    <w:rsid w:val="008D7F29"/>
    <w:rsid w:val="008E23F8"/>
    <w:rsid w:val="008E30D8"/>
    <w:rsid w:val="008E67F2"/>
    <w:rsid w:val="008F29F5"/>
    <w:rsid w:val="009168CC"/>
    <w:rsid w:val="0091723D"/>
    <w:rsid w:val="00917837"/>
    <w:rsid w:val="009227D0"/>
    <w:rsid w:val="0092459A"/>
    <w:rsid w:val="00936F8E"/>
    <w:rsid w:val="00943E5E"/>
    <w:rsid w:val="00944262"/>
    <w:rsid w:val="00947CD8"/>
    <w:rsid w:val="00950786"/>
    <w:rsid w:val="00955431"/>
    <w:rsid w:val="009570E4"/>
    <w:rsid w:val="009633E3"/>
    <w:rsid w:val="0096415D"/>
    <w:rsid w:val="00970406"/>
    <w:rsid w:val="00970673"/>
    <w:rsid w:val="00971027"/>
    <w:rsid w:val="009719E0"/>
    <w:rsid w:val="00974C80"/>
    <w:rsid w:val="00986AFB"/>
    <w:rsid w:val="00995C33"/>
    <w:rsid w:val="00995C5F"/>
    <w:rsid w:val="009A149D"/>
    <w:rsid w:val="009A42E9"/>
    <w:rsid w:val="009B4900"/>
    <w:rsid w:val="009B607D"/>
    <w:rsid w:val="009B60F9"/>
    <w:rsid w:val="009B7715"/>
    <w:rsid w:val="009C604C"/>
    <w:rsid w:val="009D4D22"/>
    <w:rsid w:val="009D6A7A"/>
    <w:rsid w:val="009E520A"/>
    <w:rsid w:val="009F0407"/>
    <w:rsid w:val="009F3D48"/>
    <w:rsid w:val="009F5EA1"/>
    <w:rsid w:val="00A04483"/>
    <w:rsid w:val="00A06382"/>
    <w:rsid w:val="00A204C4"/>
    <w:rsid w:val="00A20AE8"/>
    <w:rsid w:val="00A20B6D"/>
    <w:rsid w:val="00A24615"/>
    <w:rsid w:val="00A25352"/>
    <w:rsid w:val="00A30F9B"/>
    <w:rsid w:val="00A359E5"/>
    <w:rsid w:val="00A6238B"/>
    <w:rsid w:val="00A637B5"/>
    <w:rsid w:val="00A655EB"/>
    <w:rsid w:val="00A718C8"/>
    <w:rsid w:val="00A72210"/>
    <w:rsid w:val="00A7420B"/>
    <w:rsid w:val="00A76EC0"/>
    <w:rsid w:val="00A77B28"/>
    <w:rsid w:val="00A8253B"/>
    <w:rsid w:val="00A85C14"/>
    <w:rsid w:val="00A906D7"/>
    <w:rsid w:val="00A9711A"/>
    <w:rsid w:val="00AA42C9"/>
    <w:rsid w:val="00AA7CD2"/>
    <w:rsid w:val="00AB53E0"/>
    <w:rsid w:val="00AC2D92"/>
    <w:rsid w:val="00AC3F20"/>
    <w:rsid w:val="00AD4511"/>
    <w:rsid w:val="00AE53B1"/>
    <w:rsid w:val="00AF5374"/>
    <w:rsid w:val="00AF65D4"/>
    <w:rsid w:val="00AF66D9"/>
    <w:rsid w:val="00AF7E7B"/>
    <w:rsid w:val="00B0773C"/>
    <w:rsid w:val="00B11BB3"/>
    <w:rsid w:val="00B14946"/>
    <w:rsid w:val="00B17868"/>
    <w:rsid w:val="00B200EA"/>
    <w:rsid w:val="00B2040B"/>
    <w:rsid w:val="00B23A44"/>
    <w:rsid w:val="00B246D2"/>
    <w:rsid w:val="00B26240"/>
    <w:rsid w:val="00B2677E"/>
    <w:rsid w:val="00B31CE5"/>
    <w:rsid w:val="00B51AE4"/>
    <w:rsid w:val="00B55FF0"/>
    <w:rsid w:val="00B57634"/>
    <w:rsid w:val="00B5774B"/>
    <w:rsid w:val="00B57BAB"/>
    <w:rsid w:val="00B60F71"/>
    <w:rsid w:val="00B61EEF"/>
    <w:rsid w:val="00B63A52"/>
    <w:rsid w:val="00B65EB4"/>
    <w:rsid w:val="00B67AE6"/>
    <w:rsid w:val="00B72788"/>
    <w:rsid w:val="00B85B5A"/>
    <w:rsid w:val="00B87B36"/>
    <w:rsid w:val="00B9067B"/>
    <w:rsid w:val="00B923F2"/>
    <w:rsid w:val="00BA6239"/>
    <w:rsid w:val="00BA6E44"/>
    <w:rsid w:val="00BB2D1B"/>
    <w:rsid w:val="00BB5A6B"/>
    <w:rsid w:val="00BB7FA0"/>
    <w:rsid w:val="00BC00E3"/>
    <w:rsid w:val="00BC109C"/>
    <w:rsid w:val="00BD2118"/>
    <w:rsid w:val="00BE726B"/>
    <w:rsid w:val="00C03AE8"/>
    <w:rsid w:val="00C042BD"/>
    <w:rsid w:val="00C1042C"/>
    <w:rsid w:val="00C11238"/>
    <w:rsid w:val="00C12084"/>
    <w:rsid w:val="00C2263E"/>
    <w:rsid w:val="00C254E0"/>
    <w:rsid w:val="00C31559"/>
    <w:rsid w:val="00C34741"/>
    <w:rsid w:val="00C405FC"/>
    <w:rsid w:val="00C41D20"/>
    <w:rsid w:val="00C45E6F"/>
    <w:rsid w:val="00C504D1"/>
    <w:rsid w:val="00C51A17"/>
    <w:rsid w:val="00C5463C"/>
    <w:rsid w:val="00C571CB"/>
    <w:rsid w:val="00C60BD4"/>
    <w:rsid w:val="00C638FF"/>
    <w:rsid w:val="00C6767B"/>
    <w:rsid w:val="00C70B88"/>
    <w:rsid w:val="00C726BC"/>
    <w:rsid w:val="00C735EB"/>
    <w:rsid w:val="00C7793A"/>
    <w:rsid w:val="00C84236"/>
    <w:rsid w:val="00C85780"/>
    <w:rsid w:val="00C857F0"/>
    <w:rsid w:val="00C85A81"/>
    <w:rsid w:val="00C95687"/>
    <w:rsid w:val="00C95A8C"/>
    <w:rsid w:val="00CA3AC3"/>
    <w:rsid w:val="00CA5885"/>
    <w:rsid w:val="00CA642D"/>
    <w:rsid w:val="00CA7B6D"/>
    <w:rsid w:val="00CB0999"/>
    <w:rsid w:val="00CB7434"/>
    <w:rsid w:val="00CC3BAA"/>
    <w:rsid w:val="00CC61FD"/>
    <w:rsid w:val="00CC6269"/>
    <w:rsid w:val="00CC794A"/>
    <w:rsid w:val="00CD5514"/>
    <w:rsid w:val="00CD5644"/>
    <w:rsid w:val="00CE0377"/>
    <w:rsid w:val="00CE1422"/>
    <w:rsid w:val="00CF2BC2"/>
    <w:rsid w:val="00CF3B67"/>
    <w:rsid w:val="00CF3EDF"/>
    <w:rsid w:val="00D04279"/>
    <w:rsid w:val="00D05F73"/>
    <w:rsid w:val="00D14E35"/>
    <w:rsid w:val="00D174D2"/>
    <w:rsid w:val="00D17532"/>
    <w:rsid w:val="00D26B0C"/>
    <w:rsid w:val="00D31509"/>
    <w:rsid w:val="00D474C0"/>
    <w:rsid w:val="00D53AAB"/>
    <w:rsid w:val="00D666CB"/>
    <w:rsid w:val="00D72C8A"/>
    <w:rsid w:val="00D7759D"/>
    <w:rsid w:val="00D854D3"/>
    <w:rsid w:val="00D87303"/>
    <w:rsid w:val="00D87FA9"/>
    <w:rsid w:val="00D957F6"/>
    <w:rsid w:val="00D95E95"/>
    <w:rsid w:val="00DA0F94"/>
    <w:rsid w:val="00DA146C"/>
    <w:rsid w:val="00DA42BC"/>
    <w:rsid w:val="00DA6527"/>
    <w:rsid w:val="00DB6413"/>
    <w:rsid w:val="00DB6760"/>
    <w:rsid w:val="00DC2F78"/>
    <w:rsid w:val="00DC7DE9"/>
    <w:rsid w:val="00DD0CD4"/>
    <w:rsid w:val="00DD202D"/>
    <w:rsid w:val="00DE5B59"/>
    <w:rsid w:val="00DF0542"/>
    <w:rsid w:val="00DF3DCC"/>
    <w:rsid w:val="00DF500B"/>
    <w:rsid w:val="00DF6C73"/>
    <w:rsid w:val="00E01E44"/>
    <w:rsid w:val="00E021F8"/>
    <w:rsid w:val="00E1066B"/>
    <w:rsid w:val="00E10F44"/>
    <w:rsid w:val="00E11139"/>
    <w:rsid w:val="00E1323D"/>
    <w:rsid w:val="00E147A2"/>
    <w:rsid w:val="00E270F1"/>
    <w:rsid w:val="00E35B07"/>
    <w:rsid w:val="00E3704E"/>
    <w:rsid w:val="00E37123"/>
    <w:rsid w:val="00E42AF2"/>
    <w:rsid w:val="00E43EA8"/>
    <w:rsid w:val="00E44AA8"/>
    <w:rsid w:val="00E469F5"/>
    <w:rsid w:val="00E4769C"/>
    <w:rsid w:val="00E52242"/>
    <w:rsid w:val="00E560AF"/>
    <w:rsid w:val="00E56BF7"/>
    <w:rsid w:val="00E601CF"/>
    <w:rsid w:val="00E62502"/>
    <w:rsid w:val="00E62ACC"/>
    <w:rsid w:val="00E63D5D"/>
    <w:rsid w:val="00E6407F"/>
    <w:rsid w:val="00E70CDA"/>
    <w:rsid w:val="00E73462"/>
    <w:rsid w:val="00E83A61"/>
    <w:rsid w:val="00E84B6E"/>
    <w:rsid w:val="00E84DEC"/>
    <w:rsid w:val="00E84E2A"/>
    <w:rsid w:val="00E8545B"/>
    <w:rsid w:val="00E925BE"/>
    <w:rsid w:val="00E95453"/>
    <w:rsid w:val="00EA624F"/>
    <w:rsid w:val="00EA7D31"/>
    <w:rsid w:val="00EB4FA0"/>
    <w:rsid w:val="00EC6526"/>
    <w:rsid w:val="00ED2EF9"/>
    <w:rsid w:val="00ED33B3"/>
    <w:rsid w:val="00EE13F7"/>
    <w:rsid w:val="00EF1D2C"/>
    <w:rsid w:val="00EF6D6F"/>
    <w:rsid w:val="00F01CE1"/>
    <w:rsid w:val="00F04337"/>
    <w:rsid w:val="00F13FCB"/>
    <w:rsid w:val="00F152EE"/>
    <w:rsid w:val="00F16A52"/>
    <w:rsid w:val="00F16A6E"/>
    <w:rsid w:val="00F234CE"/>
    <w:rsid w:val="00F2477B"/>
    <w:rsid w:val="00F25775"/>
    <w:rsid w:val="00F327A5"/>
    <w:rsid w:val="00F4262F"/>
    <w:rsid w:val="00F42705"/>
    <w:rsid w:val="00F4393B"/>
    <w:rsid w:val="00F4409B"/>
    <w:rsid w:val="00F44630"/>
    <w:rsid w:val="00F46D02"/>
    <w:rsid w:val="00F50A61"/>
    <w:rsid w:val="00F52AFB"/>
    <w:rsid w:val="00F54164"/>
    <w:rsid w:val="00F54729"/>
    <w:rsid w:val="00F54AA3"/>
    <w:rsid w:val="00F560BE"/>
    <w:rsid w:val="00F62406"/>
    <w:rsid w:val="00F72367"/>
    <w:rsid w:val="00F85E2C"/>
    <w:rsid w:val="00F97C16"/>
    <w:rsid w:val="00FA17C5"/>
    <w:rsid w:val="00FA1AC4"/>
    <w:rsid w:val="00FA32F4"/>
    <w:rsid w:val="00FA36FB"/>
    <w:rsid w:val="00FB002E"/>
    <w:rsid w:val="00FB0A64"/>
    <w:rsid w:val="00FB6EDD"/>
    <w:rsid w:val="00FC3297"/>
    <w:rsid w:val="00FC376E"/>
    <w:rsid w:val="00FD35A7"/>
    <w:rsid w:val="00FD4666"/>
    <w:rsid w:val="00FD52A1"/>
    <w:rsid w:val="00FD5D8D"/>
    <w:rsid w:val="00FE0AA6"/>
    <w:rsid w:val="00FE1AAA"/>
    <w:rsid w:val="00FE5AF1"/>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FF"/>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3E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5EBC"/>
    <w:pPr>
      <w:ind w:left="720"/>
      <w:contextualSpacing/>
    </w:pPr>
  </w:style>
  <w:style w:type="paragraph" w:styleId="Header">
    <w:name w:val="header"/>
    <w:basedOn w:val="Normal"/>
    <w:link w:val="HeaderChar"/>
    <w:uiPriority w:val="99"/>
    <w:unhideWhenUsed/>
    <w:rsid w:val="00B26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240"/>
    <w:rPr>
      <w:lang w:val="ro-RO"/>
    </w:rPr>
  </w:style>
  <w:style w:type="paragraph" w:styleId="Footer">
    <w:name w:val="footer"/>
    <w:basedOn w:val="Normal"/>
    <w:link w:val="FooterChar"/>
    <w:uiPriority w:val="99"/>
    <w:unhideWhenUsed/>
    <w:rsid w:val="00B26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240"/>
    <w:rPr>
      <w:lang w:val="ro-RO"/>
    </w:rPr>
  </w:style>
  <w:style w:type="paragraph" w:styleId="BalloonText">
    <w:name w:val="Balloon Text"/>
    <w:basedOn w:val="Normal"/>
    <w:link w:val="BalloonTextChar"/>
    <w:uiPriority w:val="99"/>
    <w:semiHidden/>
    <w:unhideWhenUsed/>
    <w:rsid w:val="007F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B2"/>
    <w:rPr>
      <w:rFonts w:ascii="Tahoma" w:hAnsi="Tahoma" w:cs="Tahoma"/>
      <w:sz w:val="16"/>
      <w:szCs w:val="16"/>
      <w:lang w:val="ro-RO"/>
    </w:rPr>
  </w:style>
  <w:style w:type="paragraph" w:styleId="NoSpacing">
    <w:name w:val="No Spacing"/>
    <w:uiPriority w:val="1"/>
    <w:qFormat/>
    <w:rsid w:val="001678F7"/>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FF"/>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3E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5EBC"/>
    <w:pPr>
      <w:ind w:left="720"/>
      <w:contextualSpacing/>
    </w:pPr>
  </w:style>
  <w:style w:type="paragraph" w:styleId="Header">
    <w:name w:val="header"/>
    <w:basedOn w:val="Normal"/>
    <w:link w:val="HeaderChar"/>
    <w:uiPriority w:val="99"/>
    <w:unhideWhenUsed/>
    <w:rsid w:val="00B26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240"/>
    <w:rPr>
      <w:lang w:val="ro-RO"/>
    </w:rPr>
  </w:style>
  <w:style w:type="paragraph" w:styleId="Footer">
    <w:name w:val="footer"/>
    <w:basedOn w:val="Normal"/>
    <w:link w:val="FooterChar"/>
    <w:uiPriority w:val="99"/>
    <w:unhideWhenUsed/>
    <w:rsid w:val="00B26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240"/>
    <w:rPr>
      <w:lang w:val="ro-RO"/>
    </w:rPr>
  </w:style>
  <w:style w:type="paragraph" w:styleId="BalloonText">
    <w:name w:val="Balloon Text"/>
    <w:basedOn w:val="Normal"/>
    <w:link w:val="BalloonTextChar"/>
    <w:uiPriority w:val="99"/>
    <w:semiHidden/>
    <w:unhideWhenUsed/>
    <w:rsid w:val="007F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B2"/>
    <w:rPr>
      <w:rFonts w:ascii="Tahoma" w:hAnsi="Tahoma" w:cs="Tahoma"/>
      <w:sz w:val="16"/>
      <w:szCs w:val="16"/>
      <w:lang w:val="ro-RO"/>
    </w:rPr>
  </w:style>
  <w:style w:type="paragraph" w:styleId="NoSpacing">
    <w:name w:val="No Spacing"/>
    <w:uiPriority w:val="1"/>
    <w:qFormat/>
    <w:rsid w:val="001678F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3C30-0088-4A91-A35A-675F516A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5596</Words>
  <Characters>32463</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Proiect de ordonanţă de urgenţă privind modificarea şi completarea Ordonanţei de urgenţă a Guvernului nr</vt:lpstr>
    </vt:vector>
  </TitlesOfParts>
  <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ordonanţă de urgenţă privind modificarea şi completarea Ordonanţei de urgenţă a Guvernului nr</dc:title>
  <dc:creator>Camelia DULEA</dc:creator>
  <cp:lastModifiedBy>Laura MALINETESCU</cp:lastModifiedBy>
  <cp:revision>15</cp:revision>
  <cp:lastPrinted>2017-11-24T09:23:00Z</cp:lastPrinted>
  <dcterms:created xsi:type="dcterms:W3CDTF">2017-12-07T12:08:00Z</dcterms:created>
  <dcterms:modified xsi:type="dcterms:W3CDTF">2017-12-07T13:48:00Z</dcterms:modified>
</cp:coreProperties>
</file>