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81" w:rsidRPr="00923E07" w:rsidRDefault="00631F4F">
      <w:pPr>
        <w:pStyle w:val="Heading2"/>
        <w:pBdr>
          <w:top w:val="none" w:sz="0" w:space="0" w:color="auto"/>
        </w:pBdr>
        <w:jc w:val="center"/>
      </w:pPr>
      <w:r w:rsidRPr="00923E07">
        <w:t xml:space="preserve"> </w:t>
      </w:r>
      <w:r w:rsidR="00FA5758" w:rsidRPr="00923E07">
        <w:t xml:space="preserve">  </w:t>
      </w:r>
    </w:p>
    <w:p w:rsidR="00EF3D90" w:rsidRPr="00923E07" w:rsidRDefault="006508A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  <w:r w:rsidRPr="00923E07">
        <w:t xml:space="preserve"> </w:t>
      </w:r>
      <w:r w:rsidR="00EF3D90" w:rsidRPr="00923E07">
        <w:tab/>
      </w:r>
      <w:r w:rsidR="00C70F69" w:rsidRPr="00923E07">
        <w:rPr>
          <w:i w:val="0"/>
        </w:rPr>
        <w:t>Anexa nr.</w:t>
      </w:r>
      <w:r w:rsidR="00CE3A9E" w:rsidRPr="00923E07">
        <w:rPr>
          <w:i w:val="0"/>
        </w:rPr>
        <w:t>4</w:t>
      </w:r>
    </w:p>
    <w:p w:rsidR="0038567E" w:rsidRPr="00923E07" w:rsidRDefault="0038567E" w:rsidP="0038567E">
      <w:pPr>
        <w:jc w:val="right"/>
      </w:pPr>
    </w:p>
    <w:p w:rsidR="0038567E" w:rsidRPr="00923E07" w:rsidRDefault="0038567E" w:rsidP="0038567E">
      <w:pPr>
        <w:jc w:val="right"/>
      </w:pPr>
      <w:r w:rsidRPr="00923E07">
        <w:t>ANEXA Nr. 3</w:t>
      </w:r>
    </w:p>
    <w:p w:rsidR="00EF3D90" w:rsidRPr="00923E07" w:rsidRDefault="00EF3D90">
      <w:pPr>
        <w:pStyle w:val="Heading2"/>
        <w:pBdr>
          <w:top w:val="none" w:sz="0" w:space="0" w:color="auto"/>
        </w:pBdr>
      </w:pPr>
    </w:p>
    <w:p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Pr="00923E07" w:rsidRDefault="005A596A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9"/>
      </w:tblGrid>
      <w:tr w:rsidR="00EF3D90" w:rsidRPr="00923E07" w:rsidTr="00BC577F">
        <w:trPr>
          <w:jc w:val="center"/>
        </w:trPr>
        <w:tc>
          <w:tcPr>
            <w:tcW w:w="8705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BC577F">
        <w:trPr>
          <w:jc w:val="center"/>
        </w:trPr>
        <w:tc>
          <w:tcPr>
            <w:tcW w:w="8705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BC577F">
        <w:trPr>
          <w:trHeight w:val="1790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b/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85"/>
              <w:gridCol w:w="2517"/>
              <w:gridCol w:w="2826"/>
            </w:tblGrid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34AEA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C577F">
        <w:trPr>
          <w:trHeight w:val="1610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b/>
                <w:bCs/>
                <w:lang w:val="fr-FR"/>
              </w:rPr>
              <w:t>Limbi straine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Pr="00923E07">
              <w:rPr>
                <w:vertAlign w:val="superscript"/>
                <w:lang w:val="fr-FR"/>
              </w:rPr>
              <w:t>) </w:t>
            </w:r>
            <w:r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41"/>
              <w:gridCol w:w="2024"/>
              <w:gridCol w:w="2116"/>
              <w:gridCol w:w="1947"/>
            </w:tblGrid>
            <w:tr w:rsidR="00EF3D90" w:rsidRPr="00923E07">
              <w:tc>
                <w:tcPr>
                  <w:tcW w:w="2076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>
              <w:tc>
                <w:tcPr>
                  <w:tcW w:w="207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BC577F">
        <w:trPr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en-US"/>
              </w:rPr>
              <w:t>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  <w:r w:rsidRPr="00923E07">
              <w:rPr>
                <w:lang w:val="en-US"/>
              </w:rPr>
              <w:t xml:space="preserve"> 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C577F">
        <w:trPr>
          <w:trHeight w:val="2672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22"/>
              <w:gridCol w:w="2045"/>
              <w:gridCol w:w="2097"/>
              <w:gridCol w:w="1964"/>
            </w:tblGrid>
            <w:tr w:rsidR="00EF3D90" w:rsidRPr="00923E07" w:rsidTr="005A596A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Perioada</w:t>
                  </w: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BC577F">
        <w:trPr>
          <w:trHeight w:val="1592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40"/>
              <w:gridCol w:w="2029"/>
              <w:gridCol w:w="2117"/>
              <w:gridCol w:w="1942"/>
            </w:tblGrid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Nume şi prenume</w:t>
                  </w: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ții </w:t>
            </w:r>
            <w:proofErr w:type="spellStart"/>
            <w:r w:rsidRPr="00923E07">
              <w:rPr>
                <w:b/>
                <w:bCs/>
                <w:lang w:val="fr-FR"/>
              </w:rPr>
              <w:t>pe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proprie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Cs/>
                <w:lang w:val="fr-FR"/>
              </w:rPr>
              <w:t>Subsemnatul</w:t>
            </w:r>
            <w:proofErr w:type="spellEnd"/>
            <w:r w:rsidRPr="00923E07">
              <w:rPr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 xml:space="preserve">/ă 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r w:rsidRPr="00923E07">
              <w:rPr>
                <w:bCs/>
                <w:lang w:val="fr-FR"/>
              </w:rPr>
              <w:t>.................,</w:t>
            </w: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r w:rsidRPr="00923E07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923E07">
              <w:rPr>
                <w:bCs/>
                <w:lang w:val="fr-FR"/>
              </w:rPr>
              <w:t>eliberat</w:t>
            </w:r>
            <w:proofErr w:type="spellEnd"/>
            <w:r w:rsidRPr="00923E07">
              <w:rPr>
                <w:bCs/>
                <w:lang w:val="fr-FR"/>
              </w:rPr>
              <w:t>/ă de .............................. la data de ......................,</w:t>
            </w:r>
          </w:p>
          <w:p w:rsidR="00283798" w:rsidRPr="00923E07" w:rsidRDefault="00283798">
            <w:pPr>
              <w:rPr>
                <w:b/>
                <w:bCs/>
                <w:lang w:val="fr-FR"/>
              </w:rPr>
            </w:pPr>
          </w:p>
          <w:p w:rsidR="00F221E3" w:rsidRPr="00923E07" w:rsidRDefault="00F221E3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r w:rsidRPr="00923E07">
              <w:rPr>
                <w:bCs/>
              </w:rPr>
              <w:t>ând</w:t>
            </w:r>
            <w:proofErr w:type="spellEnd"/>
            <w:r w:rsidRPr="00923E07">
              <w:rPr>
                <w:bCs/>
              </w:rPr>
              <w:t xml:space="preserve">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  <w:r w:rsidR="00ED78A0" w:rsidRPr="00923E07">
              <w:rPr>
                <w:bCs/>
              </w:rPr>
              <w:t xml:space="preserve">  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430"/>
              <w:gridCol w:w="4819"/>
            </w:tblGrid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9E3B19" w:rsidRPr="00923E07">
                    <w:rPr>
                      <w:bCs/>
                    </w:rPr>
                    <w:t xml:space="preserve">      </w:t>
                  </w:r>
                  <w:r w:rsidRPr="00923E07">
                    <w:rPr>
                      <w:bCs/>
                    </w:rPr>
                    <w:t xml:space="preserve"> </w:t>
                  </w:r>
                  <w:r w:rsidR="009E3B19" w:rsidRPr="00923E07">
                    <w:rPr>
                      <w:bCs/>
                    </w:rPr>
                    <w:t>d</w:t>
                  </w:r>
                  <w:r w:rsidRPr="00923E07">
                    <w:rPr>
                      <w:bCs/>
                    </w:rPr>
                    <w:t>estituit/ă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  <w:r w:rsidRPr="00923E07">
              <w:rPr>
                <w:bCs/>
              </w:rPr>
              <w:t xml:space="preserve"> </w:t>
            </w:r>
            <w:r w:rsidR="00BC577F"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4"/>
              <w:gridCol w:w="425"/>
              <w:gridCol w:w="3685"/>
            </w:tblGrid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9E3B19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D4040E"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:rsidR="00BC577F" w:rsidRPr="00923E07" w:rsidRDefault="00BC577F">
            <w:pPr>
              <w:rPr>
                <w:bCs/>
              </w:rPr>
            </w:pPr>
          </w:p>
          <w:p w:rsidR="00D4040E" w:rsidRPr="00923E07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r w:rsidRPr="00923E07">
              <w:rPr>
                <w:bCs/>
              </w:rPr>
              <w:t>ând</w:t>
            </w:r>
            <w:proofErr w:type="spellEnd"/>
            <w:r w:rsidRPr="00923E07">
              <w:rPr>
                <w:bCs/>
              </w:rPr>
              <w:t xml:space="preserve">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 xml:space="preserve">Statutul </w:t>
            </w:r>
            <w:r w:rsidR="00A60A3B" w:rsidRPr="00923E07">
              <w:rPr>
                <w:bCs/>
              </w:rPr>
              <w:lastRenderedPageBreak/>
              <w:t>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52"/>
              <w:gridCol w:w="425"/>
              <w:gridCol w:w="5321"/>
            </w:tblGrid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"/>
            </w:tblGrid>
            <w:tr w:rsidR="00DD325F" w:rsidRPr="00923E07" w:rsidTr="0075608B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91642E" w:rsidRPr="00923E07">
              <w:t xml:space="preserve">  </w:t>
            </w:r>
            <w:r w:rsidR="00DD325F" w:rsidRPr="00923E07">
              <w:t>cu transmiterea informațiilor și documentelor, inclusiv date cu</w:t>
            </w:r>
            <w:r w:rsidR="00402FD1" w:rsidRPr="00923E07">
              <w:t xml:space="preserve"> </w:t>
            </w:r>
            <w:r w:rsidR="0075608B" w:rsidRPr="00923E07">
              <w:t xml:space="preserve"> </w:t>
            </w:r>
            <w:r w:rsidR="00DD325F" w:rsidRPr="00923E07">
              <w:t xml:space="preserve">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"/>
            </w:tblGrid>
            <w:tr w:rsidR="001D7CA4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</w:p>
          <w:p w:rsidR="00EF3D90" w:rsidRPr="00923E07" w:rsidRDefault="00EF3D90" w:rsidP="00ED78A0">
            <w:pPr>
              <w:rPr>
                <w:sz w:val="12"/>
                <w:lang w:val="fr-FR"/>
              </w:rPr>
            </w:pPr>
          </w:p>
          <w:p w:rsidR="00896647" w:rsidRPr="00923E07" w:rsidRDefault="00896647" w:rsidP="00896647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"/>
            </w:tblGrid>
            <w:tr w:rsidR="00896647" w:rsidRPr="00923E07" w:rsidTr="002A48C1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</w:p>
          <w:p w:rsidR="00896647" w:rsidRPr="00923E07" w:rsidRDefault="00896647" w:rsidP="00896647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"/>
            </w:tblGrid>
            <w:tr w:rsidR="00402FD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"/>
            </w:tblGrid>
            <w:tr w:rsidR="00E15EC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</w:t>
      </w:r>
      <w:proofErr w:type="spellEnd"/>
      <w:r w:rsidRPr="00923E07">
        <w:t xml:space="preserve"> </w:t>
      </w:r>
      <w:proofErr w:type="spellStart"/>
      <w:r w:rsidRPr="00923E07">
        <w:t>pe</w:t>
      </w:r>
      <w:proofErr w:type="spellEnd"/>
      <w:r w:rsidRPr="00923E07">
        <w:t xml:space="preserve"> </w:t>
      </w:r>
      <w:proofErr w:type="spellStart"/>
      <w:r w:rsidRPr="00923E07">
        <w:t>propria</w:t>
      </w:r>
      <w:proofErr w:type="spellEnd"/>
      <w:r w:rsidRPr="00923E07">
        <w:t xml:space="preserve"> </w:t>
      </w:r>
      <w:proofErr w:type="spellStart"/>
      <w:r w:rsidRPr="00923E07">
        <w:t>răspundere</w:t>
      </w:r>
      <w:proofErr w:type="spellEnd"/>
      <w:r w:rsidRPr="00923E07">
        <w:t xml:space="preserve">, </w:t>
      </w:r>
      <w:proofErr w:type="spellStart"/>
      <w:r w:rsidRPr="00923E07">
        <w:t>cunoscând</w:t>
      </w:r>
      <w:proofErr w:type="spellEnd"/>
      <w:r w:rsidRPr="00923E07">
        <w:t xml:space="preserve"> </w:t>
      </w:r>
      <w:proofErr w:type="spellStart"/>
      <w:r w:rsidRPr="00923E07">
        <w:t>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 </w:t>
      </w:r>
      <w:proofErr w:type="spellStart"/>
      <w:r w:rsidRPr="00923E07">
        <w:t>din</w:t>
      </w:r>
      <w:proofErr w:type="spellEnd"/>
      <w:r w:rsidRPr="00923E07">
        <w:t xml:space="preserve"> </w:t>
      </w:r>
      <w:proofErr w:type="spellStart"/>
      <w:r w:rsidRPr="00923E07">
        <w:t>Codul</w:t>
      </w:r>
      <w:proofErr w:type="spellEnd"/>
      <w:r w:rsidRPr="00923E07">
        <w:t xml:space="preserve"> </w:t>
      </w:r>
      <w:proofErr w:type="spellStart"/>
      <w:r w:rsidRPr="00923E07">
        <w:t>penal</w:t>
      </w:r>
      <w:proofErr w:type="spellEnd"/>
      <w:r w:rsidRPr="00923E07">
        <w:t xml:space="preserve"> </w:t>
      </w:r>
      <w:proofErr w:type="spellStart"/>
      <w:r w:rsidRPr="00923E07">
        <w:t>cu</w:t>
      </w:r>
      <w:proofErr w:type="spellEnd"/>
      <w:r w:rsidRPr="00923E07">
        <w:t xml:space="preserve"> privire la falsul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  <w:r w:rsidR="005A596A" w:rsidRPr="00923E07">
        <w:t xml:space="preserve"> </w:t>
      </w:r>
    </w:p>
    <w:p w:rsidR="005A596A" w:rsidRPr="00923E07" w:rsidRDefault="005A596A"/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Pr="00923E07">
        <w:rPr>
          <w:bCs/>
          <w:sz w:val="20"/>
          <w:szCs w:val="20"/>
          <w:lang w:val="fr-FR"/>
        </w:rPr>
        <w:t xml:space="preserve"> </w:t>
      </w:r>
      <w:r w:rsidR="00283798" w:rsidRPr="00923E07">
        <w:rPr>
          <w:bCs/>
          <w:sz w:val="20"/>
          <w:szCs w:val="20"/>
          <w:lang w:val="fr-FR"/>
        </w:rPr>
        <w:t>Se vor menț</w:t>
      </w:r>
      <w:proofErr w:type="spellStart"/>
      <w:r w:rsidR="00283798" w:rsidRPr="00923E07">
        <w:rPr>
          <w:bCs/>
          <w:sz w:val="20"/>
          <w:szCs w:val="20"/>
          <w:lang w:val="fr-FR"/>
        </w:rPr>
        <w:t>iona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în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ordine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invers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cronologică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informaț</w:t>
      </w:r>
      <w:proofErr w:type="spellStart"/>
      <w:r w:rsidR="00283798" w:rsidRPr="00923E07">
        <w:rPr>
          <w:bCs/>
          <w:sz w:val="20"/>
          <w:szCs w:val="20"/>
          <w:lang w:val="fr-FR"/>
        </w:rPr>
        <w:t>iile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despre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activitatea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profesională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anterioară</w:t>
      </w:r>
      <w:proofErr w:type="spellEnd"/>
      <w:r w:rsidR="00283798" w:rsidRPr="00923E07">
        <w:rPr>
          <w:bCs/>
          <w:sz w:val="20"/>
          <w:szCs w:val="20"/>
          <w:lang w:val="fr-FR"/>
        </w:rPr>
        <w:t>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5A596A" w:rsidRPr="00923E07">
        <w:rPr>
          <w:bCs/>
          <w:sz w:val="20"/>
          <w:szCs w:val="20"/>
          <w:lang w:val="fr-FR"/>
        </w:rPr>
        <w:t>numele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şi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prenumele</w:t>
      </w:r>
      <w:proofErr w:type="spellEnd"/>
      <w:r w:rsidR="000B1423" w:rsidRPr="00923E07">
        <w:rPr>
          <w:bCs/>
          <w:sz w:val="20"/>
          <w:szCs w:val="20"/>
          <w:lang w:val="fr-FR"/>
        </w:rPr>
        <w:t>, locul de muncă,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lastRenderedPageBreak/>
        <w:t>7)</w:t>
      </w:r>
      <w:r w:rsidRPr="00923E07">
        <w:rPr>
          <w:sz w:val="20"/>
          <w:szCs w:val="20"/>
          <w:vertAlign w:val="superscript"/>
          <w:lang w:val="pt-BR"/>
        </w:rPr>
        <w:t xml:space="preserve"> 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A0ADE"/>
    <w:rsid w:val="00062D02"/>
    <w:rsid w:val="00085810"/>
    <w:rsid w:val="000B1423"/>
    <w:rsid w:val="000F425A"/>
    <w:rsid w:val="001009B6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A596A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4902"/>
    <w:rsid w:val="00B96755"/>
    <w:rsid w:val="00BC577F"/>
    <w:rsid w:val="00C10868"/>
    <w:rsid w:val="00C33EF3"/>
    <w:rsid w:val="00C37682"/>
    <w:rsid w:val="00C70F69"/>
    <w:rsid w:val="00C77C09"/>
    <w:rsid w:val="00CE3A9E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diana.lupescu</cp:lastModifiedBy>
  <cp:revision>5</cp:revision>
  <cp:lastPrinted>2011-06-16T08:05:00Z</cp:lastPrinted>
  <dcterms:created xsi:type="dcterms:W3CDTF">2017-05-03T05:59:00Z</dcterms:created>
  <dcterms:modified xsi:type="dcterms:W3CDTF">2017-05-03T08:44:00Z</dcterms:modified>
</cp:coreProperties>
</file>