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Anexa 1 - GRILĂ DE RECRUTARE ȘI SELECȚIE DOSARE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Studiul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„Adaptarea la schimbările climatice în România – strategii și metode de intervenție pentru sectoarele de locuire și agricol”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Coordonator cercetare - Expert schimbări climatice, meteorologie</w:t>
      </w:r>
      <w:r w:rsidDel="00000000" w:rsidR="00000000" w:rsidRPr="00000000">
        <w:rPr>
          <w:rtl w:val="0"/>
        </w:rPr>
      </w:r>
    </w:p>
    <w:tbl>
      <w:tblPr>
        <w:tblStyle w:val="Table1"/>
        <w:tblW w:w="12870.0" w:type="dxa"/>
        <w:jc w:val="left"/>
        <w:tblInd w:w="-4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"/>
        <w:gridCol w:w="4380"/>
        <w:gridCol w:w="1485"/>
        <w:gridCol w:w="1185"/>
        <w:gridCol w:w="1110"/>
        <w:gridCol w:w="1080"/>
        <w:gridCol w:w="1080"/>
        <w:gridCol w:w="1080"/>
        <w:gridCol w:w="915"/>
        <w:tblGridChange w:id="0">
          <w:tblGrid>
            <w:gridCol w:w="555"/>
            <w:gridCol w:w="4380"/>
            <w:gridCol w:w="1485"/>
            <w:gridCol w:w="1185"/>
            <w:gridCol w:w="1110"/>
            <w:gridCol w:w="1080"/>
            <w:gridCol w:w="1080"/>
            <w:gridCol w:w="1080"/>
            <w:gridCol w:w="915"/>
          </w:tblGrid>
        </w:tblGridChange>
      </w:tblGrid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Nr. crt. 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Denumire criteriu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Punctaj maximal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Punctaje acordate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Președinte comisie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Membru comisie 1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Membru comisie 2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Membru comisie 3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Membru comisie 4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Punctaj 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Final</w:t>
            </w:r>
          </w:p>
        </w:tc>
      </w:tr>
      <w:tr>
        <w:trPr>
          <w:cantSplit w:val="0"/>
          <w:trHeight w:val="283.554687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Studii de specialitate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5546875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Studii postuniversitare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Eliminatoriu 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Studii în în știința mediului, climatologie, meteorologie sau altele similare (licență – 10, master – 15, doctorat - 20)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Experiența în realizarea de cercetări, studii și analize relevante bazate pe analiza de date statistice și cercetări relevante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Probarea a minimum 10 ani de experiență profesională; perioada desfășurării de studii doctorale se consideră experiență.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Eliminatoriu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Experiența se referă și la realizarea de cercetare aplicată, cercetare calitativă și management.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Experiența include cercetări, studii sau analize relevante,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experiență de cercetare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în domeniul climatic, riscuri și strategii de adaptare. 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Amploarea și relevanța experienței în raport cu obiectul studiului.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Experiență în: utilizarea sistemelor GIS; analiză statistică și modelare; (10 p)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politici de mediu și legislație; (10p)</w:t>
            </w:r>
          </w:p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Propunerea referitoare la modalitatea de abordare a temei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Propunerea a fost transmisă și se referă la cerință.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Eliminatoriu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Relevanța propunerii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Conflict de interese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Lucrează direct pentru industria agricolă în producție agricolă sau de fertilizatori, industria construcțiilor, precum materiale de constucții sau dezvoltări imobiliare, sectorul asigurărilor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Eliminatoriu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4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Cercetător - Expert de mediu în sectorul agricol</w:t>
      </w:r>
      <w:r w:rsidDel="00000000" w:rsidR="00000000" w:rsidRPr="00000000">
        <w:rPr>
          <w:rtl w:val="0"/>
        </w:rPr>
      </w:r>
    </w:p>
    <w:tbl>
      <w:tblPr>
        <w:tblStyle w:val="Table2"/>
        <w:tblW w:w="12870.0" w:type="dxa"/>
        <w:jc w:val="left"/>
        <w:tblInd w:w="-4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"/>
        <w:gridCol w:w="4380"/>
        <w:gridCol w:w="1485"/>
        <w:gridCol w:w="1185"/>
        <w:gridCol w:w="1110"/>
        <w:gridCol w:w="1080"/>
        <w:gridCol w:w="1080"/>
        <w:gridCol w:w="1080"/>
        <w:gridCol w:w="915"/>
        <w:tblGridChange w:id="0">
          <w:tblGrid>
            <w:gridCol w:w="555"/>
            <w:gridCol w:w="4380"/>
            <w:gridCol w:w="1485"/>
            <w:gridCol w:w="1185"/>
            <w:gridCol w:w="1110"/>
            <w:gridCol w:w="1080"/>
            <w:gridCol w:w="1080"/>
            <w:gridCol w:w="1080"/>
            <w:gridCol w:w="915"/>
          </w:tblGrid>
        </w:tblGridChange>
      </w:tblGrid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Nr. crt. 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Denumire criteriu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Punctaj maximal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Punctaje acordate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Președinte comisie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Membru comisie 1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Membru comisie 2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Membru comisie 3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Membru comisie 4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Punctaj </w:t>
            </w:r>
          </w:p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Final</w:t>
            </w:r>
          </w:p>
        </w:tc>
      </w:tr>
      <w:tr>
        <w:trPr>
          <w:cantSplit w:val="0"/>
          <w:trHeight w:val="283.5546875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Studii de specialitate</w:t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5546875" w:hRule="atLeast"/>
          <w:tblHeader w:val="0"/>
        </w:trPr>
        <w:tc>
          <w:tcPr/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Studii postuniversitare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Eliminatoriu </w:t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Studii în agronomie, știința mediului, ingineria mediului, dezvoltare durabilă, ecologie (licență – 10, master – 15, doctorat - 20)</w:t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Experiența în realizarea de cercetări, studii și analize relevante bazate pe analiza de date statistice și cercetări relevante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Probarea a minimum 5 ani de experiență profesională; perioada desfășurării de studii doctorale se consideră experiență.</w:t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Eliminatoriu</w:t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Experiența se referă și la realizarea de cercetare aplicată, cercetare calitativă și management.</w:t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Experiența include cercetări, studii sau analize relevante, experiență de cercetare în protecția mediului în sectorul agricol, agricultură durabilă sau altele similare.</w:t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</w:t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Amploarea și relevanța experienței în raport cu obiectul studiului.</w:t>
            </w:r>
          </w:p>
          <w:p w:rsidR="00000000" w:rsidDel="00000000" w:rsidP="00000000" w:rsidRDefault="00000000" w:rsidRPr="00000000" w14:paraId="000000E7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Contribuție la proiecte de protecție a mediului în sectorul agricol sau altele similare (10 p)</w:t>
            </w:r>
          </w:p>
          <w:p w:rsidR="00000000" w:rsidDel="00000000" w:rsidP="00000000" w:rsidRDefault="00000000" w:rsidRPr="00000000" w14:paraId="000000E8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Experiență în evaluare cost-beneficiu (5 p)</w:t>
            </w:r>
          </w:p>
          <w:p w:rsidR="00000000" w:rsidDel="00000000" w:rsidP="00000000" w:rsidRDefault="00000000" w:rsidRPr="00000000" w14:paraId="000000E9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Experiență în analiză de politici publice (5 p)</w:t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Propunerea referitoare la modalitatea de abordare a temei</w:t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</w:t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Propunerea a fost transmisă și se referă la cerință.</w:t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Eliminatoriu</w:t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Relevanța propunerii</w:t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Conflict de interese</w:t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Lucrează direct pentru industria agricolă în producție agricolă sau de fertilizatori, industria construcțiilor, precum materiale de constucții sau dezvoltări imobiliare, sectorul asigurărilor</w:t>
            </w:r>
          </w:p>
        </w:tc>
        <w:tc>
          <w:tcPr/>
          <w:p w:rsidR="00000000" w:rsidDel="00000000" w:rsidP="00000000" w:rsidRDefault="00000000" w:rsidRPr="00000000" w14:paraId="0000011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Eliminatoriu</w:t>
            </w:r>
          </w:p>
        </w:tc>
        <w:tc>
          <w:tcPr/>
          <w:p w:rsidR="00000000" w:rsidDel="00000000" w:rsidP="00000000" w:rsidRDefault="00000000" w:rsidRPr="00000000" w14:paraId="0000011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line="24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Cercetător - Expert în dezvoltare urbană</w:t>
      </w:r>
      <w:r w:rsidDel="00000000" w:rsidR="00000000" w:rsidRPr="00000000">
        <w:rPr>
          <w:rtl w:val="0"/>
        </w:rPr>
      </w:r>
    </w:p>
    <w:tbl>
      <w:tblPr>
        <w:tblStyle w:val="Table3"/>
        <w:tblW w:w="12870.0" w:type="dxa"/>
        <w:jc w:val="left"/>
        <w:tblInd w:w="-4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"/>
        <w:gridCol w:w="4380"/>
        <w:gridCol w:w="1485"/>
        <w:gridCol w:w="1185"/>
        <w:gridCol w:w="1110"/>
        <w:gridCol w:w="1080"/>
        <w:gridCol w:w="1080"/>
        <w:gridCol w:w="1080"/>
        <w:gridCol w:w="915"/>
        <w:tblGridChange w:id="0">
          <w:tblGrid>
            <w:gridCol w:w="555"/>
            <w:gridCol w:w="4380"/>
            <w:gridCol w:w="1485"/>
            <w:gridCol w:w="1185"/>
            <w:gridCol w:w="1110"/>
            <w:gridCol w:w="1080"/>
            <w:gridCol w:w="1080"/>
            <w:gridCol w:w="1080"/>
            <w:gridCol w:w="915"/>
          </w:tblGrid>
        </w:tblGridChange>
      </w:tblGrid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2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Nr. crt. </w:t>
            </w:r>
          </w:p>
        </w:tc>
        <w:tc>
          <w:tcPr/>
          <w:p w:rsidR="00000000" w:rsidDel="00000000" w:rsidP="00000000" w:rsidRDefault="00000000" w:rsidRPr="00000000" w14:paraId="0000012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Denumire criteriu</w:t>
            </w:r>
          </w:p>
        </w:tc>
        <w:tc>
          <w:tcPr/>
          <w:p w:rsidR="00000000" w:rsidDel="00000000" w:rsidP="00000000" w:rsidRDefault="00000000" w:rsidRPr="00000000" w14:paraId="0000012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Punctaj maximal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Punctaje acordate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Președinte comisie</w:t>
            </w:r>
          </w:p>
        </w:tc>
        <w:tc>
          <w:tcPr/>
          <w:p w:rsidR="00000000" w:rsidDel="00000000" w:rsidP="00000000" w:rsidRDefault="00000000" w:rsidRPr="00000000" w14:paraId="0000012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Membru comisie 1</w:t>
            </w:r>
          </w:p>
        </w:tc>
        <w:tc>
          <w:tcPr/>
          <w:p w:rsidR="00000000" w:rsidDel="00000000" w:rsidP="00000000" w:rsidRDefault="00000000" w:rsidRPr="00000000" w14:paraId="0000012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Membru comisie 2</w:t>
            </w:r>
          </w:p>
        </w:tc>
        <w:tc>
          <w:tcPr/>
          <w:p w:rsidR="00000000" w:rsidDel="00000000" w:rsidP="00000000" w:rsidRDefault="00000000" w:rsidRPr="00000000" w14:paraId="0000013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Membru comisie 3</w:t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Membru comisie 4</w:t>
            </w:r>
          </w:p>
        </w:tc>
        <w:tc>
          <w:tcPr/>
          <w:p w:rsidR="00000000" w:rsidDel="00000000" w:rsidP="00000000" w:rsidRDefault="00000000" w:rsidRPr="00000000" w14:paraId="0000013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Punctaj </w:t>
            </w:r>
          </w:p>
          <w:p w:rsidR="00000000" w:rsidDel="00000000" w:rsidP="00000000" w:rsidRDefault="00000000" w:rsidRPr="00000000" w14:paraId="0000013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Final</w:t>
            </w:r>
          </w:p>
        </w:tc>
      </w:tr>
      <w:tr>
        <w:trPr>
          <w:cantSplit w:val="0"/>
          <w:trHeight w:val="283.5546875" w:hRule="atLeast"/>
          <w:tblHeader w:val="0"/>
        </w:trPr>
        <w:tc>
          <w:tcPr/>
          <w:p w:rsidR="00000000" w:rsidDel="00000000" w:rsidP="00000000" w:rsidRDefault="00000000" w:rsidRPr="00000000" w14:paraId="0000013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Studii de specialitate</w:t>
            </w:r>
          </w:p>
        </w:tc>
        <w:tc>
          <w:tcPr/>
          <w:p w:rsidR="00000000" w:rsidDel="00000000" w:rsidP="00000000" w:rsidRDefault="00000000" w:rsidRPr="00000000" w14:paraId="00000136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5546875" w:hRule="atLeast"/>
          <w:tblHeader w:val="0"/>
        </w:trPr>
        <w:tc>
          <w:tcPr/>
          <w:p w:rsidR="00000000" w:rsidDel="00000000" w:rsidP="00000000" w:rsidRDefault="00000000" w:rsidRPr="00000000" w14:paraId="0000013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13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Studii postuniversitare</w:t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Eliminatoriu </w:t>
            </w:r>
          </w:p>
        </w:tc>
        <w:tc>
          <w:tcPr/>
          <w:p w:rsidR="00000000" w:rsidDel="00000000" w:rsidP="00000000" w:rsidRDefault="00000000" w:rsidRPr="00000000" w14:paraId="0000014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14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Studii în planificare urbană și regională, arhitectură, științe ale mediului,</w:t>
            </w:r>
          </w:p>
          <w:p w:rsidR="00000000" w:rsidDel="00000000" w:rsidP="00000000" w:rsidRDefault="00000000" w:rsidRPr="00000000" w14:paraId="0000014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inginerie civilă, inginerie de mediu</w:t>
            </w:r>
          </w:p>
          <w:p w:rsidR="00000000" w:rsidDel="00000000" w:rsidP="00000000" w:rsidRDefault="00000000" w:rsidRPr="00000000" w14:paraId="0000014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(licență – 10, master – 15, doctorat - 20)</w:t>
            </w:r>
          </w:p>
        </w:tc>
        <w:tc>
          <w:tcPr/>
          <w:p w:rsidR="00000000" w:rsidDel="00000000" w:rsidP="00000000" w:rsidRDefault="00000000" w:rsidRPr="00000000" w14:paraId="0000014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14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Experiența în realizarea de cercetări, studii și analize relevante bazate pe analiza de date statistice și cercetări relevante</w:t>
            </w:r>
          </w:p>
        </w:tc>
        <w:tc>
          <w:tcPr/>
          <w:p w:rsidR="00000000" w:rsidDel="00000000" w:rsidP="00000000" w:rsidRDefault="00000000" w:rsidRPr="00000000" w14:paraId="0000015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15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Probarea a minimum 5 ani de experiență profesională; perioada desfășurării de studii doctorale se consideră experiență.</w:t>
            </w:r>
          </w:p>
        </w:tc>
        <w:tc>
          <w:tcPr/>
          <w:p w:rsidR="00000000" w:rsidDel="00000000" w:rsidP="00000000" w:rsidRDefault="00000000" w:rsidRPr="00000000" w14:paraId="0000015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Eliminatoriu</w:t>
            </w:r>
          </w:p>
        </w:tc>
        <w:tc>
          <w:tcPr/>
          <w:p w:rsidR="00000000" w:rsidDel="00000000" w:rsidP="00000000" w:rsidRDefault="00000000" w:rsidRPr="00000000" w14:paraId="0000015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16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Experiența se referă și la realizarea de cercetare aplicată, cercetare calitativă și management.</w:t>
            </w:r>
          </w:p>
        </w:tc>
        <w:tc>
          <w:tcPr/>
          <w:p w:rsidR="00000000" w:rsidDel="00000000" w:rsidP="00000000" w:rsidRDefault="00000000" w:rsidRPr="00000000" w14:paraId="0000016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6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16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Experiența include cercetări, studii sau analize relevante, experiență de cercetare în expunerea locuințelor la fenomene meteorologice extreme; efectul insulei de căldură urbană; vulnerabilitatea fondului construit; confortul termic al clădirilor sau altele similare.</w:t>
            </w:r>
          </w:p>
        </w:tc>
        <w:tc>
          <w:tcPr/>
          <w:p w:rsidR="00000000" w:rsidDel="00000000" w:rsidP="00000000" w:rsidRDefault="00000000" w:rsidRPr="00000000" w14:paraId="0000016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16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</w:t>
            </w:r>
          </w:p>
        </w:tc>
        <w:tc>
          <w:tcPr/>
          <w:p w:rsidR="00000000" w:rsidDel="00000000" w:rsidP="00000000" w:rsidRDefault="00000000" w:rsidRPr="00000000" w14:paraId="0000017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Amploarea și relevanța experienței în raport cu obiectul studiului.</w:t>
            </w:r>
          </w:p>
          <w:p w:rsidR="00000000" w:rsidDel="00000000" w:rsidP="00000000" w:rsidRDefault="00000000" w:rsidRPr="00000000" w14:paraId="00000177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Contribuție la proiecte de dezvoltare sau regenerare urbană; reziliență climatică sau altele similare (10 p)</w:t>
            </w:r>
          </w:p>
          <w:p w:rsidR="00000000" w:rsidDel="00000000" w:rsidP="00000000" w:rsidRDefault="00000000" w:rsidRPr="00000000" w14:paraId="00000178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Experiență în evaluare cost-beneficiu (5 p)</w:t>
            </w:r>
          </w:p>
          <w:p w:rsidR="00000000" w:rsidDel="00000000" w:rsidP="00000000" w:rsidRDefault="00000000" w:rsidRPr="00000000" w14:paraId="00000179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Experiență în analiză de politici publice (5 p)</w:t>
            </w:r>
          </w:p>
          <w:p w:rsidR="00000000" w:rsidDel="00000000" w:rsidP="00000000" w:rsidRDefault="00000000" w:rsidRPr="00000000" w14:paraId="0000017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17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Propunerea referitoare la modalitatea de abordare a temei</w:t>
            </w:r>
          </w:p>
        </w:tc>
        <w:tc>
          <w:tcPr/>
          <w:p w:rsidR="00000000" w:rsidDel="00000000" w:rsidP="00000000" w:rsidRDefault="00000000" w:rsidRPr="00000000" w14:paraId="0000018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</w:t>
            </w:r>
          </w:p>
        </w:tc>
        <w:tc>
          <w:tcPr/>
          <w:p w:rsidR="00000000" w:rsidDel="00000000" w:rsidP="00000000" w:rsidRDefault="00000000" w:rsidRPr="00000000" w14:paraId="0000018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Propunerea a fost transmisă și se referă la cerință.</w:t>
            </w:r>
          </w:p>
        </w:tc>
        <w:tc>
          <w:tcPr/>
          <w:p w:rsidR="00000000" w:rsidDel="00000000" w:rsidP="00000000" w:rsidRDefault="00000000" w:rsidRPr="00000000" w14:paraId="0000018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Eliminatoriu</w:t>
            </w:r>
          </w:p>
        </w:tc>
        <w:tc>
          <w:tcPr/>
          <w:p w:rsidR="00000000" w:rsidDel="00000000" w:rsidP="00000000" w:rsidRDefault="00000000" w:rsidRPr="00000000" w14:paraId="0000018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19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Relevanța propunerii</w:t>
            </w:r>
          </w:p>
        </w:tc>
        <w:tc>
          <w:tcPr/>
          <w:p w:rsidR="00000000" w:rsidDel="00000000" w:rsidP="00000000" w:rsidRDefault="00000000" w:rsidRPr="00000000" w14:paraId="0000019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19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Conflict de interese</w:t>
            </w:r>
          </w:p>
        </w:tc>
        <w:tc>
          <w:tcPr/>
          <w:p w:rsidR="00000000" w:rsidDel="00000000" w:rsidP="00000000" w:rsidRDefault="00000000" w:rsidRPr="00000000" w14:paraId="0000019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1A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Lucrează direct pentru industria agricolă în producție agricolă sau de fertilizatori, industria construcțiilor, precum materiale de constucții sau dezvoltări imobiliare, sectorul asigurărilor</w:t>
            </w:r>
          </w:p>
        </w:tc>
        <w:tc>
          <w:tcPr/>
          <w:p w:rsidR="00000000" w:rsidDel="00000000" w:rsidP="00000000" w:rsidRDefault="00000000" w:rsidRPr="00000000" w14:paraId="000001A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Eliminatoriu</w:t>
            </w:r>
          </w:p>
        </w:tc>
        <w:tc>
          <w:tcPr/>
          <w:p w:rsidR="00000000" w:rsidDel="00000000" w:rsidP="00000000" w:rsidRDefault="00000000" w:rsidRPr="00000000" w14:paraId="000001A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Grid">
    <w:name w:val="Table Grid"/>
    <w:basedOn w:val="TableNormal"/>
    <w:uiPriority w:val="39"/>
    <w:rsid w:val="00163B6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 w:val="1"/>
    <w:unhideWhenUsed w:val="1"/>
    <w:rsid w:val="007223B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RO"/>
    </w:r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MAJu3FAd2W5lT2WdL1gb+eVeOg==">CgMxLjA4AHIhMTdIaEpUbGU4VXdkQjlQREJWRVNRc1VkYlppU0xPYjVL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2025-08-13T09:34:00Z</dcterms:created>
  <dc:creator>Mihai</dc:creator>
</cp:coreProperties>
</file>