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B" w:rsidRPr="00DE27D5" w:rsidRDefault="00AB76AB" w:rsidP="00AB76AB">
      <w:pPr>
        <w:spacing w:line="276" w:lineRule="auto"/>
        <w:ind w:right="-56"/>
        <w:jc w:val="center"/>
        <w:rPr>
          <w:b/>
          <w:color w:val="000000" w:themeColor="text1"/>
          <w:lang w:val="ro-RO"/>
        </w:rPr>
      </w:pPr>
      <w:bookmarkStart w:id="0" w:name="_GoBack"/>
      <w:bookmarkEnd w:id="0"/>
    </w:p>
    <w:p w:rsidR="00AB76AB" w:rsidRPr="00DE27D5" w:rsidRDefault="00AB76AB" w:rsidP="00AB76AB">
      <w:pPr>
        <w:spacing w:line="276" w:lineRule="auto"/>
        <w:ind w:right="-56"/>
        <w:jc w:val="center"/>
        <w:rPr>
          <w:b/>
          <w:color w:val="000000" w:themeColor="text1"/>
          <w:lang w:val="ro-RO"/>
        </w:rPr>
      </w:pPr>
    </w:p>
    <w:p w:rsidR="00AB76AB" w:rsidRPr="00DE27D5" w:rsidRDefault="00AB76AB" w:rsidP="00AB76AB">
      <w:pPr>
        <w:spacing w:line="276" w:lineRule="auto"/>
        <w:ind w:right="-56"/>
        <w:jc w:val="center"/>
        <w:rPr>
          <w:b/>
          <w:color w:val="000000" w:themeColor="text1"/>
          <w:lang w:val="ro-RO"/>
        </w:rPr>
      </w:pPr>
    </w:p>
    <w:p w:rsidR="000F3BDD" w:rsidRPr="00DE27D5" w:rsidRDefault="000F3BDD" w:rsidP="00AB76AB">
      <w:pPr>
        <w:spacing w:line="276" w:lineRule="auto"/>
        <w:ind w:right="-56"/>
        <w:jc w:val="center"/>
        <w:rPr>
          <w:b/>
          <w:color w:val="000000" w:themeColor="text1"/>
          <w:lang w:val="ro-RO"/>
        </w:rPr>
      </w:pPr>
      <w:r w:rsidRPr="00DE27D5">
        <w:rPr>
          <w:b/>
          <w:color w:val="000000" w:themeColor="text1"/>
          <w:lang w:val="ro-RO"/>
        </w:rPr>
        <w:t>N O T Ă   D E   F U N D A M E N T A R E</w:t>
      </w:r>
    </w:p>
    <w:p w:rsidR="00AB76AB" w:rsidRPr="00DE27D5" w:rsidRDefault="00AB76AB" w:rsidP="00AB76AB">
      <w:pPr>
        <w:spacing w:line="276" w:lineRule="auto"/>
        <w:ind w:right="-56"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AB76AB" w:rsidRPr="00DE27D5" w:rsidRDefault="00AB76AB" w:rsidP="00AB76AB">
      <w:pPr>
        <w:spacing w:line="276" w:lineRule="auto"/>
        <w:ind w:right="-56"/>
        <w:jc w:val="center"/>
        <w:rPr>
          <w:b/>
          <w:color w:val="000000" w:themeColor="text1"/>
          <w:sz w:val="28"/>
          <w:szCs w:val="28"/>
          <w:lang w:val="ro-RO"/>
        </w:rPr>
      </w:pPr>
    </w:p>
    <w:p w:rsidR="000F3BDD" w:rsidRPr="00DE27D5" w:rsidRDefault="000F3BDD" w:rsidP="00AB76AB">
      <w:pPr>
        <w:spacing w:line="276" w:lineRule="auto"/>
        <w:jc w:val="center"/>
        <w:rPr>
          <w:b/>
          <w:color w:val="000000" w:themeColor="text1"/>
          <w:sz w:val="20"/>
          <w:szCs w:val="20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525"/>
        <w:gridCol w:w="1185"/>
        <w:gridCol w:w="90"/>
        <w:gridCol w:w="900"/>
        <w:gridCol w:w="810"/>
        <w:gridCol w:w="900"/>
        <w:gridCol w:w="810"/>
        <w:gridCol w:w="810"/>
        <w:gridCol w:w="1141"/>
      </w:tblGrid>
      <w:tr w:rsidR="00DE27D5" w:rsidRPr="00DE27D5" w:rsidTr="000F600E">
        <w:trPr>
          <w:trHeight w:val="278"/>
        </w:trPr>
        <w:tc>
          <w:tcPr>
            <w:tcW w:w="10207" w:type="dxa"/>
            <w:gridSpan w:val="10"/>
          </w:tcPr>
          <w:p w:rsidR="000F3BDD" w:rsidRPr="00DE27D5" w:rsidRDefault="000F3BDD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1 Titlul proiectului de act normativ</w:t>
            </w:r>
          </w:p>
          <w:p w:rsidR="00D7583F" w:rsidRPr="00DE27D5" w:rsidRDefault="00D7583F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530"/>
        </w:trPr>
        <w:tc>
          <w:tcPr>
            <w:tcW w:w="10207" w:type="dxa"/>
            <w:gridSpan w:val="10"/>
          </w:tcPr>
          <w:p w:rsidR="002A5AE5" w:rsidRPr="00DE27D5" w:rsidRDefault="000F3BDD" w:rsidP="002A5AE5">
            <w:pPr>
              <w:shd w:val="clear" w:color="auto" w:fill="FFFFFF"/>
              <w:spacing w:after="63" w:line="376" w:lineRule="atLeast"/>
              <w:outlineLvl w:val="0"/>
              <w:rPr>
                <w:color w:val="000000" w:themeColor="text1"/>
                <w:kern w:val="36"/>
                <w:lang w:eastAsia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Hotărâre </w:t>
            </w:r>
            <w:r w:rsidR="005A7C95" w:rsidRPr="00DE27D5">
              <w:rPr>
                <w:color w:val="000000" w:themeColor="text1"/>
                <w:lang w:val="ro-RO"/>
              </w:rPr>
              <w:t xml:space="preserve">pentru </w:t>
            </w:r>
            <w:r w:rsidR="002A5AE5" w:rsidRPr="00DE27D5">
              <w:rPr>
                <w:color w:val="000000" w:themeColor="text1"/>
                <w:kern w:val="36"/>
                <w:lang w:eastAsia="ro-RO"/>
              </w:rPr>
              <w:t xml:space="preserve"> modificare</w:t>
            </w:r>
            <w:r w:rsidR="005A7C95" w:rsidRPr="00DE27D5">
              <w:rPr>
                <w:color w:val="000000" w:themeColor="text1"/>
                <w:kern w:val="36"/>
                <w:lang w:eastAsia="ro-RO"/>
              </w:rPr>
              <w:t>a art. 2, alin</w:t>
            </w:r>
            <w:r w:rsidR="009D4A2C" w:rsidRPr="00DE27D5">
              <w:rPr>
                <w:color w:val="000000" w:themeColor="text1"/>
                <w:kern w:val="36"/>
                <w:lang w:eastAsia="ro-RO"/>
              </w:rPr>
              <w:t>.</w:t>
            </w:r>
            <w:r w:rsidR="005A7C95" w:rsidRPr="00DE27D5">
              <w:rPr>
                <w:color w:val="000000" w:themeColor="text1"/>
                <w:kern w:val="36"/>
                <w:lang w:eastAsia="ro-RO"/>
              </w:rPr>
              <w:t xml:space="preserve"> (1)</w:t>
            </w:r>
            <w:r w:rsidR="002A5AE5" w:rsidRPr="00DE27D5">
              <w:rPr>
                <w:color w:val="000000" w:themeColor="text1"/>
                <w:kern w:val="36"/>
                <w:lang w:eastAsia="ro-RO"/>
              </w:rPr>
              <w:t xml:space="preserve"> </w:t>
            </w:r>
            <w:r w:rsidR="005A7C95" w:rsidRPr="00DE27D5">
              <w:rPr>
                <w:color w:val="000000" w:themeColor="text1"/>
                <w:kern w:val="36"/>
                <w:lang w:eastAsia="ro-RO"/>
              </w:rPr>
              <w:t>din</w:t>
            </w:r>
            <w:r w:rsidR="002A5AE5" w:rsidRPr="00DE27D5">
              <w:rPr>
                <w:color w:val="000000" w:themeColor="text1"/>
                <w:kern w:val="36"/>
                <w:lang w:eastAsia="ro-RO"/>
              </w:rPr>
              <w:t xml:space="preserve"> H</w:t>
            </w:r>
            <w:r w:rsidR="00675A18" w:rsidRPr="00DE27D5">
              <w:rPr>
                <w:color w:val="000000" w:themeColor="text1"/>
                <w:kern w:val="36"/>
                <w:lang w:eastAsia="ro-RO"/>
              </w:rPr>
              <w:t>otărâ</w:t>
            </w:r>
            <w:r w:rsidR="005A7C95" w:rsidRPr="00DE27D5">
              <w:rPr>
                <w:color w:val="000000" w:themeColor="text1"/>
                <w:kern w:val="36"/>
                <w:lang w:eastAsia="ro-RO"/>
              </w:rPr>
              <w:t xml:space="preserve">rea </w:t>
            </w:r>
            <w:r w:rsidR="002A5AE5" w:rsidRPr="00DE27D5">
              <w:rPr>
                <w:color w:val="000000" w:themeColor="text1"/>
                <w:kern w:val="36"/>
                <w:lang w:eastAsia="ro-RO"/>
              </w:rPr>
              <w:t>G</w:t>
            </w:r>
            <w:r w:rsidR="005A7C95" w:rsidRPr="00DE27D5">
              <w:rPr>
                <w:color w:val="000000" w:themeColor="text1"/>
                <w:kern w:val="36"/>
                <w:lang w:eastAsia="ro-RO"/>
              </w:rPr>
              <w:t>uvernului nr.</w:t>
            </w:r>
            <w:r w:rsidR="002A5AE5" w:rsidRPr="00DE27D5">
              <w:rPr>
                <w:color w:val="000000" w:themeColor="text1"/>
                <w:kern w:val="36"/>
                <w:lang w:eastAsia="ro-RO"/>
              </w:rPr>
              <w:t xml:space="preserve"> 223/2019 privind aprobarea acordării ajutorului de stat pentru facilitarea închiderii minelor de cărbune necompetitive din cadrul Societății Complexul Energetic Hunedoara - S.A. pentru anul 2019</w:t>
            </w:r>
          </w:p>
          <w:p w:rsidR="00AB76AB" w:rsidRPr="00DE27D5" w:rsidRDefault="00AB76AB" w:rsidP="002A5AE5">
            <w:pPr>
              <w:pStyle w:val="Corptext2"/>
              <w:tabs>
                <w:tab w:val="left" w:pos="5670"/>
              </w:tabs>
              <w:spacing w:line="276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DE27D5" w:rsidRPr="00DE27D5" w:rsidTr="000F600E">
        <w:trPr>
          <w:trHeight w:val="260"/>
        </w:trPr>
        <w:tc>
          <w:tcPr>
            <w:tcW w:w="10207" w:type="dxa"/>
            <w:gridSpan w:val="10"/>
          </w:tcPr>
          <w:p w:rsidR="00D7583F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2-a Motivul emiterii actului normativ</w:t>
            </w:r>
          </w:p>
          <w:p w:rsidR="00AB76AB" w:rsidRPr="00DE27D5" w:rsidRDefault="00AB76AB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283"/>
        </w:trPr>
        <w:tc>
          <w:tcPr>
            <w:tcW w:w="3036" w:type="dxa"/>
          </w:tcPr>
          <w:p w:rsidR="000F3BDD" w:rsidRPr="00DE27D5" w:rsidRDefault="000F3BDD" w:rsidP="00AB76AB">
            <w:pPr>
              <w:tabs>
                <w:tab w:val="left" w:pos="252"/>
              </w:tabs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1. Descrierea situaţiei actuale</w:t>
            </w:r>
          </w:p>
        </w:tc>
        <w:tc>
          <w:tcPr>
            <w:tcW w:w="7171" w:type="dxa"/>
            <w:gridSpan w:val="9"/>
          </w:tcPr>
          <w:p w:rsidR="00F13884" w:rsidRPr="00DE27D5" w:rsidRDefault="0083560C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   </w:t>
            </w:r>
            <w:r w:rsidR="00D72003" w:rsidRPr="00DE27D5">
              <w:rPr>
                <w:color w:val="000000" w:themeColor="text1"/>
                <w:lang w:val="ro-RO"/>
              </w:rPr>
              <w:t>Având în vedere prevederile Deciziei CE nr. 787/2010 privind ajutorul de stat pentru facilitarea închiderii minelor de cărbune necompetitive, în urma analizei situaţiei tehnico-economice a minelor din cadrul Societă</w:t>
            </w:r>
            <w:r w:rsidR="00C07577" w:rsidRPr="00DE27D5">
              <w:rPr>
                <w:color w:val="000000" w:themeColor="text1"/>
                <w:lang w:val="ro-RO"/>
              </w:rPr>
              <w:t>ț</w:t>
            </w:r>
            <w:r w:rsidR="00D72003" w:rsidRPr="00DE27D5">
              <w:rPr>
                <w:color w:val="000000" w:themeColor="text1"/>
                <w:lang w:val="ro-RO"/>
              </w:rPr>
              <w:t xml:space="preserve">ii Complexul Energetic Hunedoara- S.A  denumită în continuare CEH S.A. s-a stabilit că din cele patru exploatări miniere aflate </w:t>
            </w:r>
            <w:r w:rsidR="00C07577" w:rsidRPr="00DE27D5">
              <w:rPr>
                <w:color w:val="000000" w:themeColor="text1"/>
                <w:lang w:val="ro-RO"/>
              </w:rPr>
              <w:t>î</w:t>
            </w:r>
            <w:r w:rsidR="00D72003" w:rsidRPr="00DE27D5">
              <w:rPr>
                <w:color w:val="000000" w:themeColor="text1"/>
                <w:lang w:val="ro-RO"/>
              </w:rPr>
              <w:t>n  structura sa este necesar s</w:t>
            </w:r>
            <w:r w:rsidR="00C07577" w:rsidRPr="00DE27D5">
              <w:rPr>
                <w:color w:val="000000" w:themeColor="text1"/>
                <w:lang w:val="ro-RO"/>
              </w:rPr>
              <w:t>ă</w:t>
            </w:r>
            <w:r w:rsidR="00D72003" w:rsidRPr="00DE27D5">
              <w:rPr>
                <w:color w:val="000000" w:themeColor="text1"/>
                <w:lang w:val="ro-RO"/>
              </w:rPr>
              <w:t xml:space="preserve"> intre </w:t>
            </w:r>
            <w:r w:rsidR="00C07577" w:rsidRPr="00DE27D5">
              <w:rPr>
                <w:color w:val="000000" w:themeColor="text1"/>
                <w:lang w:val="ro-RO"/>
              </w:rPr>
              <w:t>î</w:t>
            </w:r>
            <w:r w:rsidR="00D72003" w:rsidRPr="00DE27D5">
              <w:rPr>
                <w:color w:val="000000" w:themeColor="text1"/>
                <w:lang w:val="ro-RO"/>
              </w:rPr>
              <w:t xml:space="preserve">n program de </w:t>
            </w:r>
            <w:r w:rsidR="00C07577" w:rsidRPr="00DE27D5">
              <w:rPr>
                <w:color w:val="000000" w:themeColor="text1"/>
                <w:lang w:val="ro-RO"/>
              </w:rPr>
              <w:t>î</w:t>
            </w:r>
            <w:r w:rsidR="00F755E1" w:rsidRPr="00DE27D5">
              <w:rPr>
                <w:color w:val="000000" w:themeColor="text1"/>
                <w:lang w:val="ro-RO"/>
              </w:rPr>
              <w:t>nchidere două unităţ</w:t>
            </w:r>
            <w:r w:rsidR="00D72003" w:rsidRPr="00DE27D5">
              <w:rPr>
                <w:color w:val="000000" w:themeColor="text1"/>
                <w:lang w:val="ro-RO"/>
              </w:rPr>
              <w:t xml:space="preserve">i miniere </w:t>
            </w:r>
            <w:r w:rsidR="00F755E1" w:rsidRPr="00DE27D5">
              <w:rPr>
                <w:color w:val="000000" w:themeColor="text1"/>
                <w:lang w:val="ro-RO"/>
              </w:rPr>
              <w:t>ş</w:t>
            </w:r>
            <w:r w:rsidR="00D72003" w:rsidRPr="00DE27D5">
              <w:rPr>
                <w:color w:val="000000" w:themeColor="text1"/>
                <w:lang w:val="ro-RO"/>
              </w:rPr>
              <w:t xml:space="preserve">i anume EM Lonea </w:t>
            </w:r>
            <w:r w:rsidR="00F755E1" w:rsidRPr="00DE27D5">
              <w:rPr>
                <w:color w:val="000000" w:themeColor="text1"/>
                <w:lang w:val="ro-RO"/>
              </w:rPr>
              <w:t>ş</w:t>
            </w:r>
            <w:r w:rsidR="00F13884" w:rsidRPr="00DE27D5">
              <w:rPr>
                <w:color w:val="000000" w:themeColor="text1"/>
                <w:lang w:val="ro-RO"/>
              </w:rPr>
              <w:t xml:space="preserve">i EM Lupeni, </w:t>
            </w:r>
            <w:r w:rsidR="00E82A0B" w:rsidRPr="00DE27D5">
              <w:rPr>
                <w:color w:val="000000" w:themeColor="text1"/>
                <w:lang w:val="ro-RO"/>
              </w:rPr>
              <w:t xml:space="preserve">termenele </w:t>
            </w:r>
            <w:r w:rsidR="00F13884" w:rsidRPr="00DE27D5">
              <w:rPr>
                <w:color w:val="000000" w:themeColor="text1"/>
                <w:lang w:val="ro-RO"/>
              </w:rPr>
              <w:t>de închidere asumate inițial au fost</w:t>
            </w:r>
            <w:r w:rsidR="00326107" w:rsidRPr="00DE27D5">
              <w:rPr>
                <w:color w:val="000000" w:themeColor="text1"/>
                <w:lang w:val="ro-RO"/>
              </w:rPr>
              <w:t>:</w:t>
            </w:r>
            <w:r w:rsidR="00F13884" w:rsidRPr="00DE27D5">
              <w:rPr>
                <w:color w:val="000000" w:themeColor="text1"/>
                <w:lang w:val="ro-RO"/>
              </w:rPr>
              <w:t xml:space="preserve"> </w:t>
            </w:r>
          </w:p>
          <w:p w:rsidR="00D72003" w:rsidRPr="00DE27D5" w:rsidRDefault="00326107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  <w:lang w:val="ro-RO"/>
              </w:rPr>
              <w:t>31 decembrie 2018</w:t>
            </w:r>
            <w:r w:rsidR="00E82A0B" w:rsidRPr="00DE27D5">
              <w:rPr>
                <w:color w:val="000000" w:themeColor="text1"/>
                <w:lang w:val="ro-RO"/>
              </w:rPr>
              <w:t xml:space="preserve"> EM Lonea</w:t>
            </w:r>
            <w:r w:rsidRPr="00DE27D5">
              <w:rPr>
                <w:color w:val="000000" w:themeColor="text1"/>
                <w:lang w:val="ro-RO"/>
              </w:rPr>
              <w:t xml:space="preserve"> și 30 septembrie  2017</w:t>
            </w:r>
            <w:r w:rsidR="00E82A0B" w:rsidRPr="00DE27D5">
              <w:rPr>
                <w:color w:val="000000" w:themeColor="text1"/>
                <w:lang w:val="ro-RO"/>
              </w:rPr>
              <w:t xml:space="preserve"> EM Lupeni</w:t>
            </w:r>
            <w:r w:rsidRPr="00DE27D5">
              <w:rPr>
                <w:color w:val="000000" w:themeColor="text1"/>
                <w:lang w:val="ro-RO"/>
              </w:rPr>
              <w:t>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>În perioada octombrie 2016-martie 2017 au existat întârzieri legate de viteza de avansare a abatajelor aflate în exploatare la EM Lupeni datorate în special unor accidente tectonice  (apariţia unor falii) şi a unor infiltraţii de apă intempestive care au condus la prelungirea termenelor stabilite pentru finalizarea exploatării rezervelor pregătite la EM Lupeni.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>De asemenea</w:t>
            </w:r>
            <w:r w:rsidR="00535FF3" w:rsidRPr="00DE27D5">
              <w:rPr>
                <w:color w:val="000000" w:themeColor="text1"/>
              </w:rPr>
              <w:t>,</w:t>
            </w:r>
            <w:r w:rsidRPr="00DE27D5">
              <w:rPr>
                <w:color w:val="000000" w:themeColor="text1"/>
              </w:rPr>
              <w:t xml:space="preserve"> în cursul lunii mai 2017 la EM Lupeni în proximitatea unui abataj aflat în exploatare au apărut fenomene de autoîncălzire a cărbunelui fapt pentru care au fost întârziate lucrările de exploatare a cărbunelui şi se lucrează la lichidarea acestui fenomen în vederea continuării activităţii de producţie în condiţii de </w:t>
            </w:r>
            <w:r w:rsidR="00F755E1" w:rsidRPr="00DE27D5">
              <w:rPr>
                <w:color w:val="000000" w:themeColor="text1"/>
              </w:rPr>
              <w:t>s</w:t>
            </w:r>
            <w:r w:rsidR="00C07577" w:rsidRPr="00DE27D5">
              <w:rPr>
                <w:color w:val="000000" w:themeColor="text1"/>
              </w:rPr>
              <w:t xml:space="preserve">ecuritate. </w:t>
            </w:r>
            <w:r w:rsidRPr="00DE27D5">
              <w:rPr>
                <w:color w:val="000000" w:themeColor="text1"/>
              </w:rPr>
              <w:t>Acest lucru a determinat prelungirea termenului de exploatare a cărbunelui în zona abatajului menţionat anterior până la epuizarea resurselor de cărbune pregătite.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>Urmare aspectelor prezentate mai sus a rezultat necesitatea prelungirii duratei de exploatare la EM Lupeni până la finele anului 2018.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 xml:space="preserve">EM Lonea şi EM Lupeni sunt printre cele mai vechi exploatări miniere din bazinul carbonifer al Văii Jiului  având o structură de lucrări miniere extinsă pe mai multe niveluri de exploatare (orizonturi) cu mai multe incinte care şi-au pierdut utilitatea odată cu creşterea adâncimii </w:t>
            </w:r>
            <w:r w:rsidRPr="00DE27D5">
              <w:rPr>
                <w:color w:val="000000" w:themeColor="text1"/>
              </w:rPr>
              <w:lastRenderedPageBreak/>
              <w:t>de exploatare a cărbunelui.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>Ca urmare a acestui fapt s-a constat în ultima perioadă agravarea fenomenelor de subsidenţă (deformări ale suprafeţei datorate exploatării c</w:t>
            </w:r>
            <w:r w:rsidR="00C07577" w:rsidRPr="00DE27D5">
              <w:rPr>
                <w:color w:val="000000" w:themeColor="text1"/>
              </w:rPr>
              <w:t>ărbunelui efectuate în subteran</w:t>
            </w:r>
            <w:r w:rsidRPr="00DE27D5">
              <w:rPr>
                <w:color w:val="000000" w:themeColor="text1"/>
              </w:rPr>
              <w:t>) care au determinat modificări ale Planurilor de încetare a activităţii atât pentru EM Lonea cât şi pentru EM Lupeni.</w:t>
            </w:r>
            <w:r w:rsidR="00C07577" w:rsidRPr="00DE27D5">
              <w:rPr>
                <w:color w:val="000000" w:themeColor="text1"/>
              </w:rPr>
              <w:t xml:space="preserve"> </w:t>
            </w:r>
            <w:r w:rsidRPr="00DE27D5">
              <w:rPr>
                <w:color w:val="000000" w:themeColor="text1"/>
              </w:rPr>
              <w:t>Această situaţie a dus la decalarea termenelor de închidere a unităţilor miniere după finalizarea activităţii de producţie stabilită pentru data de 31 decembrie 2018.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</w:rPr>
              <w:t xml:space="preserve">Pentru a accesa ajutorul </w:t>
            </w:r>
            <w:r w:rsidR="00F755E1" w:rsidRPr="00DE27D5">
              <w:rPr>
                <w:color w:val="000000" w:themeColor="text1"/>
              </w:rPr>
              <w:t>de stat acordat conform legislaţ</w:t>
            </w:r>
            <w:r w:rsidRPr="00DE27D5">
              <w:rPr>
                <w:color w:val="000000" w:themeColor="text1"/>
              </w:rPr>
              <w:t>iei europen</w:t>
            </w:r>
            <w:r w:rsidR="00DE27D5" w:rsidRPr="00DE27D5">
              <w:rPr>
                <w:color w:val="000000" w:themeColor="text1"/>
              </w:rPr>
              <w:t>e</w:t>
            </w:r>
            <w:r w:rsidR="00F755E1" w:rsidRPr="00DE27D5">
              <w:rPr>
                <w:color w:val="000000" w:themeColor="text1"/>
              </w:rPr>
              <w:t xml:space="preserve">, CEH  SA a actualizat </w:t>
            </w:r>
            <w:r w:rsidRPr="00DE27D5">
              <w:rPr>
                <w:color w:val="000000" w:themeColor="text1"/>
              </w:rPr>
              <w:t>Plan</w:t>
            </w:r>
            <w:r w:rsidR="00F755E1" w:rsidRPr="00DE27D5">
              <w:rPr>
                <w:color w:val="000000" w:themeColor="text1"/>
              </w:rPr>
              <w:t>ul de închidere şi documentaţia de finanţ</w:t>
            </w:r>
            <w:r w:rsidRPr="00DE27D5">
              <w:rPr>
                <w:color w:val="000000" w:themeColor="text1"/>
              </w:rPr>
              <w:t>are a costurilor de închidere pentru cele două exploatări miniere.</w:t>
            </w:r>
            <w:r w:rsidR="00C07577" w:rsidRPr="00DE27D5">
              <w:rPr>
                <w:color w:val="000000" w:themeColor="text1"/>
              </w:rPr>
              <w:t xml:space="preserve"> </w:t>
            </w:r>
            <w:r w:rsidR="00F755E1" w:rsidRPr="00DE27D5">
              <w:rPr>
                <w:color w:val="000000" w:themeColor="text1"/>
              </w:rPr>
              <w:t xml:space="preserve">Aceste documentaţii au făcut obiectul renotificării transmise Comisiei </w:t>
            </w:r>
            <w:r w:rsidRPr="00DE27D5">
              <w:rPr>
                <w:color w:val="000000" w:themeColor="text1"/>
              </w:rPr>
              <w:t>Europene.</w:t>
            </w:r>
            <w:r w:rsidR="00F755E1" w:rsidRPr="00DE27D5">
              <w:rPr>
                <w:color w:val="000000" w:themeColor="text1"/>
              </w:rPr>
              <w:t xml:space="preserve"> </w:t>
            </w:r>
            <w:r w:rsidRPr="00DE27D5">
              <w:rPr>
                <w:color w:val="000000" w:themeColor="text1"/>
              </w:rPr>
              <w:t>Plan</w:t>
            </w:r>
            <w:r w:rsidR="00F755E1" w:rsidRPr="00DE27D5">
              <w:rPr>
                <w:color w:val="000000" w:themeColor="text1"/>
              </w:rPr>
              <w:t>ul</w:t>
            </w:r>
            <w:r w:rsidRPr="00DE27D5">
              <w:rPr>
                <w:color w:val="000000" w:themeColor="text1"/>
              </w:rPr>
              <w:t xml:space="preserve"> de închidere </w:t>
            </w:r>
            <w:r w:rsidR="00F755E1" w:rsidRPr="00DE27D5">
              <w:rPr>
                <w:color w:val="000000" w:themeColor="text1"/>
              </w:rPr>
              <w:t xml:space="preserve">actualizat </w:t>
            </w:r>
            <w:r w:rsidRPr="00DE27D5">
              <w:rPr>
                <w:color w:val="000000" w:themeColor="text1"/>
              </w:rPr>
              <w:t>prevede ca încetarea</w:t>
            </w:r>
            <w:r w:rsidR="00F755E1" w:rsidRPr="00DE27D5">
              <w:rPr>
                <w:color w:val="000000" w:themeColor="text1"/>
              </w:rPr>
              <w:t xml:space="preserve"> activităţii de producţie la minele</w:t>
            </w:r>
            <w:r w:rsidRPr="00DE27D5">
              <w:rPr>
                <w:color w:val="000000" w:themeColor="text1"/>
              </w:rPr>
              <w:t xml:space="preserve"> Lonea şi Lupeni să fie data de 31.12.2018.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CEH SA va gestiona ajutorul de stat pentru închiderea celor două mine</w:t>
            </w:r>
            <w:r w:rsidR="00F755E1" w:rsidRPr="00DE27D5">
              <w:rPr>
                <w:color w:val="000000" w:themeColor="text1"/>
                <w:lang w:val="ro-RO"/>
              </w:rPr>
              <w:t xml:space="preserve"> necompetitive asigurând evidenţe contabile precise ş</w:t>
            </w:r>
            <w:r w:rsidRPr="00DE27D5">
              <w:rPr>
                <w:color w:val="000000" w:themeColor="text1"/>
                <w:lang w:val="ro-RO"/>
              </w:rPr>
              <w:t>i separate pentru fiecare dintre c</w:t>
            </w:r>
            <w:r w:rsidR="00F755E1" w:rsidRPr="00DE27D5">
              <w:rPr>
                <w:color w:val="000000" w:themeColor="text1"/>
                <w:lang w:val="ro-RO"/>
              </w:rPr>
              <w:t>ele două unităţ</w:t>
            </w:r>
            <w:r w:rsidRPr="00DE27D5">
              <w:rPr>
                <w:color w:val="000000" w:themeColor="text1"/>
                <w:lang w:val="ro-RO"/>
              </w:rPr>
              <w:t>i care beneficiază de ajutor de stat.</w:t>
            </w:r>
          </w:p>
          <w:p w:rsidR="00D72003" w:rsidRPr="00DE27D5" w:rsidRDefault="00D72003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Valoarea ajutorului de stat pentru închiderea minelor neviabile a fost fundamentată în confo</w:t>
            </w:r>
            <w:r w:rsidR="00F755E1" w:rsidRPr="00DE27D5">
              <w:rPr>
                <w:color w:val="000000" w:themeColor="text1"/>
                <w:lang w:val="ro-RO"/>
              </w:rPr>
              <w:t>rmitate cu Decizia 2010/787/UE ş</w:t>
            </w:r>
            <w:r w:rsidRPr="00DE27D5">
              <w:rPr>
                <w:color w:val="000000" w:themeColor="text1"/>
                <w:lang w:val="ro-RO"/>
              </w:rPr>
              <w:t>i Decizia Comisiei Europene nr.</w:t>
            </w:r>
            <w:r w:rsidR="00F755E1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>C</w:t>
            </w:r>
            <w:r w:rsidR="009A383E" w:rsidRPr="00DE27D5">
              <w:rPr>
                <w:color w:val="000000" w:themeColor="text1"/>
                <w:lang w:val="ro-RO"/>
              </w:rPr>
              <w:t xml:space="preserve"> </w:t>
            </w:r>
            <w:r w:rsidR="00DB62B4" w:rsidRPr="00DE27D5">
              <w:rPr>
                <w:color w:val="000000" w:themeColor="text1"/>
                <w:lang w:val="ro-RO"/>
              </w:rPr>
              <w:t>(2018) 1001</w:t>
            </w:r>
            <w:r w:rsidR="009A383E" w:rsidRPr="00DE27D5">
              <w:rPr>
                <w:color w:val="000000" w:themeColor="text1"/>
                <w:lang w:val="ro-RO"/>
              </w:rPr>
              <w:t>/</w:t>
            </w:r>
            <w:r w:rsidR="00DB62B4" w:rsidRPr="00DE27D5">
              <w:rPr>
                <w:color w:val="000000" w:themeColor="text1"/>
                <w:lang w:val="ro-RO"/>
              </w:rPr>
              <w:t xml:space="preserve"> final</w:t>
            </w:r>
            <w:r w:rsidR="00F755E1" w:rsidRPr="00DE27D5">
              <w:rPr>
                <w:color w:val="000000" w:themeColor="text1"/>
                <w:lang w:val="ro-RO"/>
              </w:rPr>
              <w:t xml:space="preserve"> din 16 februarie 2018</w:t>
            </w:r>
            <w:r w:rsidR="00DB62B4" w:rsidRPr="00DE27D5">
              <w:rPr>
                <w:color w:val="000000" w:themeColor="text1"/>
                <w:lang w:val="ro-RO"/>
              </w:rPr>
              <w:t>.</w:t>
            </w:r>
          </w:p>
          <w:p w:rsidR="00A00281" w:rsidRPr="00DE27D5" w:rsidRDefault="00DB62B4" w:rsidP="00110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Ajutorul de stat pentru facilitarea închiderii minelor de cărbune necompetitive din cadrul CEH SA se aprobă anual prin hotărâri ale Guvernului.</w:t>
            </w:r>
          </w:p>
          <w:p w:rsidR="001103D8" w:rsidRPr="00DE27D5" w:rsidRDefault="00A00281" w:rsidP="00110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Punerea în</w:t>
            </w:r>
            <w:r w:rsidR="00D72003" w:rsidRPr="00DE27D5">
              <w:rPr>
                <w:color w:val="000000" w:themeColor="text1"/>
                <w:lang w:val="ro-RO"/>
              </w:rPr>
              <w:t xml:space="preserve"> aplic</w:t>
            </w:r>
            <w:r w:rsidRPr="00DE27D5">
              <w:rPr>
                <w:color w:val="000000" w:themeColor="text1"/>
                <w:lang w:val="ro-RO"/>
              </w:rPr>
              <w:t>are a</w:t>
            </w:r>
            <w:r w:rsidR="00D72003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>Deciziei CE nr.</w:t>
            </w:r>
            <w:r w:rsidR="00DE27D5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>787/2010 revine ministerului de resor</w:t>
            </w:r>
            <w:r w:rsidR="00DE27D5" w:rsidRPr="00DE27D5">
              <w:rPr>
                <w:color w:val="000000" w:themeColor="text1"/>
                <w:lang w:val="ro-RO"/>
              </w:rPr>
              <w:t>t</w:t>
            </w:r>
            <w:r w:rsidRPr="00DE27D5">
              <w:rPr>
                <w:color w:val="000000" w:themeColor="text1"/>
                <w:lang w:val="ro-RO"/>
              </w:rPr>
              <w:t>, î</w:t>
            </w:r>
            <w:r w:rsidR="00C81D28" w:rsidRPr="00DE27D5">
              <w:rPr>
                <w:color w:val="000000" w:themeColor="text1"/>
                <w:lang w:val="ro-RO"/>
              </w:rPr>
              <w:t xml:space="preserve">n acest sens, a </w:t>
            </w:r>
            <w:r w:rsidR="001103D8" w:rsidRPr="00DE27D5">
              <w:rPr>
                <w:color w:val="000000" w:themeColor="text1"/>
                <w:lang w:val="ro-RO"/>
              </w:rPr>
              <w:t>fost elaborată și aprobată Hotărârea Guvern</w:t>
            </w:r>
            <w:r w:rsidRPr="00DE27D5">
              <w:rPr>
                <w:color w:val="000000" w:themeColor="text1"/>
                <w:lang w:val="ro-RO"/>
              </w:rPr>
              <w:t>ului</w:t>
            </w:r>
            <w:r w:rsidR="001103D8" w:rsidRPr="00DE27D5">
              <w:rPr>
                <w:color w:val="000000" w:themeColor="text1"/>
                <w:lang w:val="ro-RO"/>
              </w:rPr>
              <w:t xml:space="preserve"> nr. 223/2019</w:t>
            </w:r>
            <w:r w:rsidR="001103D8" w:rsidRPr="00DE27D5">
              <w:rPr>
                <w:i/>
                <w:color w:val="000000" w:themeColor="text1"/>
                <w:lang w:val="ro-RO"/>
              </w:rPr>
              <w:t xml:space="preserve"> privind aprobarea acordării ajutorului de stat pentru facilitarea închiderii minelor de cărbune necompetitive din cadrul Complexului Energetic Hunedoara S.A. pentru anul 2019</w:t>
            </w:r>
            <w:r w:rsidR="001103D8" w:rsidRPr="00DE27D5">
              <w:rPr>
                <w:color w:val="000000" w:themeColor="text1"/>
                <w:lang w:val="ro-RO"/>
              </w:rPr>
              <w:t>, prin care a fost aprobat ajutor de stat</w:t>
            </w:r>
            <w:r w:rsidR="000A49E4" w:rsidRPr="00DE27D5">
              <w:rPr>
                <w:color w:val="000000" w:themeColor="text1"/>
                <w:lang w:val="ro-RO"/>
              </w:rPr>
              <w:t xml:space="preserve"> </w:t>
            </w:r>
            <w:r w:rsidR="001103D8" w:rsidRPr="00DE27D5">
              <w:rPr>
                <w:color w:val="000000" w:themeColor="text1"/>
                <w:lang w:val="ro-RO"/>
              </w:rPr>
              <w:t>pentru acoperirea costurilor excepţionale în sumă de 60.635 mii lei, în următoarea structură:</w:t>
            </w:r>
          </w:p>
          <w:p w:rsidR="001103D8" w:rsidRPr="00DE27D5" w:rsidRDefault="001103D8" w:rsidP="00110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• costuri cu plăţile compensatorii acordate angajaţilor care îşi pierd locul de muncă – 2.046 mii lei</w:t>
            </w:r>
          </w:p>
          <w:p w:rsidR="00AB76AB" w:rsidRPr="00DE27D5" w:rsidRDefault="001103D8" w:rsidP="00CD15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• costuri de închidere subterană – 58. 589 mii</w:t>
            </w:r>
          </w:p>
          <w:p w:rsidR="00CD1581" w:rsidRPr="00DE27D5" w:rsidRDefault="00CD1581" w:rsidP="00CD15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</w:rPr>
              <w:t>Conform art. 21 alin. (5) din Legea nr. 500/2002 a fost reținută o garantie de 10% în valoare de 6.737 mii lei.</w:t>
            </w:r>
          </w:p>
          <w:p w:rsidR="00C0351A" w:rsidRPr="00DE27D5" w:rsidRDefault="003E6DFC" w:rsidP="001F7E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</w:rPr>
              <w:t>Având în vedere</w:t>
            </w:r>
            <w:r w:rsidR="00432353" w:rsidRPr="00DE27D5">
              <w:rPr>
                <w:color w:val="000000" w:themeColor="text1"/>
              </w:rPr>
              <w:t xml:space="preserve"> că </w:t>
            </w:r>
            <w:r w:rsidR="00CD1581" w:rsidRPr="00DE27D5">
              <w:rPr>
                <w:bCs/>
                <w:color w:val="000000" w:themeColor="text1"/>
              </w:rPr>
              <w:t>O</w:t>
            </w:r>
            <w:r w:rsidR="001F7E09" w:rsidRPr="00DE27D5">
              <w:rPr>
                <w:bCs/>
                <w:color w:val="000000" w:themeColor="text1"/>
              </w:rPr>
              <w:t>rdonanța</w:t>
            </w:r>
            <w:r w:rsidR="00432353" w:rsidRPr="00DE27D5">
              <w:rPr>
                <w:bCs/>
                <w:color w:val="000000" w:themeColor="text1"/>
              </w:rPr>
              <w:t xml:space="preserve"> </w:t>
            </w:r>
            <w:r w:rsidR="00CD1581" w:rsidRPr="00DE27D5">
              <w:rPr>
                <w:bCs/>
                <w:color w:val="000000" w:themeColor="text1"/>
              </w:rPr>
              <w:t>G</w:t>
            </w:r>
            <w:r w:rsidR="00432353" w:rsidRPr="00DE27D5">
              <w:rPr>
                <w:bCs/>
                <w:color w:val="000000" w:themeColor="text1"/>
              </w:rPr>
              <w:t>uvern</w:t>
            </w:r>
            <w:r w:rsidR="001F7E09" w:rsidRPr="00DE27D5">
              <w:rPr>
                <w:bCs/>
                <w:color w:val="000000" w:themeColor="text1"/>
              </w:rPr>
              <w:t>ului</w:t>
            </w:r>
            <w:r w:rsidR="00610527" w:rsidRPr="00DE27D5">
              <w:rPr>
                <w:bCs/>
                <w:color w:val="000000" w:themeColor="text1"/>
              </w:rPr>
              <w:t xml:space="preserve"> nr. 12/</w:t>
            </w:r>
            <w:r w:rsidR="00CD1581" w:rsidRPr="00DE27D5">
              <w:rPr>
                <w:bCs/>
                <w:color w:val="000000" w:themeColor="text1"/>
              </w:rPr>
              <w:t>2019</w:t>
            </w:r>
            <w:r w:rsidR="00CD1581" w:rsidRPr="00DE27D5">
              <w:rPr>
                <w:b/>
                <w:bCs/>
                <w:color w:val="000000" w:themeColor="text1"/>
              </w:rPr>
              <w:t xml:space="preserve"> </w:t>
            </w:r>
            <w:r w:rsidR="00CD1581" w:rsidRPr="00DE27D5">
              <w:rPr>
                <w:color w:val="000000" w:themeColor="text1"/>
              </w:rPr>
              <w:t>cu privire la rectificarea bugetului de stat pe anul 2019</w:t>
            </w:r>
            <w:r w:rsidR="00610527" w:rsidRPr="00DE27D5">
              <w:rPr>
                <w:color w:val="000000" w:themeColor="text1"/>
              </w:rPr>
              <w:t>,</w:t>
            </w:r>
            <w:r w:rsidR="00A91B67" w:rsidRPr="00DE27D5">
              <w:rPr>
                <w:color w:val="000000" w:themeColor="text1"/>
              </w:rPr>
              <w:t xml:space="preserve"> </w:t>
            </w:r>
            <w:r w:rsidR="00432353" w:rsidRPr="00DE27D5">
              <w:rPr>
                <w:color w:val="000000" w:themeColor="text1"/>
              </w:rPr>
              <w:t xml:space="preserve">art. 26 </w:t>
            </w:r>
            <w:r w:rsidR="001F7E09" w:rsidRPr="00DE27D5">
              <w:rPr>
                <w:color w:val="000000" w:themeColor="text1"/>
              </w:rPr>
              <w:t xml:space="preserve">prevede că </w:t>
            </w:r>
            <w:r w:rsidR="00A91B67" w:rsidRPr="00DE27D5">
              <w:rPr>
                <w:color w:val="000000" w:themeColor="text1"/>
              </w:rPr>
              <w:t>,,</w:t>
            </w:r>
            <w:r w:rsidR="00CD1581" w:rsidRPr="00DE27D5">
              <w:rPr>
                <w:color w:val="000000" w:themeColor="text1"/>
              </w:rPr>
              <w:t>Începând cu data intrării în vigoare a prezentei ordonanţe, se repartizează sumele reţinute în proporţie de 10% conform art. 21 alin. (5) din Legea nr. 500/2002, cu modificările şi completările ulterioare</w:t>
            </w:r>
            <w:r w:rsidR="00A91B67" w:rsidRPr="00DE27D5">
              <w:rPr>
                <w:color w:val="000000" w:themeColor="text1"/>
              </w:rPr>
              <w:t>”</w:t>
            </w:r>
            <w:r w:rsidR="00432353" w:rsidRPr="00DE27D5">
              <w:rPr>
                <w:color w:val="000000" w:themeColor="text1"/>
              </w:rPr>
              <w:t>,</w:t>
            </w:r>
            <w:r w:rsidR="00610527" w:rsidRPr="00DE27D5">
              <w:rPr>
                <w:color w:val="000000" w:themeColor="text1"/>
              </w:rPr>
              <w:t xml:space="preserve"> astfel</w:t>
            </w:r>
            <w:r w:rsidR="00432353" w:rsidRPr="00DE27D5">
              <w:rPr>
                <w:color w:val="000000" w:themeColor="text1"/>
              </w:rPr>
              <w:t xml:space="preserve"> apare necesitatea </w:t>
            </w:r>
            <w:r w:rsidR="00432353" w:rsidRPr="00DE27D5">
              <w:rPr>
                <w:color w:val="000000" w:themeColor="text1"/>
                <w:kern w:val="36"/>
                <w:lang w:eastAsia="ro-RO"/>
              </w:rPr>
              <w:t>modificării Hotărârii de Guvern nr. 223/2019 privind aprobarea acordării ajutorului de stat pentru facilitarea închiderii minelor de cărbune necompetitive din cadrul Societății Complexul Energetic Hunedoara - S.A. pentru anul 2019</w:t>
            </w:r>
            <w:r w:rsidR="004C4E8E" w:rsidRPr="00DE27D5">
              <w:rPr>
                <w:color w:val="000000" w:themeColor="text1"/>
              </w:rPr>
              <w:t>,</w:t>
            </w:r>
            <w:r w:rsidR="00432353" w:rsidRPr="00DE27D5">
              <w:rPr>
                <w:color w:val="000000" w:themeColor="text1"/>
              </w:rPr>
              <w:t xml:space="preserve"> în sensul majorării ajutorului de stat cu sum</w:t>
            </w:r>
            <w:r w:rsidR="00BD5B55" w:rsidRPr="00DE27D5">
              <w:rPr>
                <w:color w:val="000000" w:themeColor="text1"/>
              </w:rPr>
              <w:t>a</w:t>
            </w:r>
            <w:r w:rsidR="00432353" w:rsidRPr="00DE27D5">
              <w:rPr>
                <w:color w:val="000000" w:themeColor="text1"/>
              </w:rPr>
              <w:t xml:space="preserve"> de 6.737 mii lei</w:t>
            </w:r>
            <w:r w:rsidR="009D4A2C" w:rsidRPr="00DE27D5">
              <w:rPr>
                <w:color w:val="000000" w:themeColor="text1"/>
              </w:rPr>
              <w:t>,</w:t>
            </w:r>
            <w:r w:rsidR="00432353" w:rsidRPr="00DE27D5">
              <w:rPr>
                <w:color w:val="000000" w:themeColor="text1"/>
              </w:rPr>
              <w:t xml:space="preserve"> de la suma de 60.635 mii lei </w:t>
            </w:r>
            <w:r w:rsidR="00432353" w:rsidRPr="00DE27D5">
              <w:rPr>
                <w:color w:val="000000" w:themeColor="text1"/>
              </w:rPr>
              <w:lastRenderedPageBreak/>
              <w:t>la suma de 67.372 mii lei</w:t>
            </w:r>
            <w:r w:rsidR="00E82A0B" w:rsidRPr="00DE27D5">
              <w:rPr>
                <w:color w:val="000000" w:themeColor="text1"/>
              </w:rPr>
              <w:t>,</w:t>
            </w:r>
            <w:r w:rsidR="001F7E09" w:rsidRPr="00DE27D5">
              <w:rPr>
                <w:color w:val="000000" w:themeColor="text1"/>
              </w:rPr>
              <w:t xml:space="preserve"> </w:t>
            </w:r>
            <w:r w:rsidR="00E7228B" w:rsidRPr="00DE27D5">
              <w:rPr>
                <w:color w:val="000000" w:themeColor="text1"/>
                <w:lang w:val="ro-RO"/>
              </w:rPr>
              <w:t>în următoarea structură</w:t>
            </w:r>
            <w:r w:rsidR="00C0351A" w:rsidRPr="00DE27D5">
              <w:rPr>
                <w:color w:val="000000" w:themeColor="text1"/>
                <w:lang w:val="ro-RO"/>
              </w:rPr>
              <w:t>:</w:t>
            </w:r>
          </w:p>
          <w:p w:rsidR="00C0351A" w:rsidRPr="00DE27D5" w:rsidRDefault="00C0351A" w:rsidP="00C03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• costuri cu plăţile compensatorii acordate angajaţilor care îşi pierd locul de muncă – 2.046 mii lei</w:t>
            </w:r>
          </w:p>
          <w:p w:rsidR="00C0351A" w:rsidRPr="00DE27D5" w:rsidRDefault="00C0351A" w:rsidP="00C03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• costuri de reconversie profesională – 520 mii lei </w:t>
            </w:r>
          </w:p>
          <w:p w:rsidR="00C0351A" w:rsidRPr="00DE27D5" w:rsidRDefault="00C0351A" w:rsidP="00C0351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• costuri de închidere subterană – 6</w:t>
            </w:r>
            <w:r w:rsidR="00D92EF1" w:rsidRPr="00DE27D5">
              <w:rPr>
                <w:color w:val="000000" w:themeColor="text1"/>
                <w:lang w:val="ro-RO"/>
              </w:rPr>
              <w:t>4.806</w:t>
            </w:r>
            <w:r w:rsidRPr="00DE27D5">
              <w:rPr>
                <w:color w:val="000000" w:themeColor="text1"/>
                <w:lang w:val="ro-RO"/>
              </w:rPr>
              <w:t xml:space="preserve"> mii</w:t>
            </w:r>
          </w:p>
          <w:p w:rsidR="00CD1581" w:rsidRPr="00DE27D5" w:rsidRDefault="00CD1581" w:rsidP="004C4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260"/>
        </w:trPr>
        <w:tc>
          <w:tcPr>
            <w:tcW w:w="3036" w:type="dxa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lastRenderedPageBreak/>
              <w:t>2. Schimbări preconizate</w:t>
            </w:r>
          </w:p>
        </w:tc>
        <w:tc>
          <w:tcPr>
            <w:tcW w:w="7171" w:type="dxa"/>
            <w:gridSpan w:val="9"/>
          </w:tcPr>
          <w:p w:rsidR="00610527" w:rsidRPr="00DE27D5" w:rsidRDefault="000F3BDD" w:rsidP="00610527">
            <w:pPr>
              <w:shd w:val="clear" w:color="auto" w:fill="FFFFFF"/>
              <w:spacing w:after="63" w:line="276" w:lineRule="auto"/>
              <w:jc w:val="both"/>
              <w:outlineLvl w:val="0"/>
              <w:rPr>
                <w:color w:val="000000" w:themeColor="text1"/>
                <w:kern w:val="36"/>
                <w:lang w:eastAsia="ro-RO"/>
              </w:rPr>
            </w:pPr>
            <w:r w:rsidRPr="00DE27D5">
              <w:rPr>
                <w:color w:val="000000" w:themeColor="text1"/>
                <w:lang w:val="ro-RO"/>
              </w:rPr>
              <w:t>♦ Prin proiectul de a</w:t>
            </w:r>
            <w:r w:rsidR="00502F22" w:rsidRPr="00DE27D5">
              <w:rPr>
                <w:color w:val="000000" w:themeColor="text1"/>
                <w:lang w:val="ro-RO"/>
              </w:rPr>
              <w:t xml:space="preserve">ct normativ </w:t>
            </w:r>
            <w:r w:rsidR="00610527" w:rsidRPr="00DE27D5">
              <w:rPr>
                <w:color w:val="000000" w:themeColor="text1"/>
                <w:lang w:val="ro-RO"/>
              </w:rPr>
              <w:t xml:space="preserve">se propune acordarea sumei de 10% astfel cum a fost reținută în baza art. </w:t>
            </w:r>
            <w:r w:rsidR="00610527" w:rsidRPr="00DE27D5">
              <w:rPr>
                <w:color w:val="000000" w:themeColor="text1"/>
              </w:rPr>
              <w:t xml:space="preserve">21 alin. (5) din Legea nr. 500/2002, cu modificările şi completările ulterioare, prin modificarea </w:t>
            </w:r>
            <w:r w:rsidR="00610527" w:rsidRPr="00DE27D5">
              <w:rPr>
                <w:color w:val="000000" w:themeColor="text1"/>
                <w:kern w:val="36"/>
                <w:lang w:eastAsia="ro-RO"/>
              </w:rPr>
              <w:t>art. 2, alin. (1) din Hotărîrea Guvernului nr. 223/2019 privind aprobarea acordării ajutorului de stat pentru facilitarea închiderii minelor de cărbune necompetitive din cadrul Societății Complexul Energetic Hunedoara - S.A. pentru anul 2019.</w:t>
            </w:r>
          </w:p>
          <w:p w:rsidR="00C81D28" w:rsidRPr="00DE27D5" w:rsidRDefault="007C5914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  <w:lang w:val="ro-RO"/>
              </w:rPr>
              <w:t>♦</w:t>
            </w:r>
            <w:r w:rsidR="007D427F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 xml:space="preserve">Astfel se acordă ajutor de stat pentru acoperirea costurilor excepţionale în </w:t>
            </w:r>
            <w:r w:rsidRPr="00DE27D5">
              <w:rPr>
                <w:color w:val="000000" w:themeColor="text1"/>
              </w:rPr>
              <w:t>sumă de 67.372 mii lei</w:t>
            </w:r>
            <w:r w:rsidR="001F3D3F" w:rsidRPr="00DE27D5">
              <w:rPr>
                <w:color w:val="000000" w:themeColor="text1"/>
              </w:rPr>
              <w:t>,</w:t>
            </w:r>
            <w:r w:rsidR="0067523D" w:rsidRPr="00DE27D5">
              <w:rPr>
                <w:color w:val="000000" w:themeColor="text1"/>
              </w:rPr>
              <w:t xml:space="preserve"> </w:t>
            </w:r>
            <w:r w:rsidR="00C81D28" w:rsidRPr="00DE27D5">
              <w:rPr>
                <w:color w:val="000000" w:themeColor="text1"/>
              </w:rPr>
              <w:t xml:space="preserve">prin majorarea sumei aprobate </w:t>
            </w:r>
            <w:r w:rsidR="00610527" w:rsidRPr="00DE27D5">
              <w:rPr>
                <w:color w:val="000000" w:themeColor="text1"/>
              </w:rPr>
              <w:t xml:space="preserve">prin Hotărârea Guvernului nr. 223/2019, </w:t>
            </w:r>
            <w:r w:rsidR="00C81D28" w:rsidRPr="00DE27D5">
              <w:rPr>
                <w:color w:val="000000" w:themeColor="text1"/>
              </w:rPr>
              <w:t xml:space="preserve">cu suma de 6.737 mii lei. </w:t>
            </w:r>
          </w:p>
          <w:p w:rsidR="000F3BDD" w:rsidRPr="00DE27D5" w:rsidRDefault="001A7341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♦</w:t>
            </w:r>
            <w:r w:rsidR="000F3BDD" w:rsidRPr="00DE27D5">
              <w:rPr>
                <w:color w:val="000000" w:themeColor="text1"/>
                <w:lang w:val="ro-RO"/>
              </w:rPr>
              <w:t xml:space="preserve"> Justificarea c</w:t>
            </w:r>
            <w:r w:rsidRPr="00DE27D5">
              <w:rPr>
                <w:color w:val="000000" w:themeColor="text1"/>
                <w:lang w:val="ro-RO"/>
              </w:rPr>
              <w:t>heltuielilor</w:t>
            </w:r>
            <w:r w:rsidR="000F3BDD" w:rsidRPr="00DE27D5">
              <w:rPr>
                <w:color w:val="000000" w:themeColor="text1"/>
                <w:lang w:val="ro-RO"/>
              </w:rPr>
              <w:t xml:space="preserve"> se face în baza decontului justificativ după modelul prevăzut în anex</w:t>
            </w:r>
            <w:r w:rsidR="00D41D65" w:rsidRPr="00DE27D5">
              <w:rPr>
                <w:color w:val="000000" w:themeColor="text1"/>
                <w:lang w:val="ro-RO"/>
              </w:rPr>
              <w:t xml:space="preserve">a </w:t>
            </w:r>
            <w:r w:rsidR="000F3BDD" w:rsidRPr="00DE27D5">
              <w:rPr>
                <w:color w:val="000000" w:themeColor="text1"/>
                <w:lang w:val="ro-RO"/>
              </w:rPr>
              <w:t xml:space="preserve">la </w:t>
            </w:r>
            <w:r w:rsidR="00EE594D" w:rsidRPr="00DE27D5">
              <w:rPr>
                <w:color w:val="000000" w:themeColor="text1"/>
                <w:lang w:val="ro-RO"/>
              </w:rPr>
              <w:t>Hotărârea de Guvern nr. 223/2019</w:t>
            </w:r>
            <w:r w:rsidR="000F3BDD" w:rsidRPr="00DE27D5">
              <w:rPr>
                <w:color w:val="000000" w:themeColor="text1"/>
                <w:lang w:val="ro-RO"/>
              </w:rPr>
              <w:t>.</w:t>
            </w:r>
            <w:r w:rsidR="00FD603A" w:rsidRPr="00DE27D5">
              <w:rPr>
                <w:color w:val="000000" w:themeColor="text1"/>
                <w:lang w:val="ro-RO"/>
              </w:rPr>
              <w:t xml:space="preserve"> 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♦ Nerespectarea de către Societatea </w:t>
            </w:r>
            <w:r w:rsidR="00B208DC" w:rsidRPr="00DE27D5">
              <w:rPr>
                <w:color w:val="000000" w:themeColor="text1"/>
                <w:lang w:val="ro-RO"/>
              </w:rPr>
              <w:t xml:space="preserve">Complexul Energetic Hunedoara – S.A </w:t>
            </w:r>
            <w:r w:rsidRPr="00DE27D5">
              <w:rPr>
                <w:color w:val="000000" w:themeColor="text1"/>
                <w:lang w:val="ro-RO"/>
              </w:rPr>
              <w:t xml:space="preserve"> a condiţiilor prevăzute prin Decizia Comisiei Europene nr. C (201</w:t>
            </w:r>
            <w:r w:rsidR="00B208DC" w:rsidRPr="00DE27D5">
              <w:rPr>
                <w:color w:val="000000" w:themeColor="text1"/>
                <w:lang w:val="ro-RO"/>
              </w:rPr>
              <w:t>8</w:t>
            </w:r>
            <w:r w:rsidRPr="00DE27D5">
              <w:rPr>
                <w:color w:val="000000" w:themeColor="text1"/>
                <w:lang w:val="ro-RO"/>
              </w:rPr>
              <w:t>) 1</w:t>
            </w:r>
            <w:r w:rsidR="00B208DC" w:rsidRPr="00DE27D5">
              <w:rPr>
                <w:color w:val="000000" w:themeColor="text1"/>
                <w:lang w:val="ro-RO"/>
              </w:rPr>
              <w:t>001</w:t>
            </w:r>
            <w:r w:rsidR="009A383E" w:rsidRPr="00DE27D5">
              <w:rPr>
                <w:color w:val="000000" w:themeColor="text1"/>
                <w:lang w:val="ro-RO"/>
              </w:rPr>
              <w:t>/</w:t>
            </w:r>
            <w:r w:rsidRPr="00DE27D5">
              <w:rPr>
                <w:color w:val="000000" w:themeColor="text1"/>
                <w:lang w:val="ro-RO"/>
              </w:rPr>
              <w:t>final</w:t>
            </w:r>
            <w:r w:rsidR="00DA6544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>şi a oricăror obligaţii asumate în vederea obţinerii ajuto</w:t>
            </w:r>
            <w:r w:rsidR="00643A83" w:rsidRPr="00DE27D5">
              <w:rPr>
                <w:color w:val="000000" w:themeColor="text1"/>
                <w:lang w:val="ro-RO"/>
              </w:rPr>
              <w:t>rului de stat pentru facilitarea</w:t>
            </w:r>
            <w:r w:rsidRPr="00DE27D5">
              <w:rPr>
                <w:color w:val="000000" w:themeColor="text1"/>
                <w:lang w:val="ro-RO"/>
              </w:rPr>
              <w:t xml:space="preserve"> închiderii minelor de cărbune necompetitive determină aplicarea de către Ministerul </w:t>
            </w:r>
            <w:r w:rsidR="009628B7" w:rsidRPr="00DE27D5">
              <w:rPr>
                <w:color w:val="000000" w:themeColor="text1"/>
                <w:lang w:val="ro-RO"/>
              </w:rPr>
              <w:t xml:space="preserve">Economiei, </w:t>
            </w:r>
            <w:r w:rsidRPr="00DE27D5">
              <w:rPr>
                <w:color w:val="000000" w:themeColor="text1"/>
                <w:lang w:val="ro-RO"/>
              </w:rPr>
              <w:t>Energiei</w:t>
            </w:r>
            <w:r w:rsidR="009628B7" w:rsidRPr="00DE27D5">
              <w:rPr>
                <w:color w:val="000000" w:themeColor="text1"/>
                <w:lang w:val="ro-RO"/>
              </w:rPr>
              <w:t xml:space="preserve"> și Mediului de Afaceri</w:t>
            </w:r>
            <w:r w:rsidRPr="00DE27D5">
              <w:rPr>
                <w:color w:val="000000" w:themeColor="text1"/>
                <w:lang w:val="ro-RO"/>
              </w:rPr>
              <w:t xml:space="preserve"> a măsurilor necesare în vederea recuperării ajutoarelor de stat, în condiţiile legii.</w:t>
            </w:r>
          </w:p>
          <w:p w:rsidR="003144F7" w:rsidRPr="00DE27D5" w:rsidRDefault="00E55AF0" w:rsidP="001F3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♦ Ajutorul de stat în sumă totală de </w:t>
            </w:r>
            <w:r w:rsidR="00471E0F" w:rsidRPr="00DE27D5">
              <w:rPr>
                <w:color w:val="000000" w:themeColor="text1"/>
                <w:lang w:val="ro-RO"/>
              </w:rPr>
              <w:t>6</w:t>
            </w:r>
            <w:r w:rsidR="001E3895" w:rsidRPr="00DE27D5">
              <w:rPr>
                <w:color w:val="000000" w:themeColor="text1"/>
                <w:lang w:val="ro-RO"/>
              </w:rPr>
              <w:t>7</w:t>
            </w:r>
            <w:r w:rsidR="00471E0F" w:rsidRPr="00DE27D5">
              <w:rPr>
                <w:color w:val="000000" w:themeColor="text1"/>
                <w:lang w:val="ro-RO"/>
              </w:rPr>
              <w:t>.</w:t>
            </w:r>
            <w:r w:rsidR="001E3895" w:rsidRPr="00DE27D5">
              <w:rPr>
                <w:color w:val="000000" w:themeColor="text1"/>
                <w:lang w:val="ro-RO"/>
              </w:rPr>
              <w:t xml:space="preserve">372 </w:t>
            </w:r>
            <w:r w:rsidRPr="00DE27D5">
              <w:rPr>
                <w:color w:val="000000" w:themeColor="text1"/>
                <w:lang w:val="ro-RO"/>
              </w:rPr>
              <w:t>mii lei, este suportat integral de la bugetul de stat, prin bugetu</w:t>
            </w:r>
            <w:r w:rsidR="0012382E" w:rsidRPr="00DE27D5">
              <w:rPr>
                <w:color w:val="000000" w:themeColor="text1"/>
                <w:lang w:val="ro-RO"/>
              </w:rPr>
              <w:t>l Ministerului Energiei</w:t>
            </w:r>
            <w:r w:rsidR="00043482" w:rsidRPr="00DE27D5">
              <w:rPr>
                <w:color w:val="000000" w:themeColor="text1"/>
                <w:lang w:val="ro-RO"/>
              </w:rPr>
              <w:t xml:space="preserve"> aprobat pe anul 201</w:t>
            </w:r>
            <w:r w:rsidR="00B208DC" w:rsidRPr="00DE27D5">
              <w:rPr>
                <w:color w:val="000000" w:themeColor="text1"/>
                <w:lang w:val="ro-RO"/>
              </w:rPr>
              <w:t>9</w:t>
            </w:r>
            <w:r w:rsidR="0012382E" w:rsidRPr="00DE27D5">
              <w:rPr>
                <w:color w:val="000000" w:themeColor="text1"/>
                <w:lang w:val="ro-RO"/>
              </w:rPr>
              <w:t>.</w:t>
            </w:r>
            <w:r w:rsidRPr="00DE27D5">
              <w:rPr>
                <w:color w:val="000000" w:themeColor="text1"/>
                <w:lang w:val="ro-RO"/>
              </w:rPr>
              <w:t xml:space="preserve"> </w:t>
            </w:r>
          </w:p>
          <w:p w:rsidR="004B51D7" w:rsidRPr="00DE27D5" w:rsidRDefault="004B51D7" w:rsidP="001F3D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332"/>
        </w:trPr>
        <w:tc>
          <w:tcPr>
            <w:tcW w:w="3036" w:type="dxa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3. Alte informaţii </w:t>
            </w:r>
          </w:p>
        </w:tc>
        <w:tc>
          <w:tcPr>
            <w:tcW w:w="7171" w:type="dxa"/>
            <w:gridSpan w:val="9"/>
          </w:tcPr>
          <w:p w:rsidR="00F13884" w:rsidRPr="00DE27D5" w:rsidRDefault="00D41D65" w:rsidP="00F13884">
            <w:pPr>
              <w:spacing w:line="300" w:lineRule="atLeast"/>
              <w:ind w:left="4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Aprobarea acordării</w:t>
            </w:r>
            <w:r w:rsidR="000F3BDD" w:rsidRPr="00DE27D5">
              <w:rPr>
                <w:color w:val="000000" w:themeColor="text1"/>
                <w:lang w:val="ro-RO"/>
              </w:rPr>
              <w:t xml:space="preserve"> ajutorului de stat pentru facilitarea închiderii minelor din cadrul Societăţii</w:t>
            </w:r>
            <w:r w:rsidR="008F7003" w:rsidRPr="00DE27D5">
              <w:rPr>
                <w:color w:val="000000" w:themeColor="text1"/>
                <w:lang w:val="ro-RO"/>
              </w:rPr>
              <w:t xml:space="preserve"> Complexul Energetic Hunedoara – S.A  </w:t>
            </w:r>
            <w:r w:rsidR="000F3BDD" w:rsidRPr="00DE27D5">
              <w:rPr>
                <w:color w:val="000000" w:themeColor="text1"/>
                <w:lang w:val="ro-RO"/>
              </w:rPr>
              <w:t>se face cu încadrarea în creditele bugetare aprobate</w:t>
            </w:r>
            <w:r w:rsidR="00762962" w:rsidRPr="00DE27D5">
              <w:rPr>
                <w:color w:val="000000" w:themeColor="text1"/>
                <w:lang w:val="ro-RO"/>
              </w:rPr>
              <w:t xml:space="preserve"> prin Legea bugetului de stat pentru anul 201</w:t>
            </w:r>
            <w:r w:rsidR="008F7003" w:rsidRPr="00DE27D5">
              <w:rPr>
                <w:color w:val="000000" w:themeColor="text1"/>
                <w:lang w:val="ro-RO"/>
              </w:rPr>
              <w:t>9</w:t>
            </w:r>
            <w:r w:rsidR="00BD064A">
              <w:rPr>
                <w:color w:val="000000" w:themeColor="text1"/>
                <w:lang w:val="ro-RO"/>
              </w:rPr>
              <w:t>,</w:t>
            </w:r>
            <w:r w:rsidR="00F13884" w:rsidRPr="00DE27D5">
              <w:rPr>
                <w:color w:val="000000" w:themeColor="text1"/>
                <w:lang w:val="ro-RO"/>
              </w:rPr>
              <w:t xml:space="preserve"> cu modificările și completările ulterioare.</w:t>
            </w:r>
          </w:p>
          <w:p w:rsidR="000F3BDD" w:rsidRPr="00DE27D5" w:rsidRDefault="000F3BDD" w:rsidP="00AB76AB">
            <w:pPr>
              <w:spacing w:line="276" w:lineRule="auto"/>
              <w:ind w:left="4"/>
              <w:jc w:val="both"/>
              <w:rPr>
                <w:color w:val="000000" w:themeColor="text1"/>
                <w:lang w:val="ro-RO"/>
              </w:rPr>
            </w:pPr>
          </w:p>
          <w:p w:rsidR="003144F7" w:rsidRPr="00DE27D5" w:rsidRDefault="00E55AF0" w:rsidP="005E773E">
            <w:pPr>
              <w:spacing w:line="276" w:lineRule="auto"/>
              <w:ind w:left="4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Societatea </w:t>
            </w:r>
            <w:r w:rsidR="008F7003" w:rsidRPr="00DE27D5">
              <w:rPr>
                <w:color w:val="000000" w:themeColor="text1"/>
                <w:lang w:val="ro-RO"/>
              </w:rPr>
              <w:t xml:space="preserve">Complexul Energetic Hunedoara – S.A </w:t>
            </w:r>
            <w:r w:rsidRPr="00DE27D5">
              <w:rPr>
                <w:color w:val="000000" w:themeColor="text1"/>
                <w:lang w:val="ro-RO"/>
              </w:rPr>
              <w:t>a p</w:t>
            </w:r>
            <w:r w:rsidR="00F755E1" w:rsidRPr="00DE27D5">
              <w:rPr>
                <w:color w:val="000000" w:themeColor="text1"/>
                <w:lang w:val="ro-RO"/>
              </w:rPr>
              <w:t xml:space="preserve">revăzut în proiectul </w:t>
            </w:r>
            <w:r w:rsidR="00B46D5A" w:rsidRPr="00DE27D5">
              <w:rPr>
                <w:color w:val="000000" w:themeColor="text1"/>
                <w:lang w:val="ro-RO"/>
              </w:rPr>
              <w:t xml:space="preserve"> de </w:t>
            </w:r>
            <w:r w:rsidR="00F755E1" w:rsidRPr="00DE27D5">
              <w:rPr>
                <w:color w:val="000000" w:themeColor="text1"/>
                <w:lang w:val="ro-RO"/>
              </w:rPr>
              <w:t>Buget de venituri ş</w:t>
            </w:r>
            <w:r w:rsidRPr="00DE27D5">
              <w:rPr>
                <w:color w:val="000000" w:themeColor="text1"/>
                <w:lang w:val="ro-RO"/>
              </w:rPr>
              <w:t>i cheltuieli pentru anul 201</w:t>
            </w:r>
            <w:r w:rsidR="008F7003" w:rsidRPr="00DE27D5">
              <w:rPr>
                <w:color w:val="000000" w:themeColor="text1"/>
                <w:lang w:val="ro-RO"/>
              </w:rPr>
              <w:t>9</w:t>
            </w:r>
            <w:r w:rsidRPr="00DE27D5">
              <w:rPr>
                <w:color w:val="000000" w:themeColor="text1"/>
                <w:lang w:val="ro-RO"/>
              </w:rPr>
              <w:t xml:space="preserve">, suma de </w:t>
            </w:r>
            <w:r w:rsidR="00471E0F" w:rsidRPr="00DE27D5">
              <w:rPr>
                <w:color w:val="000000" w:themeColor="text1"/>
                <w:lang w:val="ro-RO"/>
              </w:rPr>
              <w:t>6</w:t>
            </w:r>
            <w:r w:rsidR="00CB50E4" w:rsidRPr="00DE27D5">
              <w:rPr>
                <w:color w:val="000000" w:themeColor="text1"/>
                <w:lang w:val="ro-RO"/>
              </w:rPr>
              <w:t>7</w:t>
            </w:r>
            <w:r w:rsidR="00471E0F" w:rsidRPr="00DE27D5">
              <w:rPr>
                <w:color w:val="000000" w:themeColor="text1"/>
                <w:lang w:val="ro-RO"/>
              </w:rPr>
              <w:t>.</w:t>
            </w:r>
            <w:r w:rsidR="00FA2438" w:rsidRPr="00DE27D5">
              <w:rPr>
                <w:color w:val="000000" w:themeColor="text1"/>
                <w:lang w:val="ro-RO"/>
              </w:rPr>
              <w:t>3</w:t>
            </w:r>
            <w:r w:rsidR="00CB50E4" w:rsidRPr="00DE27D5">
              <w:rPr>
                <w:color w:val="000000" w:themeColor="text1"/>
                <w:lang w:val="ro-RO"/>
              </w:rPr>
              <w:t>72</w:t>
            </w:r>
            <w:r w:rsidR="00471E0F" w:rsidRPr="00DE27D5">
              <w:rPr>
                <w:color w:val="000000" w:themeColor="text1"/>
                <w:lang w:val="ro-RO"/>
              </w:rPr>
              <w:t xml:space="preserve"> </w:t>
            </w:r>
            <w:r w:rsidR="00F755E1" w:rsidRPr="00DE27D5">
              <w:rPr>
                <w:color w:val="000000" w:themeColor="text1"/>
                <w:lang w:val="ro-RO"/>
              </w:rPr>
              <w:t>mii lei cu titlu de subvenţ</w:t>
            </w:r>
            <w:r w:rsidRPr="00DE27D5">
              <w:rPr>
                <w:color w:val="000000" w:themeColor="text1"/>
                <w:lang w:val="ro-RO"/>
              </w:rPr>
              <w:t>ie în cadrul capitolului „Venituri totale din exploatare”.</w:t>
            </w:r>
          </w:p>
          <w:p w:rsidR="004B51D7" w:rsidRPr="00DE27D5" w:rsidRDefault="004B51D7" w:rsidP="005E773E">
            <w:pPr>
              <w:spacing w:line="276" w:lineRule="auto"/>
              <w:ind w:left="4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548"/>
        </w:trPr>
        <w:tc>
          <w:tcPr>
            <w:tcW w:w="10207" w:type="dxa"/>
            <w:gridSpan w:val="10"/>
          </w:tcPr>
          <w:p w:rsidR="000F3BDD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3-a</w:t>
            </w:r>
          </w:p>
          <w:p w:rsidR="00D7583F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Impactul</w:t>
            </w:r>
            <w:r w:rsidR="00675A18" w:rsidRPr="00DE27D5">
              <w:rPr>
                <w:b/>
                <w:color w:val="000000" w:themeColor="text1"/>
                <w:lang w:val="ro-RO"/>
              </w:rPr>
              <w:t xml:space="preserve"> socio</w:t>
            </w:r>
            <w:r w:rsidRPr="00DE27D5">
              <w:rPr>
                <w:b/>
                <w:color w:val="000000" w:themeColor="text1"/>
                <w:lang w:val="ro-RO"/>
              </w:rPr>
              <w:t>economic al proiectului de act normativ</w:t>
            </w:r>
          </w:p>
        </w:tc>
      </w:tr>
      <w:tr w:rsidR="00DE27D5" w:rsidRPr="00DE27D5" w:rsidTr="000F600E">
        <w:tc>
          <w:tcPr>
            <w:tcW w:w="3561" w:type="dxa"/>
            <w:gridSpan w:val="2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1. Impactul macroeconomic</w:t>
            </w:r>
          </w:p>
        </w:tc>
        <w:tc>
          <w:tcPr>
            <w:tcW w:w="6646" w:type="dxa"/>
            <w:gridSpan w:val="8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3144F7" w:rsidRPr="00DE27D5" w:rsidRDefault="003144F7" w:rsidP="00AB76AB">
            <w:pPr>
              <w:spacing w:line="276" w:lineRule="auto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3561" w:type="dxa"/>
            <w:gridSpan w:val="2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1ˡ. Impactul a</w:t>
            </w:r>
            <w:r w:rsidR="00FD603A" w:rsidRPr="00DE27D5">
              <w:rPr>
                <w:color w:val="000000" w:themeColor="text1"/>
                <w:lang w:val="ro-RO"/>
              </w:rPr>
              <w:t xml:space="preserve">supra mediului concurenţial şi </w:t>
            </w:r>
            <w:r w:rsidRPr="00DE27D5">
              <w:rPr>
                <w:color w:val="000000" w:themeColor="text1"/>
                <w:lang w:val="ro-RO"/>
              </w:rPr>
              <w:t>domeniului ajutoarelor de stat</w:t>
            </w:r>
          </w:p>
        </w:tc>
        <w:tc>
          <w:tcPr>
            <w:tcW w:w="6646" w:type="dxa"/>
            <w:gridSpan w:val="8"/>
          </w:tcPr>
          <w:p w:rsidR="000F3BDD" w:rsidRPr="00DE27D5" w:rsidRDefault="00D41D65" w:rsidP="00AB76AB">
            <w:pPr>
              <w:spacing w:line="276" w:lineRule="auto"/>
              <w:jc w:val="both"/>
              <w:rPr>
                <w:color w:val="000000" w:themeColor="text1"/>
              </w:rPr>
            </w:pPr>
            <w:r w:rsidRPr="00DE27D5">
              <w:rPr>
                <w:color w:val="000000" w:themeColor="text1"/>
                <w:lang w:val="ro-RO"/>
              </w:rPr>
              <w:t>S</w:t>
            </w:r>
            <w:r w:rsidR="00502F22" w:rsidRPr="00DE27D5">
              <w:rPr>
                <w:color w:val="000000" w:themeColor="text1"/>
                <w:lang w:val="ro-RO"/>
              </w:rPr>
              <w:t xml:space="preserve">-au îndeplinit procedurile </w:t>
            </w:r>
            <w:r w:rsidRPr="00DE27D5">
              <w:rPr>
                <w:color w:val="000000" w:themeColor="text1"/>
                <w:lang w:val="ro-RO"/>
              </w:rPr>
              <w:t>prevăzute de art. 7 din Ordonanţa de urgenţ</w:t>
            </w:r>
            <w:r w:rsidR="00502F22" w:rsidRPr="00DE27D5">
              <w:rPr>
                <w:color w:val="000000" w:themeColor="text1"/>
                <w:lang w:val="ro-RO"/>
              </w:rPr>
              <w:t>ă a Guvernului nr.</w:t>
            </w:r>
            <w:r w:rsidR="00BD064A">
              <w:rPr>
                <w:color w:val="000000" w:themeColor="text1"/>
                <w:lang w:val="ro-RO"/>
              </w:rPr>
              <w:t xml:space="preserve"> </w:t>
            </w:r>
            <w:r w:rsidR="00502F22" w:rsidRPr="00DE27D5">
              <w:rPr>
                <w:color w:val="000000" w:themeColor="text1"/>
                <w:lang w:val="ro-RO"/>
              </w:rPr>
              <w:t xml:space="preserve">77/2014 privind procedurile naţionale în domeniul ajutorului de stat, precum şi pentru modificarea şi </w:t>
            </w:r>
            <w:r w:rsidR="00502F22" w:rsidRPr="00DE27D5">
              <w:rPr>
                <w:color w:val="000000" w:themeColor="text1"/>
                <w:lang w:val="ro-RO"/>
              </w:rPr>
              <w:lastRenderedPageBreak/>
              <w:t>completarea</w:t>
            </w:r>
            <w:r w:rsidR="00502F22" w:rsidRPr="00DE27D5">
              <w:rPr>
                <w:color w:val="000000" w:themeColor="text1"/>
              </w:rPr>
              <w:t> </w:t>
            </w:r>
            <w:bookmarkStart w:id="1" w:name="REFsp23rtd4"/>
            <w:bookmarkEnd w:id="1"/>
            <w:r w:rsidR="00502F22" w:rsidRPr="00DE27D5">
              <w:rPr>
                <w:color w:val="000000" w:themeColor="text1"/>
              </w:rPr>
              <w:t>Legii conc</w:t>
            </w:r>
            <w:r w:rsidR="00141CA8" w:rsidRPr="00DE27D5">
              <w:rPr>
                <w:color w:val="000000" w:themeColor="text1"/>
              </w:rPr>
              <w:t>urenţe</w:t>
            </w:r>
            <w:r w:rsidRPr="00DE27D5">
              <w:rPr>
                <w:color w:val="000000" w:themeColor="text1"/>
              </w:rPr>
              <w:t>i nr. 21/1996, cu modificările ş</w:t>
            </w:r>
            <w:r w:rsidR="00141CA8" w:rsidRPr="00DE27D5">
              <w:rPr>
                <w:color w:val="000000" w:themeColor="text1"/>
              </w:rPr>
              <w:t>i completă</w:t>
            </w:r>
            <w:r w:rsidR="00502F22" w:rsidRPr="00DE27D5">
              <w:rPr>
                <w:color w:val="000000" w:themeColor="text1"/>
              </w:rPr>
              <w:t>rile ulterioare.</w:t>
            </w:r>
          </w:p>
          <w:p w:rsidR="00AB76AB" w:rsidRPr="00DE27D5" w:rsidRDefault="00AB76AB" w:rsidP="00AB76AB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E27D5" w:rsidRPr="00DE27D5" w:rsidTr="000F600E">
        <w:tc>
          <w:tcPr>
            <w:tcW w:w="3561" w:type="dxa"/>
            <w:gridSpan w:val="2"/>
          </w:tcPr>
          <w:p w:rsidR="000F3BDD" w:rsidRPr="00DE27D5" w:rsidRDefault="000F3BDD" w:rsidP="00AB76AB">
            <w:pPr>
              <w:tabs>
                <w:tab w:val="left" w:pos="3132"/>
              </w:tabs>
              <w:spacing w:line="276" w:lineRule="auto"/>
              <w:ind w:left="-108" w:right="-123"/>
              <w:rPr>
                <w:color w:val="000000" w:themeColor="text1"/>
                <w:spacing w:val="-12"/>
                <w:lang w:val="ro-RO"/>
              </w:rPr>
            </w:pPr>
            <w:r w:rsidRPr="00DE27D5">
              <w:rPr>
                <w:color w:val="000000" w:themeColor="text1"/>
                <w:spacing w:val="-12"/>
                <w:lang w:val="ro-RO"/>
              </w:rPr>
              <w:lastRenderedPageBreak/>
              <w:t>2. Impactul asupra mediului de afaceri</w:t>
            </w:r>
          </w:p>
        </w:tc>
        <w:tc>
          <w:tcPr>
            <w:tcW w:w="6646" w:type="dxa"/>
            <w:gridSpan w:val="8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3561" w:type="dxa"/>
            <w:gridSpan w:val="2"/>
          </w:tcPr>
          <w:p w:rsidR="00AB76AB" w:rsidRPr="00DE27D5" w:rsidRDefault="00AB76AB" w:rsidP="00AB76AB">
            <w:pPr>
              <w:tabs>
                <w:tab w:val="left" w:pos="3132"/>
              </w:tabs>
              <w:spacing w:line="276" w:lineRule="auto"/>
              <w:ind w:left="-108" w:right="-123"/>
              <w:rPr>
                <w:color w:val="000000" w:themeColor="text1"/>
                <w:spacing w:val="-12"/>
                <w:lang w:val="ro-RO"/>
              </w:rPr>
            </w:pPr>
            <w:r w:rsidRPr="00DE27D5">
              <w:rPr>
                <w:color w:val="000000" w:themeColor="text1"/>
                <w:spacing w:val="-12"/>
                <w:lang w:val="ro-RO"/>
              </w:rPr>
              <w:t>2</w:t>
            </w:r>
            <w:r w:rsidRPr="00DE27D5">
              <w:rPr>
                <w:color w:val="000000" w:themeColor="text1"/>
                <w:spacing w:val="-12"/>
                <w:vertAlign w:val="superscript"/>
                <w:lang w:val="ro-RO"/>
              </w:rPr>
              <w:t>^1</w:t>
            </w:r>
            <w:r w:rsidRPr="00DE27D5">
              <w:rPr>
                <w:color w:val="000000" w:themeColor="text1"/>
                <w:spacing w:val="-12"/>
                <w:lang w:val="ro-RO"/>
              </w:rPr>
              <w:t xml:space="preserve">Impactul asupra sarcinilor administrative </w:t>
            </w:r>
          </w:p>
        </w:tc>
        <w:tc>
          <w:tcPr>
            <w:tcW w:w="6646" w:type="dxa"/>
            <w:gridSpan w:val="8"/>
          </w:tcPr>
          <w:p w:rsidR="00AB76AB" w:rsidRPr="00DE27D5" w:rsidRDefault="00AB76AB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3561" w:type="dxa"/>
            <w:gridSpan w:val="2"/>
          </w:tcPr>
          <w:p w:rsidR="00AB76AB" w:rsidRPr="00DE27D5" w:rsidRDefault="00AB76AB" w:rsidP="00AB76AB">
            <w:pPr>
              <w:tabs>
                <w:tab w:val="left" w:pos="3132"/>
              </w:tabs>
              <w:spacing w:line="276" w:lineRule="auto"/>
              <w:ind w:left="-108" w:right="-123"/>
              <w:rPr>
                <w:color w:val="000000" w:themeColor="text1"/>
                <w:spacing w:val="-12"/>
                <w:lang w:val="ro-RO"/>
              </w:rPr>
            </w:pPr>
            <w:r w:rsidRPr="00DE27D5">
              <w:rPr>
                <w:color w:val="000000" w:themeColor="text1"/>
                <w:spacing w:val="-12"/>
                <w:lang w:val="ro-RO"/>
              </w:rPr>
              <w:t>2</w:t>
            </w:r>
            <w:r w:rsidRPr="00DE27D5">
              <w:rPr>
                <w:color w:val="000000" w:themeColor="text1"/>
                <w:spacing w:val="-12"/>
                <w:vertAlign w:val="superscript"/>
                <w:lang w:val="ro-RO"/>
              </w:rPr>
              <w:t xml:space="preserve">2^2 </w:t>
            </w:r>
            <w:r w:rsidRPr="00DE27D5">
              <w:rPr>
                <w:color w:val="000000" w:themeColor="text1"/>
                <w:spacing w:val="-12"/>
                <w:lang w:val="ro-RO"/>
              </w:rPr>
              <w:t xml:space="preserve">Impactul asupra întreprinderilor mici și mijlocii </w:t>
            </w:r>
          </w:p>
        </w:tc>
        <w:tc>
          <w:tcPr>
            <w:tcW w:w="6646" w:type="dxa"/>
            <w:gridSpan w:val="8"/>
          </w:tcPr>
          <w:p w:rsidR="00AB76AB" w:rsidRPr="00DE27D5" w:rsidRDefault="00AB76AB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rPr>
          <w:trHeight w:val="242"/>
        </w:trPr>
        <w:tc>
          <w:tcPr>
            <w:tcW w:w="3561" w:type="dxa"/>
            <w:gridSpan w:val="2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3. Impactul social</w:t>
            </w:r>
          </w:p>
        </w:tc>
        <w:tc>
          <w:tcPr>
            <w:tcW w:w="6646" w:type="dxa"/>
            <w:gridSpan w:val="8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rPr>
          <w:trHeight w:val="323"/>
        </w:trPr>
        <w:tc>
          <w:tcPr>
            <w:tcW w:w="3561" w:type="dxa"/>
            <w:gridSpan w:val="2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4. Impactul asupra mediului </w:t>
            </w:r>
          </w:p>
        </w:tc>
        <w:tc>
          <w:tcPr>
            <w:tcW w:w="6646" w:type="dxa"/>
            <w:gridSpan w:val="8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rPr>
          <w:trHeight w:val="233"/>
        </w:trPr>
        <w:tc>
          <w:tcPr>
            <w:tcW w:w="3561" w:type="dxa"/>
            <w:gridSpan w:val="2"/>
          </w:tcPr>
          <w:p w:rsidR="000F3BDD" w:rsidRPr="00DE27D5" w:rsidRDefault="00643A83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5. Alte informaţ</w:t>
            </w:r>
            <w:r w:rsidR="000F3BDD" w:rsidRPr="00DE27D5"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6646" w:type="dxa"/>
            <w:gridSpan w:val="8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Nu este cazul.</w:t>
            </w:r>
          </w:p>
          <w:p w:rsidR="003144F7" w:rsidRPr="00DE27D5" w:rsidRDefault="003144F7" w:rsidP="00AB76AB">
            <w:pPr>
              <w:spacing w:line="276" w:lineRule="auto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10207" w:type="dxa"/>
            <w:gridSpan w:val="10"/>
          </w:tcPr>
          <w:p w:rsidR="000F3BDD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4-a</w:t>
            </w:r>
          </w:p>
          <w:p w:rsidR="003144F7" w:rsidRPr="00DE27D5" w:rsidRDefault="000F3BDD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Impactul financiar asupra bugetului general consolidat, atât pe termen scurt, pentru anul curent, cât şi pe termen lung (pe 5 ani)</w:t>
            </w:r>
          </w:p>
        </w:tc>
      </w:tr>
      <w:tr w:rsidR="00DE27D5" w:rsidRPr="00DE27D5" w:rsidTr="000F600E">
        <w:trPr>
          <w:trHeight w:val="241"/>
        </w:trPr>
        <w:tc>
          <w:tcPr>
            <w:tcW w:w="10207" w:type="dxa"/>
            <w:gridSpan w:val="10"/>
          </w:tcPr>
          <w:p w:rsidR="000F3BDD" w:rsidRPr="00DE27D5" w:rsidRDefault="000F3BDD" w:rsidP="00AB76AB">
            <w:pPr>
              <w:spacing w:line="276" w:lineRule="auto"/>
              <w:jc w:val="right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- mii lei -</w:t>
            </w:r>
          </w:p>
        </w:tc>
      </w:tr>
      <w:tr w:rsidR="00DE27D5" w:rsidRPr="00DE27D5" w:rsidTr="000F600E">
        <w:trPr>
          <w:trHeight w:val="557"/>
        </w:trPr>
        <w:tc>
          <w:tcPr>
            <w:tcW w:w="4746" w:type="dxa"/>
            <w:gridSpan w:val="3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Indicatori</w:t>
            </w:r>
          </w:p>
        </w:tc>
        <w:tc>
          <w:tcPr>
            <w:tcW w:w="990" w:type="dxa"/>
            <w:gridSpan w:val="2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Anul</w:t>
            </w:r>
          </w:p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curent</w:t>
            </w:r>
          </w:p>
        </w:tc>
        <w:tc>
          <w:tcPr>
            <w:tcW w:w="3330" w:type="dxa"/>
            <w:gridSpan w:val="4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Următorii</w:t>
            </w:r>
          </w:p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4 ani</w:t>
            </w:r>
          </w:p>
        </w:tc>
        <w:tc>
          <w:tcPr>
            <w:tcW w:w="1141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Media</w:t>
            </w:r>
          </w:p>
          <w:p w:rsidR="000F3BDD" w:rsidRPr="00DE27D5" w:rsidRDefault="00C17EF1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pe 4</w:t>
            </w:r>
            <w:r w:rsidR="000F3BDD" w:rsidRPr="00DE27D5">
              <w:rPr>
                <w:color w:val="000000" w:themeColor="text1"/>
                <w:lang w:val="ro-RO"/>
              </w:rPr>
              <w:t xml:space="preserve"> ani</w:t>
            </w:r>
          </w:p>
        </w:tc>
      </w:tr>
      <w:tr w:rsidR="00DE27D5" w:rsidRPr="00DE27D5" w:rsidTr="000F600E">
        <w:trPr>
          <w:trHeight w:val="333"/>
        </w:trPr>
        <w:tc>
          <w:tcPr>
            <w:tcW w:w="4746" w:type="dxa"/>
            <w:gridSpan w:val="3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990" w:type="dxa"/>
            <w:gridSpan w:val="2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81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3</w:t>
            </w:r>
          </w:p>
        </w:tc>
        <w:tc>
          <w:tcPr>
            <w:tcW w:w="90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4</w:t>
            </w:r>
          </w:p>
        </w:tc>
        <w:tc>
          <w:tcPr>
            <w:tcW w:w="81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5</w:t>
            </w:r>
          </w:p>
        </w:tc>
        <w:tc>
          <w:tcPr>
            <w:tcW w:w="81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6</w:t>
            </w:r>
          </w:p>
        </w:tc>
        <w:tc>
          <w:tcPr>
            <w:tcW w:w="1141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7</w:t>
            </w: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990" w:type="dxa"/>
            <w:gridSpan w:val="2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201</w:t>
            </w:r>
            <w:r w:rsidR="006C779E" w:rsidRPr="00DE27D5">
              <w:rPr>
                <w:color w:val="000000" w:themeColor="text1"/>
                <w:lang w:val="ro-RO"/>
              </w:rPr>
              <w:t>9</w:t>
            </w:r>
          </w:p>
        </w:tc>
        <w:tc>
          <w:tcPr>
            <w:tcW w:w="81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20</w:t>
            </w:r>
            <w:r w:rsidR="006C779E" w:rsidRPr="00DE27D5">
              <w:rPr>
                <w:color w:val="000000" w:themeColor="text1"/>
                <w:lang w:val="ro-RO"/>
              </w:rPr>
              <w:t>20</w:t>
            </w:r>
          </w:p>
        </w:tc>
        <w:tc>
          <w:tcPr>
            <w:tcW w:w="90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20</w:t>
            </w:r>
            <w:r w:rsidR="00C17EF1" w:rsidRPr="00DE27D5">
              <w:rPr>
                <w:color w:val="000000" w:themeColor="text1"/>
                <w:lang w:val="ro-RO"/>
              </w:rPr>
              <w:t>2</w:t>
            </w:r>
            <w:r w:rsidR="006C779E" w:rsidRPr="00DE27D5">
              <w:rPr>
                <w:color w:val="000000" w:themeColor="text1"/>
                <w:lang w:val="ro-RO"/>
              </w:rPr>
              <w:t>1</w:t>
            </w:r>
          </w:p>
        </w:tc>
        <w:tc>
          <w:tcPr>
            <w:tcW w:w="810" w:type="dxa"/>
          </w:tcPr>
          <w:p w:rsidR="000F3BDD" w:rsidRPr="00DE27D5" w:rsidRDefault="000F3BDD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20</w:t>
            </w:r>
            <w:r w:rsidR="00C17EF1" w:rsidRPr="00DE27D5">
              <w:rPr>
                <w:color w:val="000000" w:themeColor="text1"/>
                <w:lang w:val="ro-RO"/>
              </w:rPr>
              <w:t>2</w:t>
            </w:r>
            <w:r w:rsidR="006C779E" w:rsidRPr="00DE27D5">
              <w:rPr>
                <w:color w:val="000000" w:themeColor="text1"/>
                <w:lang w:val="ro-RO"/>
              </w:rPr>
              <w:t>2</w:t>
            </w:r>
          </w:p>
        </w:tc>
        <w:tc>
          <w:tcPr>
            <w:tcW w:w="810" w:type="dxa"/>
          </w:tcPr>
          <w:p w:rsidR="006C779E" w:rsidRPr="00DE27D5" w:rsidRDefault="006C779E" w:rsidP="00AB76AB">
            <w:pPr>
              <w:spacing w:line="276" w:lineRule="auto"/>
              <w:jc w:val="center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2023</w:t>
            </w:r>
          </w:p>
        </w:tc>
        <w:tc>
          <w:tcPr>
            <w:tcW w:w="1141" w:type="dxa"/>
          </w:tcPr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350"/>
        </w:trPr>
        <w:tc>
          <w:tcPr>
            <w:tcW w:w="4746" w:type="dxa"/>
            <w:gridSpan w:val="3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Modificări ale veniturilor bugetare, plus/minus, din care:</w:t>
            </w:r>
          </w:p>
          <w:p w:rsidR="000F3BDD" w:rsidRPr="00DE27D5" w:rsidRDefault="000F3BDD" w:rsidP="00AB76A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 de stat, din acesta:</w:t>
            </w:r>
          </w:p>
          <w:p w:rsidR="000F3BDD" w:rsidRPr="00DE27D5" w:rsidRDefault="000F3BDD" w:rsidP="00AB76AB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ind w:left="360" w:firstLine="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impozit pe profit</w:t>
            </w:r>
          </w:p>
          <w:p w:rsidR="000F3BDD" w:rsidRPr="00DE27D5" w:rsidRDefault="000F3BDD" w:rsidP="00AB76AB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impozit pe venit</w:t>
            </w:r>
          </w:p>
          <w:p w:rsidR="000F3BDD" w:rsidRPr="00DE27D5" w:rsidRDefault="000F3BDD" w:rsidP="00AB76AB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bugete locale:</w:t>
            </w:r>
          </w:p>
          <w:p w:rsidR="000F3BDD" w:rsidRPr="00DE27D5" w:rsidRDefault="000F3BDD" w:rsidP="00AB76AB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impozit pe profit</w:t>
            </w:r>
          </w:p>
          <w:p w:rsidR="000F3BDD" w:rsidRPr="00DE27D5" w:rsidRDefault="000F3BDD" w:rsidP="00AB76AB">
            <w:pPr>
              <w:numPr>
                <w:ilvl w:val="0"/>
                <w:numId w:val="1"/>
              </w:numPr>
              <w:tabs>
                <w:tab w:val="clear" w:pos="360"/>
                <w:tab w:val="left" w:pos="273"/>
              </w:tabs>
              <w:spacing w:line="276" w:lineRule="auto"/>
              <w:ind w:left="0" w:firstLine="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bugetul asigurărilor sociale de stat:</w:t>
            </w:r>
          </w:p>
          <w:p w:rsidR="000F3BDD" w:rsidRPr="00DE27D5" w:rsidRDefault="000F3BDD" w:rsidP="00AB76AB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contribuţii de asigurări</w:t>
            </w:r>
          </w:p>
        </w:tc>
        <w:tc>
          <w:tcPr>
            <w:tcW w:w="5461" w:type="dxa"/>
            <w:gridSpan w:val="7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pStyle w:val="List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Modificări ale cheltuielilor bugetare plus/minus, din care:</w:t>
            </w:r>
          </w:p>
          <w:p w:rsidR="000F3BDD" w:rsidRPr="00DE27D5" w:rsidRDefault="000F3BDD" w:rsidP="00AB76A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 de stat, din acesta:</w:t>
            </w:r>
          </w:p>
          <w:p w:rsidR="000F3BDD" w:rsidRPr="00DE27D5" w:rsidRDefault="000F3BDD" w:rsidP="00AB76AB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cheltuieli de personal</w:t>
            </w:r>
          </w:p>
          <w:p w:rsidR="000F3BDD" w:rsidRPr="00DE27D5" w:rsidRDefault="000F3BDD" w:rsidP="00AB76AB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bunuri şi servicii</w:t>
            </w:r>
          </w:p>
          <w:p w:rsidR="000F3BDD" w:rsidRPr="00DE27D5" w:rsidRDefault="000F3BDD" w:rsidP="00AB76AB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bugete locale:</w:t>
            </w:r>
          </w:p>
          <w:p w:rsidR="000F3BDD" w:rsidRPr="00DE27D5" w:rsidRDefault="000F3BDD" w:rsidP="00AB76AB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cheltuieli de personal</w:t>
            </w:r>
          </w:p>
          <w:p w:rsidR="000F3BDD" w:rsidRPr="00DE27D5" w:rsidRDefault="000F3BDD" w:rsidP="00AB76AB">
            <w:pPr>
              <w:numPr>
                <w:ilvl w:val="0"/>
                <w:numId w:val="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bunuri şi servicii</w:t>
            </w:r>
          </w:p>
          <w:p w:rsidR="000F3BDD" w:rsidRPr="00DE27D5" w:rsidRDefault="000F3BDD" w:rsidP="00AB76AB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  <w:tab w:val="left" w:pos="27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bugetul asigurărilor sociale de stat:</w:t>
            </w:r>
          </w:p>
          <w:p w:rsidR="000F3BDD" w:rsidRPr="00DE27D5" w:rsidRDefault="000F3BDD" w:rsidP="00AB76AB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276" w:lineRule="auto"/>
              <w:ind w:hanging="270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cheltuieli de personal</w:t>
            </w:r>
          </w:p>
          <w:p w:rsidR="000F3BDD" w:rsidRPr="00DE27D5" w:rsidRDefault="000F3BDD" w:rsidP="00AB76AB">
            <w:pPr>
              <w:numPr>
                <w:ilvl w:val="2"/>
                <w:numId w:val="7"/>
              </w:numPr>
              <w:tabs>
                <w:tab w:val="clear" w:pos="3060"/>
                <w:tab w:val="num" w:pos="720"/>
              </w:tabs>
              <w:spacing w:line="276" w:lineRule="auto"/>
              <w:ind w:hanging="2700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 bunuri şi servicii</w:t>
            </w:r>
          </w:p>
        </w:tc>
        <w:tc>
          <w:tcPr>
            <w:tcW w:w="5461" w:type="dxa"/>
            <w:gridSpan w:val="7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0F3BDD" w:rsidRPr="00DE27D5" w:rsidRDefault="000F3BDD" w:rsidP="00AB76AB">
            <w:pPr>
              <w:spacing w:line="276" w:lineRule="auto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3. Impact financiar, plus/minus, din care:</w:t>
            </w:r>
          </w:p>
          <w:p w:rsidR="000F3BDD" w:rsidRPr="00DE27D5" w:rsidRDefault="000F3BDD" w:rsidP="00AB76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 de stat</w:t>
            </w:r>
          </w:p>
          <w:p w:rsidR="000F3BDD" w:rsidRPr="00DE27D5" w:rsidRDefault="000F3BDD" w:rsidP="00AB76A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bugete locale</w:t>
            </w:r>
          </w:p>
        </w:tc>
        <w:tc>
          <w:tcPr>
            <w:tcW w:w="5461" w:type="dxa"/>
            <w:gridSpan w:val="7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8"/>
                <w:lang w:val="ro-RO"/>
              </w:rPr>
            </w:pPr>
            <w:r w:rsidRPr="00DE27D5">
              <w:rPr>
                <w:color w:val="000000" w:themeColor="text1"/>
                <w:spacing w:val="-8"/>
                <w:lang w:val="ro-RO"/>
              </w:rPr>
              <w:t>4. Propuneri pentru acoperirea creşterii cheltuielilor bugetare</w:t>
            </w:r>
          </w:p>
        </w:tc>
        <w:tc>
          <w:tcPr>
            <w:tcW w:w="5461" w:type="dxa"/>
            <w:gridSpan w:val="7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are impact în acest domeniu.</w:t>
            </w:r>
          </w:p>
          <w:p w:rsidR="00990E06" w:rsidRPr="00DE27D5" w:rsidRDefault="00990E06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8"/>
                <w:lang w:val="ro-RO"/>
              </w:rPr>
            </w:pPr>
            <w:r w:rsidRPr="00DE27D5">
              <w:rPr>
                <w:color w:val="000000" w:themeColor="text1"/>
                <w:spacing w:val="-8"/>
                <w:lang w:val="ro-RO"/>
              </w:rPr>
              <w:lastRenderedPageBreak/>
              <w:t>5. Propuneri pentru a compensa reducerea veniturilor bugetare</w:t>
            </w:r>
          </w:p>
        </w:tc>
        <w:tc>
          <w:tcPr>
            <w:tcW w:w="5461" w:type="dxa"/>
            <w:gridSpan w:val="7"/>
          </w:tcPr>
          <w:p w:rsidR="00990E06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are impact în acest domeniu.</w:t>
            </w: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0F3BDD" w:rsidP="00AB76AB">
            <w:pPr>
              <w:tabs>
                <w:tab w:val="left" w:pos="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8"/>
                <w:lang w:val="ro-RO"/>
              </w:rPr>
            </w:pPr>
            <w:r w:rsidRPr="00DE27D5">
              <w:rPr>
                <w:color w:val="000000" w:themeColor="text1"/>
                <w:spacing w:val="-8"/>
                <w:lang w:val="ro-RO"/>
              </w:rPr>
              <w:t>6. Calcule detaliate privind fundamentarea modificărilor veniturilor şi/sau cheltuielilor bugetare</w:t>
            </w:r>
          </w:p>
        </w:tc>
        <w:tc>
          <w:tcPr>
            <w:tcW w:w="5461" w:type="dxa"/>
            <w:gridSpan w:val="7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are impact în acest domeniu.</w:t>
            </w:r>
            <w:r w:rsidR="006C779E" w:rsidRPr="00DE27D5">
              <w:rPr>
                <w:color w:val="000000" w:themeColor="text1"/>
                <w:lang w:val="ro-RO"/>
              </w:rPr>
              <w:t xml:space="preserve"> </w:t>
            </w:r>
          </w:p>
        </w:tc>
      </w:tr>
      <w:tr w:rsidR="00DE27D5" w:rsidRPr="00DE27D5" w:rsidTr="000F600E">
        <w:tc>
          <w:tcPr>
            <w:tcW w:w="4746" w:type="dxa"/>
            <w:gridSpan w:val="3"/>
          </w:tcPr>
          <w:p w:rsidR="000F3BDD" w:rsidRPr="00DE27D5" w:rsidRDefault="00643A83" w:rsidP="00AB76AB">
            <w:pPr>
              <w:tabs>
                <w:tab w:val="left" w:pos="27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8"/>
                <w:lang w:val="ro-RO"/>
              </w:rPr>
            </w:pPr>
            <w:r w:rsidRPr="00DE27D5">
              <w:rPr>
                <w:color w:val="000000" w:themeColor="text1"/>
                <w:spacing w:val="-8"/>
                <w:lang w:val="ro-RO"/>
              </w:rPr>
              <w:t>7. Alte informaţ</w:t>
            </w:r>
            <w:r w:rsidR="000F3BDD" w:rsidRPr="00DE27D5">
              <w:rPr>
                <w:color w:val="000000" w:themeColor="text1"/>
                <w:spacing w:val="-8"/>
                <w:lang w:val="ro-RO"/>
              </w:rPr>
              <w:t xml:space="preserve">ii </w:t>
            </w:r>
          </w:p>
        </w:tc>
        <w:tc>
          <w:tcPr>
            <w:tcW w:w="5461" w:type="dxa"/>
            <w:gridSpan w:val="7"/>
          </w:tcPr>
          <w:p w:rsidR="000F3BDD" w:rsidRPr="00DE27D5" w:rsidRDefault="00043482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bCs/>
                <w:color w:val="000000" w:themeColor="text1"/>
                <w:lang w:val="ro-RO"/>
              </w:rPr>
              <w:t xml:space="preserve">Ajutorul de stat pentru facilitarea închiderii minelor necompetitive din cadrul </w:t>
            </w:r>
            <w:r w:rsidR="006C779E" w:rsidRPr="00DE27D5">
              <w:rPr>
                <w:bCs/>
                <w:color w:val="000000" w:themeColor="text1"/>
                <w:lang w:val="ro-RO"/>
              </w:rPr>
              <w:t xml:space="preserve">CEH SA </w:t>
            </w:r>
            <w:r w:rsidRPr="00DE27D5">
              <w:rPr>
                <w:bCs/>
                <w:color w:val="000000" w:themeColor="text1"/>
                <w:lang w:val="ro-RO"/>
              </w:rPr>
              <w:t>în s</w:t>
            </w:r>
            <w:r w:rsidR="000F3BDD" w:rsidRPr="00DE27D5">
              <w:rPr>
                <w:bCs/>
                <w:color w:val="000000" w:themeColor="text1"/>
                <w:lang w:val="ro-RO"/>
              </w:rPr>
              <w:t>uma de</w:t>
            </w:r>
            <w:r w:rsidR="005219DA" w:rsidRPr="00DE27D5">
              <w:rPr>
                <w:bCs/>
                <w:color w:val="000000" w:themeColor="text1"/>
                <w:lang w:val="ro-RO"/>
              </w:rPr>
              <w:t xml:space="preserve"> </w:t>
            </w:r>
            <w:r w:rsidR="00921D51" w:rsidRPr="00DE27D5">
              <w:rPr>
                <w:bCs/>
                <w:color w:val="000000" w:themeColor="text1"/>
                <w:lang w:val="ro-RO"/>
              </w:rPr>
              <w:t>6</w:t>
            </w:r>
            <w:r w:rsidR="005E773E" w:rsidRPr="00DE27D5">
              <w:rPr>
                <w:bCs/>
                <w:color w:val="000000" w:themeColor="text1"/>
                <w:lang w:val="ro-RO"/>
              </w:rPr>
              <w:t>7</w:t>
            </w:r>
            <w:r w:rsidR="006C779E" w:rsidRPr="00DE27D5">
              <w:rPr>
                <w:bCs/>
                <w:color w:val="000000" w:themeColor="text1"/>
                <w:lang w:val="ro-RO"/>
              </w:rPr>
              <w:t>.</w:t>
            </w:r>
            <w:r w:rsidR="00FA2438" w:rsidRPr="00DE27D5">
              <w:rPr>
                <w:bCs/>
                <w:color w:val="000000" w:themeColor="text1"/>
                <w:lang w:val="ro-RO"/>
              </w:rPr>
              <w:t>3</w:t>
            </w:r>
            <w:r w:rsidR="005E773E" w:rsidRPr="00DE27D5">
              <w:rPr>
                <w:bCs/>
                <w:color w:val="000000" w:themeColor="text1"/>
                <w:lang w:val="ro-RO"/>
              </w:rPr>
              <w:t>72</w:t>
            </w:r>
            <w:r w:rsidRPr="00DE27D5">
              <w:rPr>
                <w:bCs/>
                <w:color w:val="000000" w:themeColor="text1"/>
                <w:lang w:val="ro-RO"/>
              </w:rPr>
              <w:t xml:space="preserve"> mii lei se asigură de la bugetul de stat,</w:t>
            </w:r>
            <w:r w:rsidR="000F3BDD" w:rsidRPr="00DE27D5">
              <w:rPr>
                <w:bCs/>
                <w:color w:val="000000" w:themeColor="text1"/>
                <w:lang w:val="ro-RO"/>
              </w:rPr>
              <w:t xml:space="preserve"> din bugetul</w:t>
            </w:r>
            <w:r w:rsidR="000F3BDD" w:rsidRPr="00DE27D5">
              <w:rPr>
                <w:color w:val="000000" w:themeColor="text1"/>
                <w:lang w:val="ro-RO"/>
              </w:rPr>
              <w:t xml:space="preserve"> </w:t>
            </w:r>
            <w:r w:rsidRPr="00DE27D5">
              <w:rPr>
                <w:color w:val="000000" w:themeColor="text1"/>
                <w:lang w:val="ro-RO"/>
              </w:rPr>
              <w:t xml:space="preserve">aprobat </w:t>
            </w:r>
            <w:r w:rsidR="000F3BDD" w:rsidRPr="00DE27D5">
              <w:rPr>
                <w:color w:val="000000" w:themeColor="text1"/>
                <w:lang w:val="ro-RO"/>
              </w:rPr>
              <w:t>Ministerului Energiei</w:t>
            </w:r>
            <w:r w:rsidRPr="00DE27D5">
              <w:rPr>
                <w:color w:val="000000" w:themeColor="text1"/>
                <w:lang w:val="ro-RO"/>
              </w:rPr>
              <w:t>, cu încadrarea în prevederile bugetare aprobate cu această destinaţie.</w:t>
            </w:r>
          </w:p>
          <w:p w:rsidR="00990E06" w:rsidRPr="00DE27D5" w:rsidRDefault="00990E06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10207" w:type="dxa"/>
            <w:gridSpan w:val="10"/>
          </w:tcPr>
          <w:p w:rsidR="000F3BDD" w:rsidRPr="00DE27D5" w:rsidRDefault="000F3BDD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5-a</w:t>
            </w:r>
          </w:p>
          <w:p w:rsidR="00AB76AB" w:rsidRPr="00DE27D5" w:rsidRDefault="000F3BDD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Efectele proiectului de act normativ asupra legislaţiei în vigoare</w:t>
            </w:r>
          </w:p>
          <w:p w:rsidR="004B51D7" w:rsidRPr="00DE27D5" w:rsidRDefault="004B51D7" w:rsidP="00AB76AB">
            <w:pPr>
              <w:spacing w:line="276" w:lineRule="auto"/>
              <w:jc w:val="both"/>
              <w:rPr>
                <w:b/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675A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1. Măsuri normative necesare pentru aplicarea prevederilor proiectului de act normativ:</w:t>
            </w:r>
          </w:p>
          <w:p w:rsidR="000F3BDD" w:rsidRPr="00DE27D5" w:rsidRDefault="000F3BDD" w:rsidP="00675A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a) acte normative în vigoare ce vor fi modificate sau abrogate, ca urmare a intrării în vigoare a proiectului de act normativ;</w:t>
            </w:r>
          </w:p>
          <w:p w:rsidR="000F3BDD" w:rsidRPr="00DE27D5" w:rsidRDefault="000F3BDD" w:rsidP="00675A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b) acte normative ce urmează a fi elaborate în vederea implementării noilor dispoziţii.</w:t>
            </w:r>
          </w:p>
        </w:tc>
        <w:tc>
          <w:tcPr>
            <w:tcW w:w="5371" w:type="dxa"/>
            <w:gridSpan w:val="6"/>
          </w:tcPr>
          <w:p w:rsidR="000F3BDD" w:rsidRPr="00DE27D5" w:rsidRDefault="00141CA8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spacing w:val="-2"/>
                <w:lang w:val="ro-RO"/>
              </w:rPr>
              <w:t xml:space="preserve"> </w:t>
            </w:r>
            <w:r w:rsidR="000F3BDD"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spacing w:val="-6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AB76AB" w:rsidRPr="00DE27D5" w:rsidRDefault="00AB76AB" w:rsidP="00675A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</w:t>
            </w:r>
            <w:r w:rsidRPr="00DE27D5">
              <w:rPr>
                <w:color w:val="000000" w:themeColor="text1"/>
                <w:vertAlign w:val="superscript"/>
                <w:lang w:val="ro-RO"/>
              </w:rPr>
              <w:t>1^1</w:t>
            </w:r>
            <w:r w:rsidRPr="00DE27D5">
              <w:rPr>
                <w:color w:val="000000" w:themeColor="text1"/>
                <w:lang w:val="ro-RO"/>
              </w:rPr>
              <w:t xml:space="preserve"> Compatibilitatea proiectului de act normativ cu legislația în domeniul achizițiilor publice</w:t>
            </w:r>
          </w:p>
        </w:tc>
        <w:tc>
          <w:tcPr>
            <w:tcW w:w="5371" w:type="dxa"/>
            <w:gridSpan w:val="6"/>
          </w:tcPr>
          <w:p w:rsidR="00AB76AB" w:rsidRPr="00DE27D5" w:rsidRDefault="00AB76AB" w:rsidP="00AB76AB">
            <w:pPr>
              <w:spacing w:line="276" w:lineRule="auto"/>
              <w:jc w:val="both"/>
              <w:rPr>
                <w:color w:val="000000" w:themeColor="text1"/>
                <w:spacing w:val="-2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rPr>
          <w:trHeight w:val="973"/>
        </w:trPr>
        <w:tc>
          <w:tcPr>
            <w:tcW w:w="4836" w:type="dxa"/>
            <w:gridSpan w:val="4"/>
          </w:tcPr>
          <w:p w:rsidR="00AB76AB" w:rsidRPr="00DE27D5" w:rsidRDefault="000F3BDD" w:rsidP="00675A1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2. Conformitatea proiectului de act normativ cu legislaţia comunitară în cazul proiectelor ce transpun prevederi comunitare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3.Măsuri normative necesare aplicării directe a actelor normative comunitare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75302F" w:rsidRPr="00DE27D5" w:rsidRDefault="0075302F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14"/>
                <w:lang w:val="ro-RO"/>
              </w:rPr>
            </w:pPr>
            <w:r w:rsidRPr="00DE27D5">
              <w:rPr>
                <w:color w:val="000000" w:themeColor="text1"/>
                <w:spacing w:val="-14"/>
                <w:lang w:val="ro-RO"/>
              </w:rPr>
              <w:t>4. Hotărâri ale Curţii de Justiţie a Uniunii Europene</w:t>
            </w:r>
          </w:p>
        </w:tc>
        <w:tc>
          <w:tcPr>
            <w:tcW w:w="5371" w:type="dxa"/>
            <w:gridSpan w:val="6"/>
          </w:tcPr>
          <w:p w:rsidR="000F3BDD" w:rsidRPr="00DE27D5" w:rsidRDefault="00D41D65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75302F" w:rsidRPr="00DE27D5" w:rsidRDefault="0075302F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5. Alte acte normative şi/sau documente internaţionale din care decurg angajamente</w:t>
            </w:r>
          </w:p>
        </w:tc>
        <w:tc>
          <w:tcPr>
            <w:tcW w:w="5371" w:type="dxa"/>
            <w:gridSpan w:val="6"/>
          </w:tcPr>
          <w:p w:rsidR="0075302F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rPr>
          <w:trHeight w:val="233"/>
        </w:trPr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6. Alte informaţii</w:t>
            </w:r>
          </w:p>
        </w:tc>
        <w:tc>
          <w:tcPr>
            <w:tcW w:w="5371" w:type="dxa"/>
            <w:gridSpan w:val="6"/>
          </w:tcPr>
          <w:p w:rsidR="0075302F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Nu este cazul</w:t>
            </w:r>
          </w:p>
        </w:tc>
      </w:tr>
      <w:tr w:rsidR="00DE27D5" w:rsidRPr="00DE27D5" w:rsidTr="000F600E">
        <w:tc>
          <w:tcPr>
            <w:tcW w:w="10207" w:type="dxa"/>
            <w:gridSpan w:val="10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6-a</w:t>
            </w:r>
          </w:p>
          <w:p w:rsidR="00D7583F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Consultările efectuate în vederea elaborării proiectului de act normativ</w:t>
            </w:r>
          </w:p>
        </w:tc>
      </w:tr>
      <w:tr w:rsidR="00DE27D5" w:rsidRPr="00DE27D5" w:rsidTr="000F600E">
        <w:trPr>
          <w:trHeight w:val="350"/>
        </w:trPr>
        <w:tc>
          <w:tcPr>
            <w:tcW w:w="4836" w:type="dxa"/>
            <w:gridSpan w:val="4"/>
          </w:tcPr>
          <w:p w:rsidR="0075302F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numPr>
                <w:ilvl w:val="2"/>
                <w:numId w:val="5"/>
              </w:numPr>
              <w:tabs>
                <w:tab w:val="clear" w:pos="2340"/>
                <w:tab w:val="num" w:pos="273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color w:val="000000" w:themeColor="text1"/>
                <w:spacing w:val="-8"/>
                <w:lang w:val="ro-RO"/>
              </w:rPr>
            </w:pPr>
            <w:r w:rsidRPr="00DE27D5">
              <w:rPr>
                <w:color w:val="000000" w:themeColor="text1"/>
                <w:spacing w:val="-8"/>
                <w:lang w:val="ro-RO"/>
              </w:rPr>
              <w:t xml:space="preserve">Fundamentarea alegerii organizaţiilor cu care a avut loc consultarea, precum şi a modului în care activitatea acestor organizaţii este legată de obiectul </w:t>
            </w:r>
            <w:r w:rsidRPr="00DE27D5">
              <w:rPr>
                <w:color w:val="000000" w:themeColor="text1"/>
                <w:spacing w:val="-8"/>
                <w:lang w:val="ro-RO"/>
              </w:rPr>
              <w:lastRenderedPageBreak/>
              <w:t>proiectului de act normativ</w:t>
            </w:r>
          </w:p>
          <w:p w:rsidR="0075302F" w:rsidRPr="00DE27D5" w:rsidRDefault="0075302F" w:rsidP="007530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8"/>
                <w:lang w:val="ro-RO"/>
              </w:rPr>
            </w:pP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lastRenderedPageBreak/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lastRenderedPageBreak/>
              <w:t xml:space="preserve"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administraţiei publice locale la elaborarea proiectelor de acte normative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1A1A55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4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4. </w:t>
            </w:r>
            <w:r w:rsidRPr="00DE27D5">
              <w:rPr>
                <w:color w:val="000000" w:themeColor="text1"/>
                <w:spacing w:val="-4"/>
                <w:lang w:val="ro-RO"/>
              </w:rPr>
              <w:t>Consultările desfăşurate în cadrul consiliilor interministeriale, în conformitate cu prevederile Hotărârii  Guvernului nr. 750/2005 privind constituirea consiliilor interministeriale permanente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5. Informaţii privind avizarea către: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a) Consiliul Legislativ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b) Consiliul Suprem de Apărare a Tarii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c) Consiliul Economic şi Social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d) Consiliul Concurenţei</w:t>
            </w:r>
          </w:p>
          <w:p w:rsidR="001A1A55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e) Curtea de Conturi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În </w:t>
            </w:r>
            <w:r w:rsidRPr="00DE27D5">
              <w:rPr>
                <w:color w:val="000000" w:themeColor="text1"/>
                <w:spacing w:val="-6"/>
                <w:lang w:val="ro-RO"/>
              </w:rPr>
              <w:t>cadrul</w:t>
            </w:r>
            <w:r w:rsidRPr="00DE27D5">
              <w:rPr>
                <w:color w:val="000000" w:themeColor="text1"/>
                <w:lang w:val="ro-RO"/>
              </w:rPr>
              <w:t xml:space="preserve"> procesului de avizare în vederea adoptării, proiectul de act normativ urmează să fie avizat</w:t>
            </w:r>
            <w:r w:rsidR="00D41D65" w:rsidRPr="00DE27D5">
              <w:rPr>
                <w:color w:val="000000" w:themeColor="text1"/>
                <w:lang w:val="ro-RO"/>
              </w:rPr>
              <w:t xml:space="preserve"> de către Consiliul Legislativ şi Consiliul Concurenţ</w:t>
            </w:r>
            <w:r w:rsidRPr="00DE27D5">
              <w:rPr>
                <w:color w:val="000000" w:themeColor="text1"/>
                <w:lang w:val="ro-RO"/>
              </w:rPr>
              <w:t>ei.</w:t>
            </w:r>
          </w:p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6. </w:t>
            </w:r>
            <w:r w:rsidR="00D41D65" w:rsidRPr="00DE27D5">
              <w:rPr>
                <w:color w:val="000000" w:themeColor="text1"/>
                <w:lang w:val="ro-RO"/>
              </w:rPr>
              <w:t>Alte informaţ</w:t>
            </w:r>
            <w:r w:rsidRPr="00DE27D5"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75302F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Nu este cazul.</w:t>
            </w:r>
          </w:p>
          <w:p w:rsidR="004B51D7" w:rsidRPr="00DE27D5" w:rsidRDefault="004B51D7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512"/>
        </w:trPr>
        <w:tc>
          <w:tcPr>
            <w:tcW w:w="10207" w:type="dxa"/>
            <w:gridSpan w:val="10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Secţiunea a 7-a</w:t>
            </w:r>
          </w:p>
          <w:p w:rsidR="00D7583F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pacing w:val="-2"/>
                <w:lang w:val="ro-RO"/>
              </w:rPr>
            </w:pPr>
            <w:r w:rsidRPr="00DE27D5">
              <w:rPr>
                <w:b/>
                <w:color w:val="000000" w:themeColor="text1"/>
                <w:spacing w:val="-2"/>
                <w:lang w:val="ro-RO"/>
              </w:rPr>
              <w:t>Activităţi de informare publică privind elaborarea şi implementarea proiectului de act normativ</w:t>
            </w:r>
          </w:p>
          <w:p w:rsidR="0075302F" w:rsidRPr="00DE27D5" w:rsidRDefault="0075302F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spacing w:val="-2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10"/>
                <w:lang w:val="ro-RO"/>
              </w:rPr>
            </w:pPr>
            <w:r w:rsidRPr="00DE27D5">
              <w:rPr>
                <w:color w:val="000000" w:themeColor="text1"/>
                <w:spacing w:val="-10"/>
                <w:lang w:val="ro-RO"/>
              </w:rPr>
              <w:t>1.Informarea societăţii civile cu privire la necesitatea elaborării proiectului de act normativ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În procesul de elaborare a proiectului de act normativ au fost îndeplinite procedurile de transparentă instituite prin Legea nr. 52/2003 privind transparenţa decizională în administraţia publică, republicată.</w:t>
            </w:r>
          </w:p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Proiectul de act normativ a fost publicat pe site-ul  </w:t>
            </w:r>
            <w:hyperlink r:id="rId9" w:history="1">
              <w:r w:rsidRPr="00DE27D5">
                <w:rPr>
                  <w:rStyle w:val="Hyperlink"/>
                  <w:color w:val="000000" w:themeColor="text1"/>
                  <w:u w:val="none"/>
                  <w:lang w:val="ro-RO"/>
                </w:rPr>
                <w:t>www.energie.gov.ro</w:t>
              </w:r>
            </w:hyperlink>
            <w:r w:rsidRPr="00DE27D5">
              <w:rPr>
                <w:color w:val="000000" w:themeColor="text1"/>
                <w:lang w:val="ro-RO"/>
              </w:rPr>
              <w:t>.</w:t>
            </w:r>
            <w:r w:rsidR="00AC3724">
              <w:rPr>
                <w:color w:val="000000" w:themeColor="text1"/>
                <w:lang w:val="ro-RO"/>
              </w:rPr>
              <w:t>cv</w:t>
            </w:r>
          </w:p>
          <w:p w:rsidR="0075302F" w:rsidRPr="00DE27D5" w:rsidRDefault="00675A18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Proiectul de act normativ a fost supus </w:t>
            </w:r>
            <w:r w:rsidRPr="00DE27D5">
              <w:rPr>
                <w:bCs/>
                <w:color w:val="000000" w:themeColor="text1"/>
              </w:rPr>
              <w:t xml:space="preserve">Comisei de Dialog </w:t>
            </w:r>
            <w:r w:rsidR="00DE27D5" w:rsidRPr="00DE27D5">
              <w:rPr>
                <w:bCs/>
                <w:color w:val="000000" w:themeColor="text1"/>
              </w:rPr>
              <w:t>Social, constituită la nivelul M</w:t>
            </w:r>
            <w:r w:rsidRPr="00DE27D5">
              <w:rPr>
                <w:bCs/>
                <w:color w:val="000000" w:themeColor="text1"/>
              </w:rPr>
              <w:t xml:space="preserve">inisterului </w:t>
            </w:r>
            <w:r w:rsidR="009628B7" w:rsidRPr="00DE27D5">
              <w:rPr>
                <w:bCs/>
                <w:color w:val="000000" w:themeColor="text1"/>
              </w:rPr>
              <w:t>Economiei, Energiei  și Mediului de Afaceri.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pacing w:val="-4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2.</w:t>
            </w:r>
            <w:r w:rsidRPr="00DE27D5">
              <w:rPr>
                <w:color w:val="000000" w:themeColor="text1"/>
                <w:spacing w:val="-4"/>
                <w:lang w:val="ro-RO"/>
              </w:rPr>
              <w:t xml:space="preserve">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  <w:p w:rsidR="0075302F" w:rsidRPr="00DE27D5" w:rsidRDefault="0075302F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Proiectul de act normativ nu se referă la acest subiect.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D41D65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3. Alte informaţ</w:t>
            </w:r>
            <w:r w:rsidR="000F3BDD" w:rsidRPr="00DE27D5"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Nu este cazul.</w:t>
            </w:r>
          </w:p>
          <w:p w:rsidR="0075302F" w:rsidRPr="00DE27D5" w:rsidRDefault="0075302F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rPr>
          <w:trHeight w:val="548"/>
        </w:trPr>
        <w:tc>
          <w:tcPr>
            <w:tcW w:w="10207" w:type="dxa"/>
            <w:gridSpan w:val="10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lastRenderedPageBreak/>
              <w:t xml:space="preserve">Secţiunea a 8-a </w:t>
            </w:r>
          </w:p>
          <w:p w:rsidR="000F3BDD" w:rsidRPr="00DE27D5" w:rsidRDefault="000F3BDD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color w:val="000000" w:themeColor="text1"/>
                <w:lang w:val="ro-RO"/>
              </w:rPr>
              <w:t>Măsuri de implementare</w:t>
            </w:r>
          </w:p>
          <w:p w:rsidR="0075302F" w:rsidRPr="00DE27D5" w:rsidRDefault="0075302F" w:rsidP="00AB76AB">
            <w:pPr>
              <w:spacing w:line="276" w:lineRule="auto"/>
              <w:rPr>
                <w:b/>
                <w:color w:val="000000" w:themeColor="text1"/>
                <w:lang w:val="ro-RO"/>
              </w:rPr>
            </w:pP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1. Măsurile de punere în aplicare a proiectului de act normativ de către autorităţile administraţiei publice centrale şi/sau locale – înfiinţarea unor noi organisme sau extinderea competenţelor instituţiilor existente.</w:t>
            </w:r>
          </w:p>
          <w:p w:rsidR="0075302F" w:rsidRPr="00DE27D5" w:rsidRDefault="0075302F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  <w:tc>
          <w:tcPr>
            <w:tcW w:w="5371" w:type="dxa"/>
            <w:gridSpan w:val="6"/>
          </w:tcPr>
          <w:p w:rsidR="000F3BDD" w:rsidRPr="00DE27D5" w:rsidRDefault="000F3BDD" w:rsidP="000D37F0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Funcţiile de supraveghere vor</w:t>
            </w:r>
            <w:r w:rsidR="000D37F0" w:rsidRPr="00DE27D5">
              <w:rPr>
                <w:color w:val="000000" w:themeColor="text1"/>
                <w:lang w:val="ro-RO"/>
              </w:rPr>
              <w:t xml:space="preserve"> fi îndeplinite de instituţiile competente</w:t>
            </w:r>
            <w:r w:rsidRPr="00DE27D5">
              <w:rPr>
                <w:color w:val="000000" w:themeColor="text1"/>
                <w:lang w:val="ro-RO"/>
              </w:rPr>
              <w:t>: Ministerul</w:t>
            </w:r>
            <w:r w:rsidR="009628B7" w:rsidRPr="00DE27D5">
              <w:rPr>
                <w:color w:val="000000" w:themeColor="text1"/>
                <w:lang w:val="ro-RO"/>
              </w:rPr>
              <w:t xml:space="preserve"> Economiei, Energiei și Mediului de Afaceri, </w:t>
            </w:r>
            <w:r w:rsidR="00502F22" w:rsidRPr="00DE27D5">
              <w:rPr>
                <w:color w:val="000000" w:themeColor="text1"/>
                <w:lang w:val="ro-RO"/>
              </w:rPr>
              <w:t>Ministerul Finanţelor Publice.</w:t>
            </w:r>
          </w:p>
        </w:tc>
      </w:tr>
      <w:tr w:rsidR="00DE27D5" w:rsidRPr="00DE27D5" w:rsidTr="000F600E">
        <w:tc>
          <w:tcPr>
            <w:tcW w:w="4836" w:type="dxa"/>
            <w:gridSpan w:val="4"/>
          </w:tcPr>
          <w:p w:rsidR="000F3BDD" w:rsidRPr="00DE27D5" w:rsidRDefault="000F3BDD" w:rsidP="00AB76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 xml:space="preserve">2. </w:t>
            </w:r>
            <w:r w:rsidR="00D41D65" w:rsidRPr="00DE27D5">
              <w:rPr>
                <w:color w:val="000000" w:themeColor="text1"/>
                <w:lang w:val="ro-RO"/>
              </w:rPr>
              <w:t>Alte informaţ</w:t>
            </w:r>
            <w:r w:rsidRPr="00DE27D5">
              <w:rPr>
                <w:color w:val="000000" w:themeColor="text1"/>
                <w:lang w:val="ro-RO"/>
              </w:rPr>
              <w:t>ii</w:t>
            </w:r>
          </w:p>
        </w:tc>
        <w:tc>
          <w:tcPr>
            <w:tcW w:w="5371" w:type="dxa"/>
            <w:gridSpan w:val="6"/>
          </w:tcPr>
          <w:p w:rsidR="000F3BDD" w:rsidRPr="00DE27D5" w:rsidRDefault="000F3BDD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  <w:r w:rsidRPr="00DE27D5">
              <w:rPr>
                <w:color w:val="000000" w:themeColor="text1"/>
                <w:lang w:val="ro-RO"/>
              </w:rPr>
              <w:t>Nu este cazul.</w:t>
            </w:r>
          </w:p>
          <w:p w:rsidR="0075302F" w:rsidRPr="00DE27D5" w:rsidRDefault="0075302F" w:rsidP="00AB76AB">
            <w:pPr>
              <w:spacing w:line="276" w:lineRule="auto"/>
              <w:jc w:val="both"/>
              <w:rPr>
                <w:color w:val="000000" w:themeColor="text1"/>
                <w:lang w:val="ro-RO"/>
              </w:rPr>
            </w:pPr>
          </w:p>
        </w:tc>
      </w:tr>
    </w:tbl>
    <w:p w:rsidR="004B51D7" w:rsidRPr="00DE27D5" w:rsidRDefault="000F3BDD" w:rsidP="004B51D7">
      <w:pPr>
        <w:pStyle w:val="Default"/>
        <w:spacing w:line="276" w:lineRule="auto"/>
        <w:ind w:left="-284" w:right="-274"/>
        <w:jc w:val="both"/>
        <w:rPr>
          <w:bCs/>
          <w:color w:val="000000" w:themeColor="text1"/>
          <w:lang w:val="ro-RO"/>
        </w:rPr>
      </w:pPr>
      <w:r w:rsidRPr="00DE27D5">
        <w:rPr>
          <w:bCs/>
          <w:color w:val="000000" w:themeColor="text1"/>
          <w:lang w:val="ro-RO"/>
        </w:rPr>
        <w:t xml:space="preserve">              </w:t>
      </w:r>
    </w:p>
    <w:p w:rsidR="004B51D7" w:rsidRPr="00DE27D5" w:rsidRDefault="004B51D7" w:rsidP="004B51D7">
      <w:pPr>
        <w:pStyle w:val="Default"/>
        <w:spacing w:line="276" w:lineRule="auto"/>
        <w:ind w:left="-284" w:right="-274"/>
        <w:jc w:val="both"/>
        <w:rPr>
          <w:bCs/>
          <w:color w:val="000000" w:themeColor="text1"/>
          <w:lang w:val="ro-RO"/>
        </w:rPr>
      </w:pPr>
    </w:p>
    <w:p w:rsidR="00007208" w:rsidRPr="00DE27D5" w:rsidRDefault="004D7433" w:rsidP="004B51D7">
      <w:pPr>
        <w:pStyle w:val="Default"/>
        <w:spacing w:line="276" w:lineRule="auto"/>
        <w:ind w:left="-284" w:right="-274"/>
        <w:jc w:val="both"/>
        <w:rPr>
          <w:bCs/>
          <w:color w:val="000000" w:themeColor="text1"/>
          <w:lang w:val="ro-RO"/>
        </w:rPr>
      </w:pPr>
      <w:r w:rsidRPr="00DE27D5">
        <w:rPr>
          <w:bCs/>
          <w:color w:val="000000" w:themeColor="text1"/>
          <w:lang w:val="ro-RO"/>
        </w:rPr>
        <w:t>Faţă de cele prezentate mai sus, în temeiul art. 108 din Constituţia României, republicată,</w:t>
      </w:r>
      <w:r w:rsidR="00675A18" w:rsidRPr="00DE27D5">
        <w:rPr>
          <w:bCs/>
          <w:color w:val="000000" w:themeColor="text1"/>
          <w:lang w:val="ro-RO"/>
        </w:rPr>
        <w:t xml:space="preserve"> și a art. 26 din Ordonanța Guvernului nr. 12/2019 cu privire la rectificarea bugetului de stat pe anul 2019, </w:t>
      </w:r>
      <w:r w:rsidR="000F3BDD" w:rsidRPr="00DE27D5">
        <w:rPr>
          <w:bCs/>
          <w:color w:val="000000" w:themeColor="text1"/>
          <w:lang w:val="ro-RO"/>
        </w:rPr>
        <w:t xml:space="preserve">a fost elaborat alăturatul proiect de Hotărâre a Guvernului </w:t>
      </w:r>
      <w:r w:rsidR="005E773E" w:rsidRPr="00DE27D5">
        <w:rPr>
          <w:color w:val="000000" w:themeColor="text1"/>
          <w:kern w:val="36"/>
          <w:lang w:eastAsia="ro-RO"/>
        </w:rPr>
        <w:t>pentru modificarea art. 2, al</w:t>
      </w:r>
      <w:r w:rsidR="00B00F78" w:rsidRPr="00DE27D5">
        <w:rPr>
          <w:color w:val="000000" w:themeColor="text1"/>
          <w:kern w:val="36"/>
          <w:lang w:eastAsia="ro-RO"/>
        </w:rPr>
        <w:t>in</w:t>
      </w:r>
      <w:r w:rsidR="005E773E" w:rsidRPr="00DE27D5">
        <w:rPr>
          <w:color w:val="000000" w:themeColor="text1"/>
          <w:kern w:val="36"/>
          <w:lang w:eastAsia="ro-RO"/>
        </w:rPr>
        <w:t xml:space="preserve"> (1) din Hotărîrea Guvernului nr. 223/2019 privind aprobarea acordării ajutorului de stat pentru facilitarea închiderii minelor de cărbune necompetitive din cadrul Societății Complexul Energetic Hunedoara - S.A. pentru anul 2019</w:t>
      </w:r>
      <w:r w:rsidR="00762962" w:rsidRPr="00DE27D5">
        <w:rPr>
          <w:bCs/>
          <w:color w:val="000000" w:themeColor="text1"/>
          <w:lang w:val="ro-RO"/>
        </w:rPr>
        <w:t xml:space="preserve">, </w:t>
      </w:r>
      <w:r w:rsidR="00D41D65" w:rsidRPr="00DE27D5">
        <w:rPr>
          <w:bCs/>
          <w:color w:val="000000" w:themeColor="text1"/>
          <w:lang w:val="ro-RO"/>
        </w:rPr>
        <w:t>pe care îl supunem a</w:t>
      </w:r>
      <w:r w:rsidR="005E773E" w:rsidRPr="00DE27D5">
        <w:rPr>
          <w:bCs/>
          <w:color w:val="000000" w:themeColor="text1"/>
          <w:lang w:val="ro-RO"/>
        </w:rPr>
        <w:t>doptă</w:t>
      </w:r>
      <w:r w:rsidR="00502F22" w:rsidRPr="00DE27D5">
        <w:rPr>
          <w:bCs/>
          <w:color w:val="000000" w:themeColor="text1"/>
          <w:lang w:val="ro-RO"/>
        </w:rPr>
        <w:t>rii</w:t>
      </w:r>
      <w:r w:rsidR="000F3BDD" w:rsidRPr="00DE27D5">
        <w:rPr>
          <w:bCs/>
          <w:color w:val="000000" w:themeColor="text1"/>
          <w:lang w:val="ro-RO"/>
        </w:rPr>
        <w:t>.</w:t>
      </w:r>
    </w:p>
    <w:p w:rsidR="000F3BDD" w:rsidRPr="00DE27D5" w:rsidRDefault="000F3BDD" w:rsidP="00D8444F">
      <w:pPr>
        <w:spacing w:line="276" w:lineRule="auto"/>
        <w:jc w:val="both"/>
        <w:rPr>
          <w:b/>
          <w:bCs/>
          <w:color w:val="000000" w:themeColor="text1"/>
          <w:sz w:val="20"/>
          <w:szCs w:val="20"/>
          <w:lang w:val="ro-RO"/>
        </w:rPr>
      </w:pPr>
    </w:p>
    <w:p w:rsidR="00C739AC" w:rsidRPr="00DE27D5" w:rsidRDefault="00C739AC" w:rsidP="00AB76AB">
      <w:pPr>
        <w:spacing w:line="276" w:lineRule="auto"/>
        <w:rPr>
          <w:b/>
          <w:bCs/>
          <w:color w:val="000000" w:themeColor="text1"/>
          <w:sz w:val="20"/>
          <w:szCs w:val="20"/>
          <w:lang w:val="ro-RO"/>
        </w:rPr>
      </w:pPr>
    </w:p>
    <w:p w:rsidR="00C739AC" w:rsidRPr="00DE27D5" w:rsidRDefault="00C739AC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lang w:val="ro-RO"/>
        </w:rPr>
      </w:pPr>
    </w:p>
    <w:p w:rsidR="00A82AF0" w:rsidRPr="00DE27D5" w:rsidRDefault="00A82AF0" w:rsidP="00AB76AB">
      <w:pPr>
        <w:spacing w:line="276" w:lineRule="auto"/>
        <w:jc w:val="center"/>
        <w:rPr>
          <w:b/>
          <w:bCs/>
          <w:color w:val="000000" w:themeColor="text1"/>
          <w:lang w:val="ro-RO"/>
        </w:rPr>
      </w:pPr>
    </w:p>
    <w:p w:rsidR="00C739AC" w:rsidRPr="00DE27D5" w:rsidRDefault="00C739AC" w:rsidP="00AB76AB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DE27D5">
        <w:rPr>
          <w:b/>
          <w:bCs/>
          <w:color w:val="000000" w:themeColor="text1"/>
          <w:lang w:val="ro-RO"/>
        </w:rPr>
        <w:t>M</w:t>
      </w:r>
      <w:r w:rsidR="00B45A7D" w:rsidRPr="00DE27D5">
        <w:rPr>
          <w:b/>
          <w:bCs/>
          <w:color w:val="000000" w:themeColor="text1"/>
          <w:lang w:val="ro-RO"/>
        </w:rPr>
        <w:t>inist</w:t>
      </w:r>
      <w:r w:rsidR="005876A8" w:rsidRPr="00DE27D5">
        <w:rPr>
          <w:b/>
          <w:bCs/>
          <w:color w:val="000000" w:themeColor="text1"/>
          <w:lang w:val="ro-RO"/>
        </w:rPr>
        <w:t>rul</w:t>
      </w:r>
      <w:r w:rsidR="009628B7" w:rsidRPr="00DE27D5">
        <w:rPr>
          <w:b/>
          <w:bCs/>
          <w:color w:val="000000" w:themeColor="text1"/>
          <w:lang w:val="ro-RO"/>
        </w:rPr>
        <w:t xml:space="preserve"> Economiei,</w:t>
      </w:r>
      <w:r w:rsidRPr="00DE27D5">
        <w:rPr>
          <w:b/>
          <w:bCs/>
          <w:color w:val="000000" w:themeColor="text1"/>
          <w:lang w:val="ro-RO"/>
        </w:rPr>
        <w:t xml:space="preserve"> E</w:t>
      </w:r>
      <w:r w:rsidR="005876A8" w:rsidRPr="00DE27D5">
        <w:rPr>
          <w:b/>
          <w:bCs/>
          <w:color w:val="000000" w:themeColor="text1"/>
          <w:lang w:val="ro-RO"/>
        </w:rPr>
        <w:t>nergiei</w:t>
      </w:r>
      <w:r w:rsidR="009628B7" w:rsidRPr="00DE27D5">
        <w:rPr>
          <w:b/>
          <w:bCs/>
          <w:color w:val="000000" w:themeColor="text1"/>
          <w:lang w:val="ro-RO"/>
        </w:rPr>
        <w:t xml:space="preserve"> și Mediului de Afaceri</w:t>
      </w:r>
    </w:p>
    <w:p w:rsidR="00C739AC" w:rsidRPr="00DE27D5" w:rsidRDefault="009628B7" w:rsidP="00AB76AB">
      <w:pPr>
        <w:spacing w:line="276" w:lineRule="auto"/>
        <w:jc w:val="center"/>
        <w:rPr>
          <w:b/>
          <w:bCs/>
          <w:color w:val="000000" w:themeColor="text1"/>
          <w:lang w:val="ro-RO"/>
        </w:rPr>
      </w:pPr>
      <w:r w:rsidRPr="00DE27D5">
        <w:rPr>
          <w:b/>
          <w:bCs/>
          <w:color w:val="000000" w:themeColor="text1"/>
          <w:lang w:val="ro-RO"/>
        </w:rPr>
        <w:t>Virgil - Daniel POPESCU</w:t>
      </w:r>
      <w:r w:rsidR="00C739AC" w:rsidRPr="00DE27D5">
        <w:rPr>
          <w:b/>
          <w:bCs/>
          <w:color w:val="000000" w:themeColor="text1"/>
          <w:lang w:val="ro-RO"/>
        </w:rPr>
        <w:t xml:space="preserve"> </w:t>
      </w:r>
    </w:p>
    <w:p w:rsidR="00C739AC" w:rsidRPr="00DE27D5" w:rsidRDefault="00C739AC" w:rsidP="00AB76AB">
      <w:pPr>
        <w:spacing w:line="276" w:lineRule="auto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A82AF0" w:rsidRPr="00DE27D5" w:rsidRDefault="00A82AF0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A82AF0" w:rsidRPr="00DE27D5" w:rsidRDefault="00A82AF0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C739AC" w:rsidRPr="00DE27D5" w:rsidRDefault="00A82AF0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  <w:r w:rsidRPr="00DE27D5">
        <w:rPr>
          <w:b/>
          <w:bCs/>
          <w:color w:val="000000" w:themeColor="text1"/>
          <w:sz w:val="20"/>
          <w:szCs w:val="20"/>
          <w:u w:val="single"/>
          <w:lang w:val="ro-RO"/>
        </w:rPr>
        <w:t>Avizat:</w:t>
      </w:r>
    </w:p>
    <w:p w:rsidR="001A1A55" w:rsidRPr="00DE27D5" w:rsidRDefault="001A1A55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1A1A55" w:rsidRPr="00DE27D5" w:rsidRDefault="001A1A55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1A1A55" w:rsidRPr="00DE27D5" w:rsidRDefault="001A1A55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1"/>
      </w:tblGrid>
      <w:tr w:rsidR="001A1A55" w:rsidRPr="00DE27D5" w:rsidTr="001A1A55">
        <w:tc>
          <w:tcPr>
            <w:tcW w:w="4970" w:type="dxa"/>
          </w:tcPr>
          <w:p w:rsidR="001A1A55" w:rsidRPr="00DE27D5" w:rsidRDefault="001A1A55" w:rsidP="001A1A5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DE27D5">
              <w:rPr>
                <w:b/>
                <w:bCs/>
                <w:color w:val="000000" w:themeColor="text1"/>
                <w:lang w:val="ro-RO"/>
              </w:rPr>
              <w:t>M</w:t>
            </w:r>
            <w:r w:rsidR="00B45A7D" w:rsidRPr="00DE27D5">
              <w:rPr>
                <w:b/>
                <w:bCs/>
                <w:color w:val="000000" w:themeColor="text1"/>
                <w:lang w:val="ro-RO"/>
              </w:rPr>
              <w:t>inist</w:t>
            </w:r>
            <w:r w:rsidRPr="00DE27D5">
              <w:rPr>
                <w:b/>
                <w:bCs/>
                <w:color w:val="000000" w:themeColor="text1"/>
                <w:lang w:val="ro-RO"/>
              </w:rPr>
              <w:t>rul Finanțelor Publice</w:t>
            </w:r>
          </w:p>
          <w:p w:rsidR="001A1A55" w:rsidRPr="00DE27D5" w:rsidRDefault="009628B7" w:rsidP="001A1A5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DE27D5">
              <w:rPr>
                <w:b/>
                <w:bCs/>
                <w:color w:val="000000" w:themeColor="text1"/>
                <w:lang w:val="ro-RO"/>
              </w:rPr>
              <w:t>Vasile –Florin CÎȚU</w:t>
            </w:r>
          </w:p>
          <w:p w:rsidR="001A1A55" w:rsidRPr="00DE27D5" w:rsidRDefault="001A1A55" w:rsidP="001A1A5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  <w:p w:rsidR="001A1A55" w:rsidRPr="00DE27D5" w:rsidRDefault="001A1A55" w:rsidP="001A1A5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o-RO"/>
              </w:rPr>
            </w:pPr>
          </w:p>
        </w:tc>
        <w:tc>
          <w:tcPr>
            <w:tcW w:w="4971" w:type="dxa"/>
          </w:tcPr>
          <w:p w:rsidR="001A1A55" w:rsidRPr="00DE27D5" w:rsidRDefault="001A1A55" w:rsidP="001A1A55">
            <w:pPr>
              <w:spacing w:line="276" w:lineRule="auto"/>
              <w:jc w:val="center"/>
              <w:rPr>
                <w:b/>
                <w:color w:val="000000" w:themeColor="text1"/>
                <w:lang w:val="ro-RO"/>
              </w:rPr>
            </w:pPr>
            <w:r w:rsidRPr="00DE27D5">
              <w:rPr>
                <w:b/>
                <w:bCs/>
                <w:color w:val="000000" w:themeColor="text1"/>
                <w:lang w:val="ro-RO"/>
              </w:rPr>
              <w:t>M</w:t>
            </w:r>
            <w:r w:rsidR="00B45A7D" w:rsidRPr="00DE27D5">
              <w:rPr>
                <w:b/>
                <w:bCs/>
                <w:color w:val="000000" w:themeColor="text1"/>
                <w:lang w:val="ro-RO"/>
              </w:rPr>
              <w:t>inist</w:t>
            </w:r>
            <w:r w:rsidRPr="00DE27D5">
              <w:rPr>
                <w:b/>
                <w:bCs/>
                <w:color w:val="000000" w:themeColor="text1"/>
                <w:lang w:val="ro-RO"/>
              </w:rPr>
              <w:t>rul</w:t>
            </w:r>
            <w:r w:rsidRPr="00DE27D5">
              <w:rPr>
                <w:b/>
                <w:color w:val="000000" w:themeColor="text1"/>
                <w:lang w:val="ro-RO"/>
              </w:rPr>
              <w:t xml:space="preserve"> Justiției</w:t>
            </w:r>
          </w:p>
          <w:p w:rsidR="001A1A55" w:rsidRPr="00DE27D5" w:rsidRDefault="009628B7" w:rsidP="00734055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o-RO"/>
              </w:rPr>
            </w:pPr>
            <w:r w:rsidRPr="00DE27D5">
              <w:rPr>
                <w:b/>
                <w:bCs/>
                <w:color w:val="000000" w:themeColor="text1"/>
                <w:lang w:val="ro-RO"/>
              </w:rPr>
              <w:t>Marian Cătălin PREDOIU</w:t>
            </w:r>
          </w:p>
        </w:tc>
      </w:tr>
    </w:tbl>
    <w:p w:rsidR="00DE27D5" w:rsidRDefault="00DE27D5" w:rsidP="00DE27D5">
      <w:pPr>
        <w:spacing w:line="276" w:lineRule="auto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DE27D5" w:rsidRPr="00DE27D5" w:rsidRDefault="00DE27D5" w:rsidP="00AB76AB">
      <w:pPr>
        <w:spacing w:line="276" w:lineRule="auto"/>
        <w:jc w:val="center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DE27D5" w:rsidRPr="00DE27D5" w:rsidRDefault="00DE27D5" w:rsidP="00DE27D5">
      <w:pPr>
        <w:spacing w:line="276" w:lineRule="auto"/>
        <w:rPr>
          <w:b/>
          <w:bCs/>
          <w:color w:val="000000" w:themeColor="text1"/>
          <w:u w:val="single"/>
          <w:lang w:val="ro-RO"/>
        </w:rPr>
      </w:pPr>
      <w:r w:rsidRPr="00DE27D5">
        <w:rPr>
          <w:b/>
          <w:bCs/>
          <w:color w:val="000000" w:themeColor="text1"/>
          <w:u w:val="single"/>
          <w:lang w:val="ro-RO"/>
        </w:rPr>
        <w:t>Avizat:</w:t>
      </w:r>
    </w:p>
    <w:p w:rsidR="00DE27D5" w:rsidRPr="00DE27D5" w:rsidRDefault="00DE27D5" w:rsidP="00DE27D5">
      <w:pPr>
        <w:spacing w:line="276" w:lineRule="auto"/>
        <w:rPr>
          <w:b/>
          <w:bCs/>
          <w:color w:val="000000" w:themeColor="text1"/>
          <w:shd w:val="clear" w:color="auto" w:fill="FFFFFF"/>
          <w:lang w:val="ro-RO"/>
        </w:rPr>
      </w:pPr>
      <w:r w:rsidRPr="00DE27D5">
        <w:rPr>
          <w:b/>
          <w:bCs/>
          <w:color w:val="000000" w:themeColor="text1"/>
          <w:shd w:val="clear" w:color="auto" w:fill="FFFFFF"/>
          <w:lang w:val="ro-RO"/>
        </w:rPr>
        <w:t>Secretar de Stat</w:t>
      </w:r>
    </w:p>
    <w:p w:rsidR="00DE27D5" w:rsidRPr="00DE27D5" w:rsidRDefault="00DE27D5" w:rsidP="00DE27D5">
      <w:pPr>
        <w:spacing w:line="276" w:lineRule="auto"/>
        <w:rPr>
          <w:b/>
          <w:bCs/>
          <w:color w:val="000000" w:themeColor="text1"/>
          <w:shd w:val="clear" w:color="auto" w:fill="FFFFFF"/>
          <w:lang w:val="ro-RO"/>
        </w:rPr>
      </w:pPr>
      <w:r w:rsidRPr="00DE27D5">
        <w:rPr>
          <w:b/>
          <w:bCs/>
          <w:color w:val="000000" w:themeColor="text1"/>
          <w:shd w:val="clear" w:color="auto" w:fill="FFFFFF"/>
          <w:lang w:val="ro-RO"/>
        </w:rPr>
        <w:t>Doru  VIŞAN</w:t>
      </w:r>
    </w:p>
    <w:p w:rsidR="00C739AC" w:rsidRPr="00DE27D5" w:rsidRDefault="00C739AC" w:rsidP="00AB76AB">
      <w:pPr>
        <w:spacing w:line="276" w:lineRule="auto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p w:rsidR="00C739AC" w:rsidRPr="00DE27D5" w:rsidRDefault="00C739AC" w:rsidP="00AB76AB">
      <w:pPr>
        <w:spacing w:line="276" w:lineRule="auto"/>
        <w:rPr>
          <w:b/>
          <w:bCs/>
          <w:color w:val="000000" w:themeColor="text1"/>
          <w:sz w:val="20"/>
          <w:szCs w:val="20"/>
          <w:u w:val="single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5001"/>
        <w:gridCol w:w="4940"/>
      </w:tblGrid>
      <w:tr w:rsidR="00DE27D5" w:rsidRPr="00DE27D5" w:rsidTr="005876A8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5876A8" w:rsidRPr="00DE27D5" w:rsidRDefault="005876A8" w:rsidP="00AB76AB">
            <w:pPr>
              <w:spacing w:line="276" w:lineRule="auto"/>
              <w:jc w:val="center"/>
              <w:rPr>
                <w:bCs/>
                <w:color w:val="000000" w:themeColor="text1"/>
                <w:u w:val="single"/>
                <w:lang w:val="ro-RO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5876A8" w:rsidRPr="00DE27D5" w:rsidRDefault="005876A8" w:rsidP="001A1A5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876A8" w:rsidRPr="00A178B1" w:rsidTr="005876A8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2723DA" w:rsidRPr="00A178B1" w:rsidRDefault="002723DA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2723DA" w:rsidRPr="00A178B1" w:rsidRDefault="002723DA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2723DA" w:rsidRPr="00A178B1" w:rsidRDefault="002723DA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DE27D5" w:rsidRPr="00A178B1" w:rsidRDefault="00DE27D5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DE27D5" w:rsidRPr="00A178B1" w:rsidRDefault="00DE27D5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u w:val="single"/>
                <w:lang w:val="ro-RO"/>
              </w:rPr>
              <w:t>A</w:t>
            </w:r>
            <w:r w:rsidR="00E33F4C" w:rsidRPr="00A178B1">
              <w:rPr>
                <w:b/>
                <w:bCs/>
                <w:color w:val="FFFFFF" w:themeColor="background1"/>
                <w:u w:val="single"/>
                <w:lang w:val="ro-RO"/>
              </w:rPr>
              <w:t>vizat</w:t>
            </w:r>
            <w:r w:rsidR="004B14A8" w:rsidRPr="00A178B1">
              <w:rPr>
                <w:b/>
                <w:bCs/>
                <w:color w:val="FFFFFF" w:themeColor="background1"/>
                <w:u w:val="single"/>
                <w:lang w:val="ro-RO"/>
              </w:rPr>
              <w:t>:</w:t>
            </w:r>
          </w:p>
          <w:p w:rsidR="00E33F4C" w:rsidRPr="00A178B1" w:rsidRDefault="00E33F4C" w:rsidP="00AB76AB">
            <w:pPr>
              <w:spacing w:line="276" w:lineRule="auto"/>
              <w:rPr>
                <w:b/>
                <w:bCs/>
                <w:color w:val="FFFFFF" w:themeColor="background1"/>
                <w:u w:val="single"/>
                <w:lang w:val="ro-RO"/>
              </w:rPr>
            </w:pP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S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ecretar de Stat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D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oru </w:t>
            </w: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 VIŞAN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</w:p>
          <w:p w:rsidR="00E33F4C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S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ecretar General</w:t>
            </w: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 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G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icu</w:t>
            </w: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 IORGA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</w:p>
          <w:p w:rsidR="005876A8" w:rsidRPr="00A178B1" w:rsidRDefault="00E33F4C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Secretar General </w:t>
            </w:r>
            <w:r w:rsidR="005876A8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A</w:t>
            </w: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djunct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Aneta MATEI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</w:p>
          <w:p w:rsidR="005876A8" w:rsidRPr="00A178B1" w:rsidRDefault="005876A8" w:rsidP="00AB76AB">
            <w:pPr>
              <w:spacing w:line="276" w:lineRule="auto"/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</w:pP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D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irecția  Generală   Juridică, Relații Instituționale și Cooperare</w:t>
            </w:r>
            <w:r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 xml:space="preserve"> I</w:t>
            </w:r>
            <w:r w:rsidR="00E33F4C" w:rsidRPr="00A178B1">
              <w:rPr>
                <w:b/>
                <w:bCs/>
                <w:color w:val="FFFFFF" w:themeColor="background1"/>
                <w:shd w:val="clear" w:color="auto" w:fill="FFFFFF"/>
                <w:lang w:val="ro-RO"/>
              </w:rPr>
              <w:t>nternațională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>D</w:t>
            </w:r>
            <w:r w:rsidR="00E33F4C" w:rsidRPr="00A178B1">
              <w:rPr>
                <w:b/>
                <w:color w:val="FFFFFF" w:themeColor="background1"/>
                <w:lang w:val="ro-RO"/>
              </w:rPr>
              <w:t>irector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G</w:t>
            </w:r>
            <w:r w:rsidR="00E33F4C" w:rsidRPr="00A178B1">
              <w:rPr>
                <w:b/>
                <w:color w:val="FFFFFF" w:themeColor="background1"/>
                <w:lang w:val="ro-RO"/>
              </w:rPr>
              <w:t>eneral</w:t>
            </w:r>
            <w:r w:rsidRPr="00A178B1">
              <w:rPr>
                <w:b/>
                <w:color w:val="FFFFFF" w:themeColor="background1"/>
                <w:lang w:val="ro-RO"/>
              </w:rPr>
              <w:t>, V</w:t>
            </w:r>
            <w:r w:rsidR="00E33F4C" w:rsidRPr="00A178B1">
              <w:rPr>
                <w:b/>
                <w:color w:val="FFFFFF" w:themeColor="background1"/>
                <w:lang w:val="ro-RO"/>
              </w:rPr>
              <w:t>asile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A</w:t>
            </w:r>
            <w:r w:rsidR="00E33F4C" w:rsidRPr="00A178B1">
              <w:rPr>
                <w:b/>
                <w:color w:val="FFFFFF" w:themeColor="background1"/>
                <w:lang w:val="ro-RO"/>
              </w:rPr>
              <w:t>urel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 IANCU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</w:p>
          <w:p w:rsidR="005876A8" w:rsidRPr="00A178B1" w:rsidRDefault="00E33F4C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>Direcția Generală Economică</w:t>
            </w:r>
          </w:p>
          <w:p w:rsidR="005876A8" w:rsidRPr="00A178B1" w:rsidRDefault="00072022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 xml:space="preserve">Director General, </w:t>
            </w:r>
            <w:r w:rsidR="005876A8" w:rsidRPr="00A178B1">
              <w:rPr>
                <w:b/>
                <w:color w:val="FFFFFF" w:themeColor="background1"/>
                <w:lang w:val="ro-RO"/>
              </w:rPr>
              <w:t>D</w:t>
            </w:r>
            <w:r w:rsidRPr="00A178B1">
              <w:rPr>
                <w:b/>
                <w:color w:val="FFFFFF" w:themeColor="background1"/>
                <w:lang w:val="ro-RO"/>
              </w:rPr>
              <w:t>aniel</w:t>
            </w:r>
            <w:r w:rsidR="005876A8" w:rsidRPr="00A178B1">
              <w:rPr>
                <w:b/>
                <w:color w:val="FFFFFF" w:themeColor="background1"/>
                <w:lang w:val="ro-RO"/>
              </w:rPr>
              <w:t xml:space="preserve"> H</w:t>
            </w:r>
            <w:r w:rsidRPr="00A178B1">
              <w:rPr>
                <w:b/>
                <w:color w:val="FFFFFF" w:themeColor="background1"/>
                <w:lang w:val="ro-RO"/>
              </w:rPr>
              <w:t>aralambie</w:t>
            </w:r>
            <w:r w:rsidR="00734055" w:rsidRPr="00A178B1">
              <w:rPr>
                <w:b/>
                <w:color w:val="FFFFFF" w:themeColor="background1"/>
                <w:lang w:val="ro-RO"/>
              </w:rPr>
              <w:t xml:space="preserve"> </w:t>
            </w:r>
            <w:r w:rsidR="005876A8" w:rsidRPr="00A178B1">
              <w:rPr>
                <w:b/>
                <w:color w:val="FFFFFF" w:themeColor="background1"/>
                <w:lang w:val="ro-RO"/>
              </w:rPr>
              <w:t>PENCEA</w:t>
            </w:r>
          </w:p>
          <w:p w:rsidR="00734055" w:rsidRPr="00A178B1" w:rsidRDefault="00734055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</w:p>
          <w:p w:rsidR="005876A8" w:rsidRPr="00A178B1" w:rsidRDefault="00072022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 xml:space="preserve">Direcția Generală </w:t>
            </w:r>
            <w:r w:rsidR="005876A8" w:rsidRPr="00A178B1">
              <w:rPr>
                <w:b/>
                <w:color w:val="FFFFFF" w:themeColor="background1"/>
                <w:lang w:val="ro-RO"/>
              </w:rPr>
              <w:t>P</w:t>
            </w:r>
            <w:r w:rsidRPr="00A178B1">
              <w:rPr>
                <w:b/>
                <w:color w:val="FFFFFF" w:themeColor="background1"/>
                <w:lang w:val="ro-RO"/>
              </w:rPr>
              <w:t>olitici</w:t>
            </w:r>
            <w:r w:rsidR="005876A8" w:rsidRPr="00A178B1">
              <w:rPr>
                <w:b/>
                <w:color w:val="FFFFFF" w:themeColor="background1"/>
                <w:lang w:val="ro-RO"/>
              </w:rPr>
              <w:t xml:space="preserve"> E</w:t>
            </w:r>
            <w:r w:rsidRPr="00A178B1">
              <w:rPr>
                <w:b/>
                <w:color w:val="FFFFFF" w:themeColor="background1"/>
                <w:lang w:val="ro-RO"/>
              </w:rPr>
              <w:t>nergetice</w:t>
            </w:r>
          </w:p>
          <w:p w:rsidR="005876A8" w:rsidRPr="00A178B1" w:rsidRDefault="00072022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>Director General,</w:t>
            </w:r>
            <w:r w:rsidR="005876A8" w:rsidRPr="00A178B1">
              <w:rPr>
                <w:b/>
                <w:color w:val="FFFFFF" w:themeColor="background1"/>
                <w:lang w:val="ro-RO"/>
              </w:rPr>
              <w:t xml:space="preserve"> E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lena </w:t>
            </w:r>
            <w:r w:rsidR="005876A8" w:rsidRPr="00A178B1">
              <w:rPr>
                <w:b/>
                <w:color w:val="FFFFFF" w:themeColor="background1"/>
                <w:lang w:val="ro-RO"/>
              </w:rPr>
              <w:t>POPESCU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</w:p>
          <w:p w:rsidR="005876A8" w:rsidRPr="00A178B1" w:rsidRDefault="005876A8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>S</w:t>
            </w:r>
            <w:r w:rsidR="00072022" w:rsidRPr="00A178B1">
              <w:rPr>
                <w:b/>
                <w:color w:val="FFFFFF" w:themeColor="background1"/>
                <w:lang w:val="ro-RO"/>
              </w:rPr>
              <w:t>erviciul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R</w:t>
            </w:r>
            <w:r w:rsidR="00072022" w:rsidRPr="00A178B1">
              <w:rPr>
                <w:b/>
                <w:color w:val="FFFFFF" w:themeColor="background1"/>
                <w:lang w:val="ro-RO"/>
              </w:rPr>
              <w:t>esurse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E</w:t>
            </w:r>
            <w:r w:rsidR="00072022" w:rsidRPr="00A178B1">
              <w:rPr>
                <w:b/>
                <w:color w:val="FFFFFF" w:themeColor="background1"/>
                <w:lang w:val="ro-RO"/>
              </w:rPr>
              <w:t xml:space="preserve">nergetice și </w:t>
            </w:r>
            <w:r w:rsidRPr="00A178B1">
              <w:rPr>
                <w:b/>
                <w:color w:val="FFFFFF" w:themeColor="background1"/>
                <w:lang w:val="ro-RO"/>
              </w:rPr>
              <w:t>P</w:t>
            </w:r>
            <w:r w:rsidR="00072022" w:rsidRPr="00A178B1">
              <w:rPr>
                <w:b/>
                <w:color w:val="FFFFFF" w:themeColor="background1"/>
                <w:lang w:val="ro-RO"/>
              </w:rPr>
              <w:t>rotecția Mediului</w:t>
            </w:r>
          </w:p>
          <w:p w:rsidR="005876A8" w:rsidRPr="00A178B1" w:rsidRDefault="005876A8" w:rsidP="00AB76AB">
            <w:pPr>
              <w:spacing w:line="276" w:lineRule="auto"/>
              <w:rPr>
                <w:b/>
                <w:color w:val="FFFFFF" w:themeColor="background1"/>
                <w:lang w:val="ro-RO"/>
              </w:rPr>
            </w:pPr>
            <w:r w:rsidRPr="00A178B1">
              <w:rPr>
                <w:b/>
                <w:color w:val="FFFFFF" w:themeColor="background1"/>
                <w:lang w:val="ro-RO"/>
              </w:rPr>
              <w:t>Ş</w:t>
            </w:r>
            <w:r w:rsidR="00072022" w:rsidRPr="00A178B1">
              <w:rPr>
                <w:b/>
                <w:color w:val="FFFFFF" w:themeColor="background1"/>
                <w:lang w:val="ro-RO"/>
              </w:rPr>
              <w:t xml:space="preserve">ef </w:t>
            </w:r>
            <w:r w:rsidRPr="00A178B1">
              <w:rPr>
                <w:b/>
                <w:color w:val="FFFFFF" w:themeColor="background1"/>
                <w:lang w:val="ro-RO"/>
              </w:rPr>
              <w:t>S</w:t>
            </w:r>
            <w:r w:rsidR="00072022" w:rsidRPr="00A178B1">
              <w:rPr>
                <w:b/>
                <w:color w:val="FFFFFF" w:themeColor="background1"/>
                <w:lang w:val="ro-RO"/>
              </w:rPr>
              <w:t>erviciu</w:t>
            </w:r>
            <w:r w:rsidRPr="00A178B1">
              <w:rPr>
                <w:b/>
                <w:color w:val="FFFFFF" w:themeColor="background1"/>
                <w:lang w:val="ro-RO"/>
              </w:rPr>
              <w:t>, D</w:t>
            </w:r>
            <w:r w:rsidR="00072022" w:rsidRPr="00A178B1">
              <w:rPr>
                <w:b/>
                <w:color w:val="FFFFFF" w:themeColor="background1"/>
                <w:lang w:val="ro-RO"/>
              </w:rPr>
              <w:t>aniela</w:t>
            </w:r>
            <w:r w:rsidRPr="00A178B1">
              <w:rPr>
                <w:b/>
                <w:color w:val="FFFFFF" w:themeColor="background1"/>
                <w:lang w:val="ro-RO"/>
              </w:rPr>
              <w:t xml:space="preserve"> BARBU</w:t>
            </w:r>
          </w:p>
          <w:p w:rsidR="005876A8" w:rsidRPr="00A178B1" w:rsidRDefault="005876A8" w:rsidP="00AB76AB">
            <w:pPr>
              <w:spacing w:line="276" w:lineRule="auto"/>
              <w:jc w:val="center"/>
              <w:rPr>
                <w:b/>
                <w:bCs/>
                <w:color w:val="FFFFFF" w:themeColor="background1"/>
                <w:lang w:val="ro-RO"/>
              </w:rPr>
            </w:pPr>
          </w:p>
          <w:p w:rsidR="005876A8" w:rsidRPr="00A178B1" w:rsidRDefault="005876A8" w:rsidP="00AB76AB">
            <w:pPr>
              <w:spacing w:line="276" w:lineRule="auto"/>
              <w:jc w:val="center"/>
              <w:rPr>
                <w:b/>
                <w:bCs/>
                <w:strike/>
                <w:color w:val="FFFFFF" w:themeColor="background1"/>
                <w:lang w:val="ro-RO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34055" w:rsidRPr="00A178B1" w:rsidRDefault="00734055" w:rsidP="00AB76AB">
            <w:pPr>
              <w:spacing w:line="276" w:lineRule="auto"/>
              <w:rPr>
                <w:color w:val="FFFFFF" w:themeColor="background1"/>
              </w:rPr>
            </w:pPr>
          </w:p>
          <w:p w:rsidR="00734055" w:rsidRPr="00A178B1" w:rsidRDefault="00734055" w:rsidP="00734055">
            <w:pPr>
              <w:rPr>
                <w:color w:val="FFFFFF" w:themeColor="background1"/>
              </w:rPr>
            </w:pPr>
          </w:p>
          <w:p w:rsidR="00734055" w:rsidRPr="00A178B1" w:rsidRDefault="00734055" w:rsidP="00734055">
            <w:pPr>
              <w:rPr>
                <w:color w:val="FFFFFF" w:themeColor="background1"/>
              </w:rPr>
            </w:pPr>
          </w:p>
          <w:p w:rsidR="005876A8" w:rsidRPr="00A178B1" w:rsidRDefault="005876A8" w:rsidP="00734055">
            <w:pPr>
              <w:rPr>
                <w:color w:val="FFFFFF" w:themeColor="background1"/>
              </w:rPr>
            </w:pPr>
          </w:p>
        </w:tc>
      </w:tr>
    </w:tbl>
    <w:p w:rsidR="00322005" w:rsidRPr="00A178B1" w:rsidRDefault="00322005" w:rsidP="00734055">
      <w:pPr>
        <w:spacing w:line="276" w:lineRule="auto"/>
        <w:ind w:right="-518"/>
        <w:rPr>
          <w:b/>
          <w:color w:val="FFFFFF" w:themeColor="background1"/>
          <w:lang w:val="ro-RO"/>
        </w:rPr>
      </w:pPr>
    </w:p>
    <w:sectPr w:rsidR="00322005" w:rsidRPr="00A178B1" w:rsidSect="00AB76AB">
      <w:footerReference w:type="default" r:id="rId10"/>
      <w:pgSz w:w="11906" w:h="16838"/>
      <w:pgMar w:top="851" w:right="849" w:bottom="1418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F5" w:rsidRDefault="008442F5" w:rsidP="00AB0D7E">
      <w:r>
        <w:separator/>
      </w:r>
    </w:p>
  </w:endnote>
  <w:endnote w:type="continuationSeparator" w:id="0">
    <w:p w:rsidR="008442F5" w:rsidRDefault="008442F5" w:rsidP="00AB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 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7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23D" w:rsidRDefault="00A76BB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23D" w:rsidRDefault="0067523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F5" w:rsidRDefault="008442F5" w:rsidP="00AB0D7E">
      <w:r>
        <w:separator/>
      </w:r>
    </w:p>
  </w:footnote>
  <w:footnote w:type="continuationSeparator" w:id="0">
    <w:p w:rsidR="008442F5" w:rsidRDefault="008442F5" w:rsidP="00AB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83531D"/>
    <w:multiLevelType w:val="hybridMultilevel"/>
    <w:tmpl w:val="4D18038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868"/>
    <w:multiLevelType w:val="hybridMultilevel"/>
    <w:tmpl w:val="2A8CCB6A"/>
    <w:lvl w:ilvl="0" w:tplc="2704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A118E"/>
    <w:multiLevelType w:val="hybridMultilevel"/>
    <w:tmpl w:val="B94E80C2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666354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AC24B6"/>
    <w:multiLevelType w:val="hybridMultilevel"/>
    <w:tmpl w:val="2EE42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7387"/>
    <w:multiLevelType w:val="hybridMultilevel"/>
    <w:tmpl w:val="49EAF5E8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D"/>
    <w:rsid w:val="00007208"/>
    <w:rsid w:val="000136E9"/>
    <w:rsid w:val="00043482"/>
    <w:rsid w:val="000447C7"/>
    <w:rsid w:val="00061948"/>
    <w:rsid w:val="00072022"/>
    <w:rsid w:val="00076B5F"/>
    <w:rsid w:val="000A49E4"/>
    <w:rsid w:val="000A6FD4"/>
    <w:rsid w:val="000D209E"/>
    <w:rsid w:val="000D37F0"/>
    <w:rsid w:val="000F3BDD"/>
    <w:rsid w:val="000F410E"/>
    <w:rsid w:val="000F600E"/>
    <w:rsid w:val="001103D8"/>
    <w:rsid w:val="00110C72"/>
    <w:rsid w:val="0012382E"/>
    <w:rsid w:val="00141CA8"/>
    <w:rsid w:val="00154ACA"/>
    <w:rsid w:val="00164EA0"/>
    <w:rsid w:val="00191E61"/>
    <w:rsid w:val="00195864"/>
    <w:rsid w:val="00196CC8"/>
    <w:rsid w:val="001A1A55"/>
    <w:rsid w:val="001A65B7"/>
    <w:rsid w:val="001A7341"/>
    <w:rsid w:val="001C0177"/>
    <w:rsid w:val="001D042F"/>
    <w:rsid w:val="001E3895"/>
    <w:rsid w:val="001F3D3F"/>
    <w:rsid w:val="001F7E09"/>
    <w:rsid w:val="00200F70"/>
    <w:rsid w:val="00237A1D"/>
    <w:rsid w:val="002538F1"/>
    <w:rsid w:val="00265AA7"/>
    <w:rsid w:val="002723DA"/>
    <w:rsid w:val="00290941"/>
    <w:rsid w:val="002A5AE5"/>
    <w:rsid w:val="002B05C0"/>
    <w:rsid w:val="002D5B9D"/>
    <w:rsid w:val="00307037"/>
    <w:rsid w:val="003144F7"/>
    <w:rsid w:val="003153DF"/>
    <w:rsid w:val="00320CD4"/>
    <w:rsid w:val="00322005"/>
    <w:rsid w:val="00326107"/>
    <w:rsid w:val="00326BE2"/>
    <w:rsid w:val="00346C02"/>
    <w:rsid w:val="00376C59"/>
    <w:rsid w:val="00387921"/>
    <w:rsid w:val="003E2398"/>
    <w:rsid w:val="003E2769"/>
    <w:rsid w:val="003E6DFC"/>
    <w:rsid w:val="003F0B75"/>
    <w:rsid w:val="00432353"/>
    <w:rsid w:val="00461738"/>
    <w:rsid w:val="00463E0A"/>
    <w:rsid w:val="00471E0F"/>
    <w:rsid w:val="004848C6"/>
    <w:rsid w:val="004A46F5"/>
    <w:rsid w:val="004A70E5"/>
    <w:rsid w:val="004B14A8"/>
    <w:rsid w:val="004B51D7"/>
    <w:rsid w:val="004C2F85"/>
    <w:rsid w:val="004C4E8E"/>
    <w:rsid w:val="004C6C4A"/>
    <w:rsid w:val="004D0752"/>
    <w:rsid w:val="004D253B"/>
    <w:rsid w:val="004D7433"/>
    <w:rsid w:val="004E71A1"/>
    <w:rsid w:val="004F5C47"/>
    <w:rsid w:val="00502F22"/>
    <w:rsid w:val="00515CA3"/>
    <w:rsid w:val="005219DA"/>
    <w:rsid w:val="00531E48"/>
    <w:rsid w:val="00535FF3"/>
    <w:rsid w:val="00574658"/>
    <w:rsid w:val="00576768"/>
    <w:rsid w:val="005823D4"/>
    <w:rsid w:val="005830AA"/>
    <w:rsid w:val="005876A8"/>
    <w:rsid w:val="005A099C"/>
    <w:rsid w:val="005A7C95"/>
    <w:rsid w:val="005D0278"/>
    <w:rsid w:val="005E0607"/>
    <w:rsid w:val="005E773E"/>
    <w:rsid w:val="00610527"/>
    <w:rsid w:val="006319B3"/>
    <w:rsid w:val="00643A83"/>
    <w:rsid w:val="0067419B"/>
    <w:rsid w:val="0067523D"/>
    <w:rsid w:val="00675A18"/>
    <w:rsid w:val="006B6976"/>
    <w:rsid w:val="006C779E"/>
    <w:rsid w:val="00734055"/>
    <w:rsid w:val="0073684D"/>
    <w:rsid w:val="0075302F"/>
    <w:rsid w:val="00762962"/>
    <w:rsid w:val="00793788"/>
    <w:rsid w:val="00796386"/>
    <w:rsid w:val="007B2534"/>
    <w:rsid w:val="007C18F4"/>
    <w:rsid w:val="007C5914"/>
    <w:rsid w:val="007C62BB"/>
    <w:rsid w:val="007D427F"/>
    <w:rsid w:val="007F7101"/>
    <w:rsid w:val="008103AA"/>
    <w:rsid w:val="008108BF"/>
    <w:rsid w:val="0083560C"/>
    <w:rsid w:val="00836882"/>
    <w:rsid w:val="0084191A"/>
    <w:rsid w:val="00842D0F"/>
    <w:rsid w:val="008442F5"/>
    <w:rsid w:val="00862930"/>
    <w:rsid w:val="008748D0"/>
    <w:rsid w:val="008B38E8"/>
    <w:rsid w:val="008E2C00"/>
    <w:rsid w:val="008F440B"/>
    <w:rsid w:val="008F7003"/>
    <w:rsid w:val="009071A6"/>
    <w:rsid w:val="00921D51"/>
    <w:rsid w:val="009628B7"/>
    <w:rsid w:val="00964B76"/>
    <w:rsid w:val="00966349"/>
    <w:rsid w:val="00990E06"/>
    <w:rsid w:val="00997F10"/>
    <w:rsid w:val="009A383E"/>
    <w:rsid w:val="009D4A2C"/>
    <w:rsid w:val="009E00AF"/>
    <w:rsid w:val="009F1E90"/>
    <w:rsid w:val="009F333D"/>
    <w:rsid w:val="00A00281"/>
    <w:rsid w:val="00A17180"/>
    <w:rsid w:val="00A178B1"/>
    <w:rsid w:val="00A61EC4"/>
    <w:rsid w:val="00A74E8E"/>
    <w:rsid w:val="00A76BB3"/>
    <w:rsid w:val="00A82AF0"/>
    <w:rsid w:val="00A91B67"/>
    <w:rsid w:val="00A95917"/>
    <w:rsid w:val="00A95DAF"/>
    <w:rsid w:val="00AB0D7E"/>
    <w:rsid w:val="00AB661D"/>
    <w:rsid w:val="00AB76AB"/>
    <w:rsid w:val="00AC3724"/>
    <w:rsid w:val="00AD5909"/>
    <w:rsid w:val="00AE0E9E"/>
    <w:rsid w:val="00AE317D"/>
    <w:rsid w:val="00AF18C0"/>
    <w:rsid w:val="00B00F78"/>
    <w:rsid w:val="00B06051"/>
    <w:rsid w:val="00B06364"/>
    <w:rsid w:val="00B12F07"/>
    <w:rsid w:val="00B208DC"/>
    <w:rsid w:val="00B324E8"/>
    <w:rsid w:val="00B32BB0"/>
    <w:rsid w:val="00B33FF8"/>
    <w:rsid w:val="00B350B0"/>
    <w:rsid w:val="00B45A7D"/>
    <w:rsid w:val="00B46031"/>
    <w:rsid w:val="00B46D5A"/>
    <w:rsid w:val="00B477A4"/>
    <w:rsid w:val="00B63B9D"/>
    <w:rsid w:val="00B71049"/>
    <w:rsid w:val="00B875A5"/>
    <w:rsid w:val="00BB3FF4"/>
    <w:rsid w:val="00BC14D1"/>
    <w:rsid w:val="00BC1A45"/>
    <w:rsid w:val="00BD064A"/>
    <w:rsid w:val="00BD5B55"/>
    <w:rsid w:val="00C0351A"/>
    <w:rsid w:val="00C07577"/>
    <w:rsid w:val="00C13FF5"/>
    <w:rsid w:val="00C17EF1"/>
    <w:rsid w:val="00C419D7"/>
    <w:rsid w:val="00C45CFB"/>
    <w:rsid w:val="00C621E4"/>
    <w:rsid w:val="00C739AC"/>
    <w:rsid w:val="00C81D28"/>
    <w:rsid w:val="00C90E78"/>
    <w:rsid w:val="00C92049"/>
    <w:rsid w:val="00CA5948"/>
    <w:rsid w:val="00CB4304"/>
    <w:rsid w:val="00CB50E4"/>
    <w:rsid w:val="00CD1581"/>
    <w:rsid w:val="00CD164D"/>
    <w:rsid w:val="00CE01C4"/>
    <w:rsid w:val="00CE391E"/>
    <w:rsid w:val="00CF07CE"/>
    <w:rsid w:val="00D01482"/>
    <w:rsid w:val="00D01640"/>
    <w:rsid w:val="00D1341C"/>
    <w:rsid w:val="00D168E6"/>
    <w:rsid w:val="00D2107E"/>
    <w:rsid w:val="00D34591"/>
    <w:rsid w:val="00D36D66"/>
    <w:rsid w:val="00D37245"/>
    <w:rsid w:val="00D41D65"/>
    <w:rsid w:val="00D45416"/>
    <w:rsid w:val="00D72003"/>
    <w:rsid w:val="00D7583F"/>
    <w:rsid w:val="00D76B85"/>
    <w:rsid w:val="00D84374"/>
    <w:rsid w:val="00D8444F"/>
    <w:rsid w:val="00D92EF1"/>
    <w:rsid w:val="00DA6544"/>
    <w:rsid w:val="00DB62B4"/>
    <w:rsid w:val="00DE27D5"/>
    <w:rsid w:val="00E1735E"/>
    <w:rsid w:val="00E33F4C"/>
    <w:rsid w:val="00E55AF0"/>
    <w:rsid w:val="00E7228B"/>
    <w:rsid w:val="00E76EA2"/>
    <w:rsid w:val="00E82A0B"/>
    <w:rsid w:val="00E91D9C"/>
    <w:rsid w:val="00EA539E"/>
    <w:rsid w:val="00EB7973"/>
    <w:rsid w:val="00EE594D"/>
    <w:rsid w:val="00EF0370"/>
    <w:rsid w:val="00EF558B"/>
    <w:rsid w:val="00F13884"/>
    <w:rsid w:val="00F16158"/>
    <w:rsid w:val="00F21293"/>
    <w:rsid w:val="00F47A18"/>
    <w:rsid w:val="00F755E1"/>
    <w:rsid w:val="00F9763A"/>
    <w:rsid w:val="00FA2438"/>
    <w:rsid w:val="00FB3253"/>
    <w:rsid w:val="00FB3569"/>
    <w:rsid w:val="00FC4A12"/>
    <w:rsid w:val="00FC541C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text2">
    <w:name w:val="Body Text 2"/>
    <w:basedOn w:val="Normal"/>
    <w:link w:val="Corptext2Caracter"/>
    <w:rsid w:val="000F3BDD"/>
    <w:pPr>
      <w:jc w:val="center"/>
    </w:pPr>
    <w:rPr>
      <w:rFonts w:ascii="Times Roman R" w:hAnsi="Times Roman R"/>
      <w:b/>
      <w:sz w:val="28"/>
      <w:szCs w:val="20"/>
      <w:lang w:val="en-GB" w:eastAsia="en-GB"/>
    </w:rPr>
  </w:style>
  <w:style w:type="character" w:customStyle="1" w:styleId="Corptext2Caracter">
    <w:name w:val="Corp text 2 Caracter"/>
    <w:basedOn w:val="Fontdeparagrafimplicit"/>
    <w:link w:val="Corptext2"/>
    <w:rsid w:val="000F3BDD"/>
    <w:rPr>
      <w:rFonts w:ascii="Times Roman R" w:eastAsia="Times New Roman" w:hAnsi="Times Roman R" w:cs="Times New Roman"/>
      <w:b/>
      <w:sz w:val="28"/>
      <w:szCs w:val="20"/>
      <w:lang w:val="en-GB" w:eastAsia="en-GB"/>
    </w:rPr>
  </w:style>
  <w:style w:type="character" w:styleId="Hyperlink">
    <w:name w:val="Hyperlink"/>
    <w:rsid w:val="000F3BD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6D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6D66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B3F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502F22"/>
  </w:style>
  <w:style w:type="character" w:customStyle="1" w:styleId="panchor">
    <w:name w:val="panchor"/>
    <w:basedOn w:val="Fontdeparagrafimplicit"/>
    <w:rsid w:val="00502F22"/>
  </w:style>
  <w:style w:type="table" w:styleId="GrilTabel">
    <w:name w:val="Table Grid"/>
    <w:basedOn w:val="TabelNormal"/>
    <w:uiPriority w:val="59"/>
    <w:rsid w:val="0030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3070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F3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text2">
    <w:name w:val="Body Text 2"/>
    <w:basedOn w:val="Normal"/>
    <w:link w:val="Corptext2Caracter"/>
    <w:rsid w:val="000F3BDD"/>
    <w:pPr>
      <w:jc w:val="center"/>
    </w:pPr>
    <w:rPr>
      <w:rFonts w:ascii="Times Roman R" w:hAnsi="Times Roman R"/>
      <w:b/>
      <w:sz w:val="28"/>
      <w:szCs w:val="20"/>
      <w:lang w:val="en-GB" w:eastAsia="en-GB"/>
    </w:rPr>
  </w:style>
  <w:style w:type="character" w:customStyle="1" w:styleId="Corptext2Caracter">
    <w:name w:val="Corp text 2 Caracter"/>
    <w:basedOn w:val="Fontdeparagrafimplicit"/>
    <w:link w:val="Corptext2"/>
    <w:rsid w:val="000F3BDD"/>
    <w:rPr>
      <w:rFonts w:ascii="Times Roman R" w:eastAsia="Times New Roman" w:hAnsi="Times Roman R" w:cs="Times New Roman"/>
      <w:b/>
      <w:sz w:val="28"/>
      <w:szCs w:val="20"/>
      <w:lang w:val="en-GB" w:eastAsia="en-GB"/>
    </w:rPr>
  </w:style>
  <w:style w:type="character" w:styleId="Hyperlink">
    <w:name w:val="Hyperlink"/>
    <w:rsid w:val="000F3BDD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6D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6D66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BB3FF4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B0D7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0D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deparagrafimplicit"/>
    <w:rsid w:val="00502F22"/>
  </w:style>
  <w:style w:type="character" w:customStyle="1" w:styleId="panchor">
    <w:name w:val="panchor"/>
    <w:basedOn w:val="Fontdeparagrafimplicit"/>
    <w:rsid w:val="00502F22"/>
  </w:style>
  <w:style w:type="table" w:styleId="GrilTabel">
    <w:name w:val="Table Grid"/>
    <w:basedOn w:val="TabelNormal"/>
    <w:uiPriority w:val="59"/>
    <w:rsid w:val="0030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uiPriority w:val="22"/>
    <w:qFormat/>
    <w:rsid w:val="00307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ie.gov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916C83D-C6C0-446E-BE2E-F50F412D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13311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SNIMVJ</Company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Marinescu</dc:creator>
  <cp:lastModifiedBy>Radu Georgescu</cp:lastModifiedBy>
  <cp:revision>2</cp:revision>
  <cp:lastPrinted>2019-11-06T06:38:00Z</cp:lastPrinted>
  <dcterms:created xsi:type="dcterms:W3CDTF">2019-11-11T10:33:00Z</dcterms:created>
  <dcterms:modified xsi:type="dcterms:W3CDTF">2019-11-11T10:33:00Z</dcterms:modified>
</cp:coreProperties>
</file>