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A86C2" w14:textId="77777777" w:rsidR="00FA4183" w:rsidRPr="001253B0" w:rsidRDefault="00FA4183" w:rsidP="00FA4183">
      <w:pPr>
        <w:ind w:firstLine="720"/>
        <w:jc w:val="right"/>
        <w:rPr>
          <w:i/>
          <w:iCs/>
          <w:lang w:val="ro-RO"/>
        </w:rPr>
      </w:pPr>
      <w:r w:rsidRPr="001253B0">
        <w:rPr>
          <w:i/>
          <w:iCs/>
          <w:lang w:val="ro-RO"/>
        </w:rPr>
        <w:t>ANEXA nr.4</w:t>
      </w:r>
    </w:p>
    <w:p w14:paraId="27F07DD8" w14:textId="77777777" w:rsidR="00FA4183" w:rsidRPr="001253B0" w:rsidRDefault="00FA4183" w:rsidP="00FA4183">
      <w:pPr>
        <w:ind w:firstLine="720"/>
        <w:jc w:val="right"/>
        <w:rPr>
          <w:i/>
          <w:iCs/>
          <w:lang w:val="ro-RO"/>
        </w:rPr>
      </w:pPr>
      <w:r w:rsidRPr="001253B0">
        <w:rPr>
          <w:i/>
          <w:iCs/>
          <w:lang w:val="ro-RO"/>
        </w:rPr>
        <w:t>(Anexa nr.6 la Hotărârea Guvernului nr.1092/2006)</w:t>
      </w:r>
    </w:p>
    <w:p w14:paraId="7B973235" w14:textId="77777777" w:rsidR="00DF6583" w:rsidRPr="001253B0" w:rsidRDefault="00DF6583" w:rsidP="0000172F">
      <w:pPr>
        <w:jc w:val="center"/>
        <w:rPr>
          <w:b/>
          <w:bCs/>
          <w:lang w:val="ro-RO"/>
        </w:rPr>
      </w:pPr>
    </w:p>
    <w:p w14:paraId="5018983E" w14:textId="2B3A38CB" w:rsidR="0000172F" w:rsidRPr="001253B0" w:rsidRDefault="0000172F" w:rsidP="0000172F">
      <w:pPr>
        <w:jc w:val="center"/>
        <w:rPr>
          <w:b/>
          <w:bCs/>
          <w:lang w:val="ro-RO"/>
        </w:rPr>
      </w:pPr>
      <w:r w:rsidRPr="001253B0">
        <w:rPr>
          <w:b/>
          <w:bCs/>
          <w:lang w:val="ro-RO"/>
        </w:rPr>
        <w:t xml:space="preserve">IZOLAREA </w:t>
      </w:r>
      <w:r w:rsidR="00FA4183" w:rsidRPr="001253B0">
        <w:rPr>
          <w:b/>
          <w:bCs/>
          <w:lang w:val="ro-RO"/>
        </w:rPr>
        <w:t>PROCEDEELOR INDUSTRIALE</w:t>
      </w:r>
    </w:p>
    <w:p w14:paraId="2DEB7A22" w14:textId="77777777" w:rsidR="0000172F" w:rsidRPr="001253B0" w:rsidRDefault="0000172F" w:rsidP="0000172F">
      <w:pPr>
        <w:rPr>
          <w:i/>
          <w:iCs/>
          <w:lang w:val="ro-RO"/>
        </w:rPr>
      </w:pPr>
      <w:r w:rsidRPr="001253B0">
        <w:rPr>
          <w:i/>
          <w:iCs/>
          <w:lang w:val="ro-RO"/>
        </w:rPr>
        <w:t>Notă preliminară</w:t>
      </w:r>
    </w:p>
    <w:p w14:paraId="3DB9319C" w14:textId="73A17D70" w:rsidR="0000172F" w:rsidRPr="001253B0" w:rsidRDefault="0000172F" w:rsidP="0000172F">
      <w:pPr>
        <w:rPr>
          <w:lang w:val="ro-RO"/>
        </w:rPr>
      </w:pPr>
      <w:r w:rsidRPr="001253B0">
        <w:rPr>
          <w:lang w:val="ro-RO"/>
        </w:rPr>
        <w:t>În tabel, „Recomandat înseamnă că măsurile trebuie, în principiu, să fie puse în aplicare, cu excepția situației în care rezultatele evaluării menționate la art. 8</w:t>
      </w:r>
      <w:r w:rsidR="00FA4183" w:rsidRPr="001253B0">
        <w:rPr>
          <w:lang w:val="ro-RO"/>
        </w:rPr>
        <w:t xml:space="preserve"> din prezenta hotărâre</w:t>
      </w:r>
      <w:r w:rsidRPr="001253B0">
        <w:rPr>
          <w:lang w:val="ro-RO"/>
        </w:rPr>
        <w:t xml:space="preserve"> indică altfel.</w:t>
      </w:r>
    </w:p>
    <w:p w14:paraId="04B0FD8D" w14:textId="77777777" w:rsidR="0000172F" w:rsidRPr="001253B0" w:rsidRDefault="0000172F" w:rsidP="0000172F">
      <w:pPr>
        <w:rPr>
          <w:lang w:val="ro-RO"/>
        </w:rPr>
      </w:pPr>
      <w:r w:rsidRPr="001253B0">
        <w:rPr>
          <w:u w:val="single"/>
          <w:lang w:val="ro-RO"/>
        </w:rPr>
        <w:t>Agenți biologici din grupa 1</w:t>
      </w:r>
    </w:p>
    <w:p w14:paraId="14FBAF77" w14:textId="77777777" w:rsidR="0000172F" w:rsidRPr="001253B0" w:rsidRDefault="0000172F" w:rsidP="0000172F">
      <w:pPr>
        <w:rPr>
          <w:lang w:val="ro-RO"/>
        </w:rPr>
      </w:pPr>
      <w:r w:rsidRPr="001253B0">
        <w:rPr>
          <w:lang w:val="ro-RO"/>
        </w:rPr>
        <w:t>Pentru activitățile care implică utilizarea de agenți biologici din grupa 1, inclusiv vaccinurile vii atenuate, trebuie respectate principiile de bună siguranță și igienă a muncii.</w:t>
      </w:r>
    </w:p>
    <w:p w14:paraId="16872646" w14:textId="77777777" w:rsidR="0000172F" w:rsidRPr="001253B0" w:rsidRDefault="0000172F" w:rsidP="0000172F">
      <w:pPr>
        <w:rPr>
          <w:lang w:val="ro-RO"/>
        </w:rPr>
      </w:pPr>
      <w:r w:rsidRPr="001253B0">
        <w:rPr>
          <w:u w:val="single"/>
          <w:lang w:val="ro-RO"/>
        </w:rPr>
        <w:t>Agenți biologici din grupele 2, 3 și 4</w:t>
      </w:r>
    </w:p>
    <w:p w14:paraId="59D40E31" w14:textId="3F34F86A" w:rsidR="0000172F" w:rsidRPr="001253B0" w:rsidRDefault="0000172F" w:rsidP="0000172F">
      <w:pPr>
        <w:rPr>
          <w:lang w:val="ro-RO"/>
        </w:rPr>
      </w:pPr>
      <w:r w:rsidRPr="001253B0">
        <w:rPr>
          <w:lang w:val="ro-RO"/>
        </w:rPr>
        <w:t xml:space="preserve">Ar putea fi oportun să se selecteze și să se combine cerințele de izolare din diferitele categorii </w:t>
      </w:r>
      <w:r w:rsidR="00FA4183" w:rsidRPr="001253B0">
        <w:rPr>
          <w:lang w:val="ro-RO"/>
        </w:rPr>
        <w:t>prevăzute mai</w:t>
      </w:r>
      <w:r w:rsidRPr="001253B0">
        <w:rPr>
          <w:lang w:val="ro-RO"/>
        </w:rPr>
        <w:t xml:space="preserve"> jos, pe baza unei evaluări a riscurilor </w:t>
      </w:r>
      <w:r w:rsidR="00FA4183" w:rsidRPr="001253B0">
        <w:rPr>
          <w:lang w:val="ro-RO"/>
        </w:rPr>
        <w:t>implicate de un procedeu special sau o parte a acestuia</w:t>
      </w:r>
      <w:r w:rsidRPr="001253B0">
        <w:rPr>
          <w:lang w:val="ro-RO"/>
        </w:rPr>
        <w:t>.</w:t>
      </w:r>
    </w:p>
    <w:p w14:paraId="37314192" w14:textId="77777777" w:rsidR="0000172F" w:rsidRPr="001253B0" w:rsidRDefault="0000172F" w:rsidP="0000172F">
      <w:pPr>
        <w:rPr>
          <w:lang w:val="ro-RO"/>
        </w:rPr>
      </w:pPr>
    </w:p>
    <w:tbl>
      <w:tblPr>
        <w:tblW w:w="977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45"/>
        <w:gridCol w:w="1843"/>
        <w:gridCol w:w="1842"/>
        <w:gridCol w:w="1843"/>
      </w:tblGrid>
      <w:tr w:rsidR="0000172F" w:rsidRPr="001253B0" w14:paraId="1B226162" w14:textId="77777777" w:rsidTr="0000172F">
        <w:trPr>
          <w:jc w:val="center"/>
        </w:trPr>
        <w:tc>
          <w:tcPr>
            <w:tcW w:w="4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AD5AB9" w14:textId="77777777" w:rsidR="0000172F" w:rsidRPr="001253B0" w:rsidRDefault="0000172F" w:rsidP="0000172F">
            <w:pPr>
              <w:jc w:val="center"/>
              <w:rPr>
                <w:b/>
                <w:bCs/>
                <w:lang w:val="ro-RO"/>
              </w:rPr>
            </w:pPr>
            <w:r w:rsidRPr="001253B0">
              <w:rPr>
                <w:b/>
                <w:bCs/>
                <w:lang w:val="ro-RO"/>
              </w:rPr>
              <w:t>A. Măsuri de izolare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7E5F7F" w14:textId="77777777" w:rsidR="0000172F" w:rsidRPr="001253B0" w:rsidRDefault="0000172F" w:rsidP="0000172F">
            <w:pPr>
              <w:jc w:val="center"/>
              <w:rPr>
                <w:b/>
                <w:bCs/>
                <w:lang w:val="ro-RO"/>
              </w:rPr>
            </w:pPr>
            <w:r w:rsidRPr="001253B0">
              <w:rPr>
                <w:b/>
                <w:bCs/>
                <w:lang w:val="ro-RO"/>
              </w:rPr>
              <w:t>B. Niveluri de izolare</w:t>
            </w:r>
          </w:p>
        </w:tc>
      </w:tr>
      <w:tr w:rsidR="0000172F" w:rsidRPr="001253B0" w14:paraId="471A7CF1" w14:textId="77777777" w:rsidTr="0000172F">
        <w:trPr>
          <w:jc w:val="center"/>
        </w:trPr>
        <w:tc>
          <w:tcPr>
            <w:tcW w:w="4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FEA2B4" w14:textId="77777777" w:rsidR="0000172F" w:rsidRPr="001253B0" w:rsidRDefault="0000172F" w:rsidP="0000172F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B48C6A" w14:textId="77777777" w:rsidR="0000172F" w:rsidRPr="001253B0" w:rsidRDefault="0000172F" w:rsidP="0000172F">
            <w:pPr>
              <w:jc w:val="center"/>
              <w:rPr>
                <w:b/>
                <w:bCs/>
                <w:lang w:val="ro-RO"/>
              </w:rPr>
            </w:pPr>
            <w:r w:rsidRPr="001253B0">
              <w:rPr>
                <w:b/>
                <w:bCs/>
                <w:lang w:val="ro-RO"/>
              </w:rPr>
              <w:t>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7B7AC1" w14:textId="77777777" w:rsidR="0000172F" w:rsidRPr="001253B0" w:rsidRDefault="0000172F" w:rsidP="0000172F">
            <w:pPr>
              <w:jc w:val="center"/>
              <w:rPr>
                <w:b/>
                <w:bCs/>
                <w:lang w:val="ro-RO"/>
              </w:rPr>
            </w:pPr>
            <w:r w:rsidRPr="001253B0">
              <w:rPr>
                <w:b/>
                <w:bCs/>
                <w:lang w:val="ro-RO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20F316" w14:textId="77777777" w:rsidR="0000172F" w:rsidRPr="001253B0" w:rsidRDefault="0000172F" w:rsidP="0000172F">
            <w:pPr>
              <w:jc w:val="center"/>
              <w:rPr>
                <w:b/>
                <w:bCs/>
                <w:lang w:val="ro-RO"/>
              </w:rPr>
            </w:pPr>
            <w:r w:rsidRPr="001253B0">
              <w:rPr>
                <w:b/>
                <w:bCs/>
                <w:lang w:val="ro-RO"/>
              </w:rPr>
              <w:t>4</w:t>
            </w:r>
          </w:p>
        </w:tc>
      </w:tr>
      <w:tr w:rsidR="0000172F" w:rsidRPr="001253B0" w14:paraId="2500EF59" w14:textId="77777777" w:rsidTr="0000172F">
        <w:trPr>
          <w:jc w:val="center"/>
        </w:trPr>
        <w:tc>
          <w:tcPr>
            <w:tcW w:w="97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37FD65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Considerații generale</w:t>
            </w:r>
          </w:p>
        </w:tc>
      </w:tr>
      <w:tr w:rsidR="0000172F" w:rsidRPr="001253B0" w14:paraId="5E8490A7" w14:textId="77777777" w:rsidTr="0000172F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EAF323" w14:textId="726E2126" w:rsidR="0000172F" w:rsidRPr="001253B0" w:rsidRDefault="0000172F" w:rsidP="00971540">
            <w:pPr>
              <w:rPr>
                <w:lang w:val="ro-RO"/>
              </w:rPr>
            </w:pPr>
            <w:r w:rsidRPr="001253B0">
              <w:rPr>
                <w:lang w:val="ro-RO"/>
              </w:rPr>
              <w:t xml:space="preserve">1. </w:t>
            </w:r>
            <w:r w:rsidR="00971540" w:rsidRPr="001253B0">
              <w:rPr>
                <w:lang w:val="ro-RO"/>
              </w:rPr>
              <w:t>Microo</w:t>
            </w:r>
            <w:r w:rsidRPr="001253B0">
              <w:rPr>
                <w:lang w:val="ro-RO"/>
              </w:rPr>
              <w:t>rganismele viabile trebuie să fie manipulate într-un sistem care separă fizic procesul de mediul înconjurător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7E5C55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Da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A901D3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Da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B7A011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Da</w:t>
            </w:r>
          </w:p>
        </w:tc>
      </w:tr>
      <w:tr w:rsidR="0000172F" w:rsidRPr="001253B0" w14:paraId="6A08CAE0" w14:textId="77777777" w:rsidTr="0000172F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AE523A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2. Gazele de evacuare din sistemul închis trebuie să fie tratate astfel încât: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9542B4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să se reducă la minimum răspândirea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2CBFBF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să se împiedice răspândirea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C4B962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să se împiedice răspândirea</w:t>
            </w:r>
          </w:p>
        </w:tc>
      </w:tr>
      <w:tr w:rsidR="0000172F" w:rsidRPr="001253B0" w14:paraId="75B30BFA" w14:textId="77777777" w:rsidTr="0000172F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5BF141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3. Prelevarea de probe, adăugarea de materiale la un sistem închis și transferul organismelor viabile într-un un alt sistem închis trebuie să se facă astfel încât: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432A72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să se reducă la minimum răspândirea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C03D8B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să se împiedice răspândirea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05C714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să se împiedice răspândirea</w:t>
            </w:r>
          </w:p>
        </w:tc>
      </w:tr>
      <w:tr w:rsidR="0000172F" w:rsidRPr="001253B0" w14:paraId="25B8782B" w14:textId="77777777" w:rsidTr="0000172F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DF5B1F" w14:textId="104A1087" w:rsidR="0000172F" w:rsidRPr="001253B0" w:rsidRDefault="0000172F" w:rsidP="00292A50">
            <w:pPr>
              <w:rPr>
                <w:lang w:val="ro-RO"/>
              </w:rPr>
            </w:pPr>
            <w:r w:rsidRPr="001253B0">
              <w:rPr>
                <w:lang w:val="ro-RO"/>
              </w:rPr>
              <w:t xml:space="preserve">4. </w:t>
            </w:r>
            <w:r w:rsidR="00292A50" w:rsidRPr="001253B0">
              <w:rPr>
                <w:lang w:val="ro-RO"/>
              </w:rPr>
              <w:t>F</w:t>
            </w:r>
            <w:r w:rsidRPr="001253B0">
              <w:rPr>
                <w:lang w:val="ro-RO"/>
              </w:rPr>
              <w:t xml:space="preserve">luidele de cultură nu trebuie să fie îndepărtate din sistemul închis, </w:t>
            </w:r>
            <w:r w:rsidR="00292A50" w:rsidRPr="001253B0">
              <w:rPr>
                <w:lang w:val="ro-RO"/>
              </w:rPr>
              <w:t xml:space="preserve">cu </w:t>
            </w:r>
            <w:proofErr w:type="spellStart"/>
            <w:r w:rsidR="00292A50" w:rsidRPr="001253B0">
              <w:rPr>
                <w:lang w:val="ro-RO"/>
              </w:rPr>
              <w:t>exepția</w:t>
            </w:r>
            <w:proofErr w:type="spellEnd"/>
            <w:r w:rsidR="00292A50" w:rsidRPr="001253B0">
              <w:rPr>
                <w:lang w:val="ro-RO"/>
              </w:rPr>
              <w:t xml:space="preserve"> cazurilor în care microorganismele viabile nu au fost</w:t>
            </w:r>
            <w:r w:rsidRPr="001253B0">
              <w:rPr>
                <w:lang w:val="ro-RO"/>
              </w:rPr>
              <w:t>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B7A448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inactivate prin mijloace chimice sau fizice validate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2626E9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inactivate prin mijloace chimice sau fizice validate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AFA0CC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inactivate prin mijloace chimice sau fizice validate</w:t>
            </w:r>
          </w:p>
        </w:tc>
      </w:tr>
      <w:tr w:rsidR="0000172F" w:rsidRPr="001253B0" w14:paraId="78B0F9AA" w14:textId="77777777" w:rsidTr="0000172F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E6DD18" w14:textId="15F53BE0" w:rsidR="0000172F" w:rsidRPr="001253B0" w:rsidRDefault="0000172F" w:rsidP="00292A50">
            <w:pPr>
              <w:rPr>
                <w:lang w:val="ro-RO"/>
              </w:rPr>
            </w:pPr>
            <w:r w:rsidRPr="001253B0">
              <w:rPr>
                <w:lang w:val="ro-RO"/>
              </w:rPr>
              <w:t xml:space="preserve">5. </w:t>
            </w:r>
            <w:r w:rsidR="00292A50" w:rsidRPr="001253B0">
              <w:rPr>
                <w:lang w:val="ro-RO"/>
              </w:rPr>
              <w:t xml:space="preserve">Închiderile ermetice </w:t>
            </w:r>
            <w:r w:rsidRPr="001253B0">
              <w:rPr>
                <w:lang w:val="ro-RO"/>
              </w:rPr>
              <w:t>trebuie să fie proiectate astfel încât: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BCA289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să se reducă la minimum răspândirea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B419D2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să se împiedice răspândirea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4F3BAC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să se împiedice răspândirea</w:t>
            </w:r>
          </w:p>
        </w:tc>
      </w:tr>
      <w:tr w:rsidR="0000172F" w:rsidRPr="001253B0" w14:paraId="65CCE115" w14:textId="77777777" w:rsidTr="0000172F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66FA33" w14:textId="7C06CDB3" w:rsidR="0000172F" w:rsidRPr="001253B0" w:rsidRDefault="00EA5A35" w:rsidP="006F1C23">
            <w:pPr>
              <w:rPr>
                <w:lang w:val="ro-RO"/>
              </w:rPr>
            </w:pPr>
            <w:r w:rsidRPr="001253B0">
              <w:rPr>
                <w:lang w:val="ro-RO"/>
              </w:rPr>
              <w:lastRenderedPageBreak/>
              <w:t>6. Zona controlată trebuie proiectată astfel încât întreg conținutul sistemului închis să poată fi reținut în caz de deversare.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9951B7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Nu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E0B57E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Recomandat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9F7EB6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Da</w:t>
            </w:r>
          </w:p>
        </w:tc>
      </w:tr>
      <w:tr w:rsidR="0000172F" w:rsidRPr="001253B0" w14:paraId="347BC7E7" w14:textId="77777777" w:rsidTr="0000172F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E3E214" w14:textId="386A6964" w:rsidR="0000172F" w:rsidRPr="001253B0" w:rsidRDefault="0000172F" w:rsidP="006F1C23">
            <w:pPr>
              <w:rPr>
                <w:lang w:val="ro-RO"/>
              </w:rPr>
            </w:pPr>
            <w:r w:rsidRPr="001253B0">
              <w:rPr>
                <w:lang w:val="ro-RO"/>
              </w:rPr>
              <w:t xml:space="preserve">7. Zona controlată trebuie să poată fi </w:t>
            </w:r>
            <w:r w:rsidR="006F1C23" w:rsidRPr="001253B0">
              <w:rPr>
                <w:lang w:val="ro-RO"/>
              </w:rPr>
              <w:t xml:space="preserve">închisă ermetic </w:t>
            </w:r>
            <w:r w:rsidRPr="001253B0">
              <w:rPr>
                <w:lang w:val="ro-RO"/>
              </w:rPr>
              <w:t>pentru a permite fumigații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651858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Nu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63C435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Recomandat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6AEFBC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Da</w:t>
            </w:r>
          </w:p>
        </w:tc>
      </w:tr>
      <w:tr w:rsidR="0000172F" w:rsidRPr="001253B0" w14:paraId="4384C2A6" w14:textId="77777777" w:rsidTr="0000172F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B0C323" w14:textId="7FE99FCA" w:rsidR="0000172F" w:rsidRPr="001253B0" w:rsidRDefault="00DF6583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 xml:space="preserve"> Facilități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3ABD81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 </w:t>
            </w:r>
          </w:p>
        </w:tc>
      </w:tr>
      <w:tr w:rsidR="0000172F" w:rsidRPr="001253B0" w14:paraId="45D865EF" w14:textId="77777777" w:rsidTr="0000172F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2C2A67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 xml:space="preserve">8. Personalul trebuie să aibă acces la instalații de decontaminare și </w:t>
            </w:r>
            <w:proofErr w:type="spellStart"/>
            <w:r w:rsidR="006F1C23" w:rsidRPr="001253B0">
              <w:rPr>
                <w:lang w:val="ro-RO"/>
              </w:rPr>
              <w:t>instalalații</w:t>
            </w:r>
            <w:proofErr w:type="spellEnd"/>
            <w:r w:rsidR="006F1C23" w:rsidRPr="001253B0">
              <w:rPr>
                <w:lang w:val="ro-RO"/>
              </w:rPr>
              <w:t xml:space="preserve"> </w:t>
            </w:r>
            <w:r w:rsidRPr="001253B0">
              <w:rPr>
                <w:lang w:val="ro-RO"/>
              </w:rPr>
              <w:t>sanitare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6391ED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Da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E20924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Da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856DF7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Da</w:t>
            </w:r>
          </w:p>
        </w:tc>
      </w:tr>
      <w:tr w:rsidR="0000172F" w:rsidRPr="001253B0" w14:paraId="2C319BC8" w14:textId="77777777" w:rsidTr="0000172F">
        <w:trPr>
          <w:jc w:val="center"/>
        </w:trPr>
        <w:tc>
          <w:tcPr>
            <w:tcW w:w="97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CB6D6D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Echipament</w:t>
            </w:r>
          </w:p>
        </w:tc>
      </w:tr>
      <w:tr w:rsidR="0000172F" w:rsidRPr="001253B0" w14:paraId="74B10073" w14:textId="77777777" w:rsidTr="0000172F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320F71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9. Aerul care intră și cel care iese din zona controlată trebuie să fie filtrat cu ajutorul unui filtru HEPA</w:t>
            </w:r>
            <w:r w:rsidRPr="001253B0">
              <w:rPr>
                <w:vertAlign w:val="superscript"/>
                <w:lang w:val="ro-RO"/>
              </w:rPr>
              <w:t> </w:t>
            </w:r>
            <w:hyperlink r:id="rId5" w:anchor="E0021" w:history="1">
              <w:r w:rsidRPr="001253B0">
                <w:rPr>
                  <w:rStyle w:val="Hyperlink"/>
                  <w:vertAlign w:val="superscript"/>
                  <w:lang w:val="ro-RO"/>
                </w:rPr>
                <w:t>(1)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8715FA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Nu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62ECF0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Recomandat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289A38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Da</w:t>
            </w:r>
          </w:p>
        </w:tc>
      </w:tr>
      <w:tr w:rsidR="0000172F" w:rsidRPr="001253B0" w14:paraId="1091E952" w14:textId="77777777" w:rsidTr="0000172F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6B3F20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10. Zona controlată trebuie să fie menținută la o presiune a aerului inferioară presiunii atmosferice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619880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Nu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24333A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Recomandat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CE11E9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Da</w:t>
            </w:r>
          </w:p>
        </w:tc>
      </w:tr>
      <w:tr w:rsidR="0000172F" w:rsidRPr="001253B0" w14:paraId="2C8D1800" w14:textId="77777777" w:rsidTr="0000172F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B0A1D1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11. Zona controlată trebuie să fie ventilată corespunzător pentru a reduce la minim contaminarea aerului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3C9D27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Recomandat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65ACEC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Recomandat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A7A5B7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Da</w:t>
            </w:r>
          </w:p>
        </w:tc>
      </w:tr>
      <w:tr w:rsidR="0000172F" w:rsidRPr="001253B0" w14:paraId="63C19FF5" w14:textId="77777777" w:rsidTr="0000172F">
        <w:trPr>
          <w:jc w:val="center"/>
        </w:trPr>
        <w:tc>
          <w:tcPr>
            <w:tcW w:w="97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DE8C85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Sistemul de lucru</w:t>
            </w:r>
          </w:p>
        </w:tc>
      </w:tr>
      <w:tr w:rsidR="0000172F" w:rsidRPr="001253B0" w14:paraId="50FFAB46" w14:textId="77777777" w:rsidTr="0000172F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226B73" w14:textId="71238611" w:rsidR="0000172F" w:rsidRPr="001253B0" w:rsidRDefault="0000172F" w:rsidP="00DF6583">
            <w:pPr>
              <w:rPr>
                <w:lang w:val="ro-RO"/>
              </w:rPr>
            </w:pPr>
            <w:r w:rsidRPr="001253B0">
              <w:rPr>
                <w:lang w:val="ro-RO"/>
              </w:rPr>
              <w:t>12. Sistemele închise</w:t>
            </w:r>
            <w:hyperlink r:id="rId6" w:anchor="E0022" w:history="1">
              <w:r w:rsidRPr="001253B0">
                <w:rPr>
                  <w:rStyle w:val="Hyperlink"/>
                  <w:vertAlign w:val="superscript"/>
                  <w:lang w:val="ro-RO"/>
                </w:rPr>
                <w:t>(2)</w:t>
              </w:r>
            </w:hyperlink>
            <w:r w:rsidRPr="001253B0">
              <w:rPr>
                <w:lang w:val="ro-RO"/>
              </w:rPr>
              <w:t> trebuie să se afle într-o zonă controlată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80CE67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Recomandat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7B2508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Recomandat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484EB0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Da, și construită special în acest scop</w:t>
            </w:r>
          </w:p>
        </w:tc>
      </w:tr>
      <w:tr w:rsidR="0000172F" w:rsidRPr="001253B0" w14:paraId="12661EE7" w14:textId="77777777" w:rsidTr="0000172F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5A8780" w14:textId="25F51E33" w:rsidR="0000172F" w:rsidRPr="001253B0" w:rsidRDefault="0000172F" w:rsidP="00D31145">
            <w:pPr>
              <w:rPr>
                <w:lang w:val="ro-RO"/>
              </w:rPr>
            </w:pPr>
            <w:r w:rsidRPr="001253B0">
              <w:rPr>
                <w:lang w:val="ro-RO"/>
              </w:rPr>
              <w:t xml:space="preserve">13. Trebuie </w:t>
            </w:r>
            <w:r w:rsidR="00D31145" w:rsidRPr="001253B0">
              <w:rPr>
                <w:lang w:val="ro-RO"/>
              </w:rPr>
              <w:t>amplasate avertismente privind riscurile</w:t>
            </w:r>
            <w:r w:rsidRPr="001253B0">
              <w:rPr>
                <w:lang w:val="ro-RO"/>
              </w:rPr>
              <w:t xml:space="preserve"> biologic</w:t>
            </w:r>
            <w:r w:rsidR="00D31145" w:rsidRPr="001253B0">
              <w:rPr>
                <w:lang w:val="ro-RO"/>
              </w:rPr>
              <w:t>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0D28FE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Recomandat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EA7CE7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Da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C68196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Da</w:t>
            </w:r>
          </w:p>
        </w:tc>
      </w:tr>
      <w:tr w:rsidR="0000172F" w:rsidRPr="001253B0" w14:paraId="6AFA2B9A" w14:textId="77777777" w:rsidTr="0000172F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BC3B5D" w14:textId="2CFC37E2" w:rsidR="0000172F" w:rsidRPr="001253B0" w:rsidRDefault="0000172F" w:rsidP="00DF6583">
            <w:pPr>
              <w:rPr>
                <w:lang w:val="ro-RO"/>
              </w:rPr>
            </w:pPr>
            <w:r w:rsidRPr="001253B0">
              <w:rPr>
                <w:lang w:val="ro-RO"/>
              </w:rPr>
              <w:t xml:space="preserve">14. Accesul trebuie restricționat și permis numai personalului </w:t>
            </w:r>
            <w:r w:rsidR="00DF6583" w:rsidRPr="001253B0">
              <w:rPr>
                <w:lang w:val="ro-RO"/>
              </w:rPr>
              <w:t xml:space="preserve">nominalizat </w:t>
            </w:r>
            <w:r w:rsidRPr="001253B0">
              <w:rPr>
                <w:lang w:val="ro-RO"/>
              </w:rPr>
              <w:t>în mod special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3E4882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Recomandat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708875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Da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2FB331" w14:textId="62F8AA3F" w:rsidR="0000172F" w:rsidRPr="001253B0" w:rsidRDefault="0000172F" w:rsidP="00D31145">
            <w:pPr>
              <w:rPr>
                <w:lang w:val="ro-RO"/>
              </w:rPr>
            </w:pPr>
            <w:r w:rsidRPr="001253B0">
              <w:rPr>
                <w:lang w:val="ro-RO"/>
              </w:rPr>
              <w:t>Da, prin</w:t>
            </w:r>
            <w:r w:rsidR="00D31145" w:rsidRPr="001253B0">
              <w:rPr>
                <w:lang w:val="ro-RO"/>
              </w:rPr>
              <w:t>tr-un sas</w:t>
            </w:r>
            <w:hyperlink r:id="rId7" w:anchor="E0023" w:history="1">
              <w:r w:rsidRPr="001253B0">
                <w:rPr>
                  <w:rStyle w:val="Hyperlink"/>
                  <w:vertAlign w:val="superscript"/>
                  <w:lang w:val="ro-RO"/>
                </w:rPr>
                <w:t>(3)</w:t>
              </w:r>
            </w:hyperlink>
          </w:p>
        </w:tc>
      </w:tr>
      <w:tr w:rsidR="0000172F" w:rsidRPr="001253B0" w14:paraId="0CBFF19A" w14:textId="77777777" w:rsidTr="0000172F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67AAC2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15. Personalul trebuie să facă duș înainte de a părăsi zona controlată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0E990A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Nu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11CFD3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Recomandat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5EBE86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Da</w:t>
            </w:r>
          </w:p>
        </w:tc>
      </w:tr>
      <w:tr w:rsidR="0000172F" w:rsidRPr="001253B0" w14:paraId="1274CEC9" w14:textId="77777777" w:rsidTr="0000172F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A44908" w14:textId="2E0549F8" w:rsidR="0000172F" w:rsidRPr="001253B0" w:rsidRDefault="0000172F" w:rsidP="00D31145">
            <w:pPr>
              <w:rPr>
                <w:lang w:val="ro-RO"/>
              </w:rPr>
            </w:pPr>
            <w:r w:rsidRPr="001253B0">
              <w:rPr>
                <w:lang w:val="ro-RO"/>
              </w:rPr>
              <w:t xml:space="preserve">16. Personalul trebuie să poarte </w:t>
            </w:r>
            <w:r w:rsidR="00D31145" w:rsidRPr="001253B0">
              <w:rPr>
                <w:lang w:val="ro-RO"/>
              </w:rPr>
              <w:t xml:space="preserve">îmbrăcăminte </w:t>
            </w:r>
            <w:r w:rsidRPr="001253B0">
              <w:rPr>
                <w:lang w:val="ro-RO"/>
              </w:rPr>
              <w:t>de protecție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929890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Da, îmbrăcăminte de lucru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F3B24A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Da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0BA2E4" w14:textId="63F8DFA0" w:rsidR="0000172F" w:rsidRPr="001253B0" w:rsidRDefault="0000172F" w:rsidP="00D31145">
            <w:pPr>
              <w:rPr>
                <w:lang w:val="ro-RO"/>
              </w:rPr>
            </w:pPr>
            <w:r w:rsidRPr="001253B0">
              <w:rPr>
                <w:lang w:val="ro-RO"/>
              </w:rPr>
              <w:t xml:space="preserve">Da, </w:t>
            </w:r>
            <w:r w:rsidR="00D31145" w:rsidRPr="001253B0">
              <w:rPr>
                <w:lang w:val="ro-RO"/>
              </w:rPr>
              <w:t>schimbare completă</w:t>
            </w:r>
          </w:p>
        </w:tc>
      </w:tr>
      <w:tr w:rsidR="0000172F" w:rsidRPr="001253B0" w14:paraId="4240EF51" w14:textId="77777777" w:rsidTr="0000172F">
        <w:trPr>
          <w:jc w:val="center"/>
        </w:trPr>
        <w:tc>
          <w:tcPr>
            <w:tcW w:w="97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2DB336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Deșeuri</w:t>
            </w:r>
          </w:p>
        </w:tc>
      </w:tr>
      <w:tr w:rsidR="0000172F" w:rsidRPr="001253B0" w14:paraId="7DC7C279" w14:textId="77777777" w:rsidTr="0000172F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29C1F4" w14:textId="7574D328" w:rsidR="0000172F" w:rsidRPr="001253B0" w:rsidRDefault="0000172F" w:rsidP="00B63470">
            <w:pPr>
              <w:rPr>
                <w:lang w:val="ro-RO"/>
              </w:rPr>
            </w:pPr>
            <w:r w:rsidRPr="001253B0">
              <w:rPr>
                <w:lang w:val="ro-RO"/>
              </w:rPr>
              <w:t xml:space="preserve">17. </w:t>
            </w:r>
            <w:r w:rsidR="00F2069B" w:rsidRPr="001253B0">
              <w:rPr>
                <w:lang w:val="ro-RO"/>
              </w:rPr>
              <w:t xml:space="preserve">Efluenții </w:t>
            </w:r>
            <w:r w:rsidRPr="001253B0">
              <w:rPr>
                <w:lang w:val="ro-RO"/>
              </w:rPr>
              <w:t>de la chiuvete și dușuri trebuie colecta</w:t>
            </w:r>
            <w:r w:rsidR="00F2069B" w:rsidRPr="001253B0">
              <w:rPr>
                <w:lang w:val="ro-RO"/>
              </w:rPr>
              <w:t>ți</w:t>
            </w:r>
            <w:r w:rsidRPr="001253B0">
              <w:rPr>
                <w:lang w:val="ro-RO"/>
              </w:rPr>
              <w:t xml:space="preserve"> și </w:t>
            </w:r>
            <w:r w:rsidR="00F2069B" w:rsidRPr="001253B0">
              <w:rPr>
                <w:lang w:val="ro-RO"/>
              </w:rPr>
              <w:t xml:space="preserve">inactivați </w:t>
            </w:r>
            <w:r w:rsidRPr="001253B0">
              <w:rPr>
                <w:lang w:val="ro-RO"/>
              </w:rPr>
              <w:t>înainte de evacuare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028B13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Nu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9E4527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Recomandat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CF9659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lang w:val="ro-RO"/>
              </w:rPr>
              <w:t>Da</w:t>
            </w:r>
          </w:p>
        </w:tc>
      </w:tr>
      <w:tr w:rsidR="0000172F" w:rsidRPr="001253B0" w14:paraId="241DC038" w14:textId="77777777" w:rsidTr="0000172F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7C9CC2" w14:textId="7DCF9BCC" w:rsidR="0000172F" w:rsidRPr="001253B0" w:rsidRDefault="0000172F" w:rsidP="00F707C3">
            <w:pPr>
              <w:rPr>
                <w:lang w:val="ro-RO"/>
              </w:rPr>
            </w:pPr>
            <w:r w:rsidRPr="001253B0">
              <w:rPr>
                <w:lang w:val="ro-RO"/>
              </w:rPr>
              <w:t xml:space="preserve">18. </w:t>
            </w:r>
            <w:r w:rsidR="00F707C3" w:rsidRPr="001253B0">
              <w:rPr>
                <w:lang w:val="ro-RO"/>
              </w:rPr>
              <w:t>Tratamentul</w:t>
            </w:r>
            <w:r w:rsidRPr="001253B0">
              <w:rPr>
                <w:lang w:val="ro-RO"/>
              </w:rPr>
              <w:t xml:space="preserve"> efluenților înainte de evacuarea finală.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96A19C" w14:textId="2098D4BA" w:rsidR="0000172F" w:rsidRPr="001253B0" w:rsidRDefault="00F2069B" w:rsidP="00F2069B">
            <w:pPr>
              <w:rPr>
                <w:lang w:val="ro-RO"/>
              </w:rPr>
            </w:pPr>
            <w:r w:rsidRPr="001253B0">
              <w:rPr>
                <w:lang w:val="ro-RO"/>
              </w:rPr>
              <w:t xml:space="preserve">inactivare </w:t>
            </w:r>
            <w:r w:rsidR="0000172F" w:rsidRPr="001253B0">
              <w:rPr>
                <w:lang w:val="ro-RO"/>
              </w:rPr>
              <w:t>prin mijloace chimice sau fizice validate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C29D23" w14:textId="2225A18A" w:rsidR="0000172F" w:rsidRPr="001253B0" w:rsidRDefault="00F2069B" w:rsidP="00F2069B">
            <w:pPr>
              <w:rPr>
                <w:lang w:val="ro-RO"/>
              </w:rPr>
            </w:pPr>
            <w:r w:rsidRPr="001253B0">
              <w:rPr>
                <w:lang w:val="ro-RO"/>
              </w:rPr>
              <w:t xml:space="preserve">inactivare </w:t>
            </w:r>
            <w:r w:rsidR="0000172F" w:rsidRPr="001253B0">
              <w:rPr>
                <w:lang w:val="ro-RO"/>
              </w:rPr>
              <w:t>prin mijloace chimice sau fizice validate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131BC9" w14:textId="18B2E6EE" w:rsidR="0000172F" w:rsidRPr="001253B0" w:rsidRDefault="00F2069B" w:rsidP="00F2069B">
            <w:pPr>
              <w:rPr>
                <w:lang w:val="ro-RO"/>
              </w:rPr>
            </w:pPr>
            <w:r w:rsidRPr="001253B0">
              <w:rPr>
                <w:lang w:val="ro-RO"/>
              </w:rPr>
              <w:t xml:space="preserve">inactivare </w:t>
            </w:r>
            <w:r w:rsidR="0000172F" w:rsidRPr="001253B0">
              <w:rPr>
                <w:lang w:val="ro-RO"/>
              </w:rPr>
              <w:t>prin mijloace chimice sau fizice validate</w:t>
            </w:r>
          </w:p>
        </w:tc>
      </w:tr>
      <w:tr w:rsidR="0000172F" w:rsidRPr="001253B0" w14:paraId="7D782DAB" w14:textId="77777777" w:rsidTr="0000172F">
        <w:trPr>
          <w:jc w:val="center"/>
        </w:trPr>
        <w:tc>
          <w:tcPr>
            <w:tcW w:w="97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63E1C9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vertAlign w:val="superscript"/>
                <w:lang w:val="ro-RO"/>
              </w:rPr>
              <w:lastRenderedPageBreak/>
              <w:t>(1)</w:t>
            </w:r>
            <w:r w:rsidRPr="001253B0">
              <w:rPr>
                <w:lang w:val="ro-RO"/>
              </w:rPr>
              <w:t xml:space="preserve">   HEPA: </w:t>
            </w:r>
            <w:proofErr w:type="spellStart"/>
            <w:r w:rsidRPr="001253B0">
              <w:rPr>
                <w:lang w:val="ro-RO"/>
              </w:rPr>
              <w:t>High-Efficiency</w:t>
            </w:r>
            <w:proofErr w:type="spellEnd"/>
            <w:r w:rsidRPr="001253B0">
              <w:rPr>
                <w:lang w:val="ro-RO"/>
              </w:rPr>
              <w:t xml:space="preserve"> </w:t>
            </w:r>
            <w:proofErr w:type="spellStart"/>
            <w:r w:rsidRPr="001253B0">
              <w:rPr>
                <w:lang w:val="ro-RO"/>
              </w:rPr>
              <w:t>Particulate</w:t>
            </w:r>
            <w:proofErr w:type="spellEnd"/>
            <w:r w:rsidRPr="001253B0">
              <w:rPr>
                <w:lang w:val="ro-RO"/>
              </w:rPr>
              <w:t xml:space="preserve"> Air [(Filtru) de înaltă eficiență pentru particule din aer]</w:t>
            </w:r>
          </w:p>
          <w:p w14:paraId="26D9B3C3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vertAlign w:val="superscript"/>
                <w:lang w:val="ro-RO"/>
              </w:rPr>
              <w:t>(2)</w:t>
            </w:r>
            <w:r w:rsidRPr="001253B0">
              <w:rPr>
                <w:lang w:val="ro-RO"/>
              </w:rPr>
              <w:t>   Sistem închis: Un sistem care separă fizic procesul de mediul ambiant (de exemplu, incubatoarele, rezervoarele etc.).</w:t>
            </w:r>
          </w:p>
          <w:p w14:paraId="08D20E38" w14:textId="77777777" w:rsidR="0000172F" w:rsidRPr="001253B0" w:rsidRDefault="0000172F" w:rsidP="0000172F">
            <w:pPr>
              <w:rPr>
                <w:lang w:val="ro-RO"/>
              </w:rPr>
            </w:pPr>
            <w:r w:rsidRPr="001253B0">
              <w:rPr>
                <w:vertAlign w:val="superscript"/>
                <w:lang w:val="ro-RO"/>
              </w:rPr>
              <w:t>(3)</w:t>
            </w:r>
            <w:r w:rsidRPr="001253B0">
              <w:rPr>
                <w:lang w:val="ro-RO"/>
              </w:rPr>
              <w:t>   </w:t>
            </w:r>
            <w:r w:rsidR="00D31145" w:rsidRPr="001253B0">
              <w:rPr>
                <w:lang w:val="ro-RO"/>
              </w:rPr>
              <w:t xml:space="preserve">Sas: </w:t>
            </w:r>
            <w:r w:rsidRPr="001253B0">
              <w:rPr>
                <w:lang w:val="ro-RO"/>
              </w:rPr>
              <w:t>Cameră-filtru cu aer sub presiune negativă: Intrarea trebuie să se facă printr-o cameră filtru cu aer sub presiune negativă, adică printr-o cameră izolată de laborator. Zona curată a camerei filtru trebuie separată de zona restricționată prin vestiare sau cabine de duș și este preferabil să fie prevăzută cu uși cu blocare automată.</w:t>
            </w:r>
          </w:p>
        </w:tc>
      </w:tr>
    </w:tbl>
    <w:p w14:paraId="067CE339" w14:textId="77777777" w:rsidR="000E4D22" w:rsidRPr="001253B0" w:rsidRDefault="000E4D22">
      <w:pPr>
        <w:rPr>
          <w:lang w:val="ro-RO"/>
        </w:rPr>
      </w:pPr>
      <w:bookmarkStart w:id="0" w:name="_GoBack"/>
      <w:bookmarkEnd w:id="0"/>
    </w:p>
    <w:sectPr w:rsidR="000E4D22" w:rsidRPr="001253B0" w:rsidSect="0000172F">
      <w:pgSz w:w="11909" w:h="16834" w:code="9"/>
      <w:pgMar w:top="851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A6"/>
    <w:rsid w:val="0000172F"/>
    <w:rsid w:val="000664A6"/>
    <w:rsid w:val="00080CF4"/>
    <w:rsid w:val="000E4D22"/>
    <w:rsid w:val="000F24EB"/>
    <w:rsid w:val="001253B0"/>
    <w:rsid w:val="001D11C0"/>
    <w:rsid w:val="00292A50"/>
    <w:rsid w:val="00332453"/>
    <w:rsid w:val="00436D68"/>
    <w:rsid w:val="004A23FC"/>
    <w:rsid w:val="006F1C23"/>
    <w:rsid w:val="008159B4"/>
    <w:rsid w:val="008C7F85"/>
    <w:rsid w:val="00971540"/>
    <w:rsid w:val="009A7B24"/>
    <w:rsid w:val="009B2A6A"/>
    <w:rsid w:val="009F207B"/>
    <w:rsid w:val="00A77A54"/>
    <w:rsid w:val="00A950A6"/>
    <w:rsid w:val="00B63470"/>
    <w:rsid w:val="00B76A04"/>
    <w:rsid w:val="00BF6C97"/>
    <w:rsid w:val="00D31145"/>
    <w:rsid w:val="00DF6583"/>
    <w:rsid w:val="00EA5A35"/>
    <w:rsid w:val="00F2069B"/>
    <w:rsid w:val="00F707C3"/>
    <w:rsid w:val="00FA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E3BA"/>
  <w15:docId w15:val="{1EE5E111-1206-4C2E-94F2-D86CAD5A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7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3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4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4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4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RO/TXT/?qid=1594116984337&amp;uri=CELEX:02000L0054-2020062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ur-lex.europa.eu/legal-content/RO/TXT/?qid=1594116984337&amp;uri=CELEX:02000L0054-20200624" TargetMode="External"/><Relationship Id="rId5" Type="http://schemas.openxmlformats.org/officeDocument/2006/relationships/hyperlink" Target="https://eur-lex.europa.eu/legal-content/RO/TXT/?qid=1594116984337&amp;uri=CELEX:02000L0054-202006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067AB-8C6A-41E1-B04A-D7799F7C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654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Iorgulescu</dc:creator>
  <cp:keywords/>
  <dc:description/>
  <cp:lastModifiedBy>Tomina Motea</cp:lastModifiedBy>
  <cp:revision>4</cp:revision>
  <dcterms:created xsi:type="dcterms:W3CDTF">2020-07-30T13:16:00Z</dcterms:created>
  <dcterms:modified xsi:type="dcterms:W3CDTF">2020-10-14T06:04:00Z</dcterms:modified>
</cp:coreProperties>
</file>