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BBF6" w14:textId="6E082429" w:rsidR="00773029" w:rsidRDefault="00773029" w:rsidP="00773029">
      <w:pPr>
        <w:ind w:right="-22"/>
        <w:jc w:val="right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Anexa </w:t>
      </w:r>
      <w:r w:rsidR="0064292F">
        <w:rPr>
          <w:rFonts w:ascii="Trebuchet MS" w:hAnsi="Trebuchet MS"/>
          <w:sz w:val="24"/>
          <w:szCs w:val="24"/>
          <w:lang w:val="ro-RO"/>
        </w:rPr>
        <w:t xml:space="preserve">nr. VIII </w:t>
      </w:r>
    </w:p>
    <w:p w14:paraId="56A6DB20" w14:textId="2578895E" w:rsidR="00773029" w:rsidRDefault="00773029" w:rsidP="003059EA">
      <w:pPr>
        <w:ind w:right="-22"/>
        <w:jc w:val="center"/>
        <w:rPr>
          <w:rFonts w:ascii="Trebuchet MS" w:hAnsi="Trebuchet MS"/>
          <w:sz w:val="24"/>
          <w:szCs w:val="24"/>
          <w:lang w:val="ro-RO"/>
        </w:rPr>
      </w:pPr>
    </w:p>
    <w:p w14:paraId="1C3AA04F" w14:textId="77777777" w:rsidR="00B6109F" w:rsidRDefault="00B6109F" w:rsidP="003059EA">
      <w:pPr>
        <w:ind w:right="-22"/>
        <w:jc w:val="center"/>
        <w:rPr>
          <w:rFonts w:ascii="Trebuchet MS" w:hAnsi="Trebuchet MS"/>
          <w:sz w:val="24"/>
          <w:szCs w:val="24"/>
          <w:lang w:val="ro-RO"/>
        </w:rPr>
      </w:pPr>
    </w:p>
    <w:p w14:paraId="135FB4DB" w14:textId="3A850ADC" w:rsidR="00E72F84" w:rsidRDefault="00C44214" w:rsidP="003059EA">
      <w:pPr>
        <w:ind w:right="-22"/>
        <w:jc w:val="center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Metodologie de</w:t>
      </w:r>
      <w:r w:rsidR="005629A7" w:rsidRPr="006C46C7">
        <w:rPr>
          <w:rFonts w:ascii="Trebuchet MS" w:hAnsi="Trebuchet MS"/>
          <w:sz w:val="24"/>
          <w:szCs w:val="24"/>
          <w:lang w:val="ro-RO"/>
        </w:rPr>
        <w:t xml:space="preserve"> alocare</w:t>
      </w:r>
      <w:r>
        <w:rPr>
          <w:rFonts w:ascii="Trebuchet MS" w:hAnsi="Trebuchet MS"/>
          <w:sz w:val="24"/>
          <w:szCs w:val="24"/>
          <w:lang w:val="ro-RO"/>
        </w:rPr>
        <w:t xml:space="preserve"> a</w:t>
      </w:r>
      <w:r w:rsidR="005629A7" w:rsidRPr="006C46C7">
        <w:rPr>
          <w:rFonts w:ascii="Trebuchet MS" w:hAnsi="Trebuchet MS"/>
          <w:sz w:val="24"/>
          <w:szCs w:val="24"/>
          <w:lang w:val="ro-RO"/>
        </w:rPr>
        <w:t xml:space="preserve"> </w:t>
      </w:r>
      <w:r w:rsidRPr="006C46C7">
        <w:rPr>
          <w:rFonts w:ascii="Trebuchet MS" w:hAnsi="Trebuchet MS"/>
          <w:sz w:val="24"/>
          <w:szCs w:val="24"/>
          <w:lang w:val="ro-RO"/>
        </w:rPr>
        <w:t>material</w:t>
      </w:r>
      <w:r>
        <w:rPr>
          <w:rFonts w:ascii="Trebuchet MS" w:hAnsi="Trebuchet MS"/>
          <w:sz w:val="24"/>
          <w:szCs w:val="24"/>
          <w:lang w:val="ro-RO"/>
        </w:rPr>
        <w:t>ului</w:t>
      </w:r>
      <w:r w:rsidR="005629A7" w:rsidRPr="006C46C7">
        <w:rPr>
          <w:rFonts w:ascii="Trebuchet MS" w:hAnsi="Trebuchet MS"/>
          <w:sz w:val="24"/>
          <w:szCs w:val="24"/>
          <w:lang w:val="ro-RO"/>
        </w:rPr>
        <w:t xml:space="preserve"> rulant</w:t>
      </w:r>
      <w:r w:rsidR="00FB1171">
        <w:rPr>
          <w:rFonts w:ascii="Trebuchet MS" w:hAnsi="Trebuchet MS"/>
          <w:sz w:val="24"/>
          <w:szCs w:val="24"/>
          <w:lang w:val="ro-RO"/>
        </w:rPr>
        <w:t xml:space="preserve"> nou achiziționat de Autoritatea pentru Reformă Feroviară</w:t>
      </w:r>
      <w:r w:rsidR="005629A7" w:rsidRPr="006C46C7">
        <w:rPr>
          <w:rFonts w:ascii="Trebuchet MS" w:hAnsi="Trebuchet MS"/>
          <w:sz w:val="24"/>
          <w:szCs w:val="24"/>
          <w:lang w:val="ro-RO"/>
        </w:rPr>
        <w:t xml:space="preserve"> </w:t>
      </w:r>
      <w:r w:rsidR="00FB1171">
        <w:rPr>
          <w:rFonts w:ascii="Trebuchet MS" w:hAnsi="Trebuchet MS"/>
          <w:sz w:val="24"/>
          <w:szCs w:val="24"/>
          <w:lang w:val="ro-RO"/>
        </w:rPr>
        <w:t>către Operatorii de transport feroviar de călători î</w:t>
      </w:r>
      <w:r w:rsidR="005629A7" w:rsidRPr="006C46C7">
        <w:rPr>
          <w:rFonts w:ascii="Trebuchet MS" w:hAnsi="Trebuchet MS"/>
          <w:sz w:val="24"/>
          <w:szCs w:val="24"/>
          <w:lang w:val="ro-RO"/>
        </w:rPr>
        <w:t>n</w:t>
      </w:r>
      <w:r>
        <w:rPr>
          <w:rFonts w:ascii="Trebuchet MS" w:hAnsi="Trebuchet MS"/>
          <w:sz w:val="24"/>
          <w:szCs w:val="24"/>
          <w:lang w:val="ro-RO"/>
        </w:rPr>
        <w:t xml:space="preserve"> baza</w:t>
      </w:r>
      <w:r w:rsidR="005629A7" w:rsidRPr="006C46C7">
        <w:rPr>
          <w:rFonts w:ascii="Trebuchet MS" w:hAnsi="Trebuchet MS"/>
          <w:sz w:val="24"/>
          <w:szCs w:val="24"/>
          <w:lang w:val="ro-RO"/>
        </w:rPr>
        <w:t xml:space="preserve"> C</w:t>
      </w:r>
      <w:r w:rsidR="00FB1171">
        <w:rPr>
          <w:rFonts w:ascii="Trebuchet MS" w:hAnsi="Trebuchet MS"/>
          <w:sz w:val="24"/>
          <w:szCs w:val="24"/>
          <w:lang w:val="ro-RO"/>
        </w:rPr>
        <w:t>ontractul</w:t>
      </w:r>
      <w:r>
        <w:rPr>
          <w:rFonts w:ascii="Trebuchet MS" w:hAnsi="Trebuchet MS"/>
          <w:sz w:val="24"/>
          <w:szCs w:val="24"/>
          <w:lang w:val="ro-RO"/>
        </w:rPr>
        <w:t>ui</w:t>
      </w:r>
      <w:r w:rsidR="00FB1171">
        <w:rPr>
          <w:rFonts w:ascii="Trebuchet MS" w:hAnsi="Trebuchet MS"/>
          <w:sz w:val="24"/>
          <w:szCs w:val="24"/>
          <w:lang w:val="ro-RO"/>
        </w:rPr>
        <w:t xml:space="preserve"> de servicii publice</w:t>
      </w:r>
      <w:r w:rsidR="005629A7" w:rsidRPr="006C46C7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pentru</w:t>
      </w:r>
      <w:r w:rsidR="005629A7" w:rsidRPr="006C46C7">
        <w:rPr>
          <w:rFonts w:ascii="Trebuchet MS" w:hAnsi="Trebuchet MS"/>
          <w:sz w:val="24"/>
          <w:szCs w:val="24"/>
          <w:lang w:val="ro-RO"/>
        </w:rPr>
        <w:t xml:space="preserve"> perioada</w:t>
      </w:r>
      <w:r>
        <w:rPr>
          <w:rFonts w:ascii="Trebuchet MS" w:hAnsi="Trebuchet MS"/>
          <w:sz w:val="24"/>
          <w:szCs w:val="24"/>
          <w:lang w:val="ro-RO"/>
        </w:rPr>
        <w:t xml:space="preserve"> 11</w:t>
      </w:r>
      <w:r w:rsidR="005629A7" w:rsidRPr="006C46C7">
        <w:rPr>
          <w:rFonts w:ascii="Trebuchet MS" w:hAnsi="Trebuchet MS"/>
          <w:sz w:val="24"/>
          <w:szCs w:val="24"/>
          <w:lang w:val="ro-RO"/>
        </w:rPr>
        <w:t xml:space="preserve"> dec</w:t>
      </w:r>
      <w:r>
        <w:rPr>
          <w:rFonts w:ascii="Trebuchet MS" w:hAnsi="Trebuchet MS"/>
          <w:sz w:val="24"/>
          <w:szCs w:val="24"/>
          <w:lang w:val="ro-RO"/>
        </w:rPr>
        <w:t>embrie</w:t>
      </w:r>
      <w:r w:rsidR="005629A7" w:rsidRPr="006C46C7">
        <w:rPr>
          <w:rFonts w:ascii="Trebuchet MS" w:hAnsi="Trebuchet MS"/>
          <w:sz w:val="24"/>
          <w:szCs w:val="24"/>
          <w:lang w:val="ro-RO"/>
        </w:rPr>
        <w:t xml:space="preserve"> 2022 – </w:t>
      </w:r>
      <w:r>
        <w:rPr>
          <w:rFonts w:ascii="Trebuchet MS" w:hAnsi="Trebuchet MS"/>
          <w:sz w:val="24"/>
          <w:szCs w:val="24"/>
          <w:lang w:val="ro-RO"/>
        </w:rPr>
        <w:t xml:space="preserve">11 </w:t>
      </w:r>
      <w:r w:rsidR="005629A7" w:rsidRPr="006C46C7">
        <w:rPr>
          <w:rFonts w:ascii="Trebuchet MS" w:hAnsi="Trebuchet MS"/>
          <w:sz w:val="24"/>
          <w:szCs w:val="24"/>
          <w:lang w:val="ro-RO"/>
        </w:rPr>
        <w:t>dec</w:t>
      </w:r>
      <w:r>
        <w:rPr>
          <w:rFonts w:ascii="Trebuchet MS" w:hAnsi="Trebuchet MS"/>
          <w:sz w:val="24"/>
          <w:szCs w:val="24"/>
          <w:lang w:val="ro-RO"/>
        </w:rPr>
        <w:t>embrie</w:t>
      </w:r>
      <w:r w:rsidR="005629A7" w:rsidRPr="006C46C7">
        <w:rPr>
          <w:rFonts w:ascii="Trebuchet MS" w:hAnsi="Trebuchet MS"/>
          <w:sz w:val="24"/>
          <w:szCs w:val="24"/>
          <w:lang w:val="ro-RO"/>
        </w:rPr>
        <w:t xml:space="preserve"> 2032</w:t>
      </w:r>
      <w:r>
        <w:rPr>
          <w:rFonts w:ascii="Trebuchet MS" w:hAnsi="Trebuchet MS"/>
          <w:sz w:val="24"/>
          <w:szCs w:val="24"/>
          <w:lang w:val="ro-RO"/>
        </w:rPr>
        <w:t>,</w:t>
      </w:r>
      <w:r w:rsidRPr="00C44214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 xml:space="preserve">cu </w:t>
      </w:r>
      <w:r w:rsidRPr="006C46C7">
        <w:rPr>
          <w:rFonts w:ascii="Trebuchet MS" w:hAnsi="Trebuchet MS"/>
          <w:sz w:val="24"/>
          <w:szCs w:val="24"/>
          <w:lang w:val="ro-RO"/>
        </w:rPr>
        <w:t>atribui</w:t>
      </w:r>
      <w:r>
        <w:rPr>
          <w:rFonts w:ascii="Trebuchet MS" w:hAnsi="Trebuchet MS"/>
          <w:sz w:val="24"/>
          <w:szCs w:val="24"/>
          <w:lang w:val="ro-RO"/>
        </w:rPr>
        <w:t>re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direct</w:t>
      </w:r>
      <w:r>
        <w:rPr>
          <w:rFonts w:ascii="Trebuchet MS" w:hAnsi="Trebuchet MS"/>
          <w:sz w:val="24"/>
          <w:szCs w:val="24"/>
          <w:lang w:val="ro-RO"/>
        </w:rPr>
        <w:t>ă</w:t>
      </w:r>
      <w:r w:rsidR="00857722">
        <w:rPr>
          <w:rFonts w:ascii="Trebuchet MS" w:hAnsi="Trebuchet MS"/>
          <w:sz w:val="24"/>
          <w:szCs w:val="24"/>
          <w:lang w:val="ro-RO"/>
        </w:rPr>
        <w:t xml:space="preserve"> în conformitate cu prevederile </w:t>
      </w:r>
      <w:bookmarkStart w:id="0" w:name="_Hlk118444294"/>
      <w:r w:rsidR="00857722">
        <w:rPr>
          <w:rFonts w:ascii="Trebuchet MS" w:hAnsi="Trebuchet MS"/>
          <w:sz w:val="24"/>
          <w:szCs w:val="24"/>
          <w:lang w:val="ro-RO"/>
        </w:rPr>
        <w:t xml:space="preserve">Regulamentului </w:t>
      </w:r>
      <w:r w:rsidR="0005657F">
        <w:rPr>
          <w:rFonts w:ascii="Trebuchet MS" w:hAnsi="Trebuchet MS"/>
          <w:sz w:val="24"/>
          <w:szCs w:val="24"/>
          <w:lang w:val="ro-RO"/>
        </w:rPr>
        <w:t xml:space="preserve">(CE) </w:t>
      </w:r>
      <w:r w:rsidR="00857722">
        <w:rPr>
          <w:rFonts w:ascii="Trebuchet MS" w:hAnsi="Trebuchet MS"/>
          <w:sz w:val="24"/>
          <w:szCs w:val="24"/>
          <w:lang w:val="ro-RO"/>
        </w:rPr>
        <w:t>nr.1370/2007 cu modificările și completările ulterioare</w:t>
      </w:r>
      <w:bookmarkEnd w:id="0"/>
    </w:p>
    <w:p w14:paraId="6D6446B1" w14:textId="77777777" w:rsidR="00B6109F" w:rsidRPr="006C46C7" w:rsidRDefault="00B6109F" w:rsidP="003059EA">
      <w:pPr>
        <w:ind w:right="-22"/>
        <w:jc w:val="center"/>
        <w:rPr>
          <w:rFonts w:ascii="Trebuchet MS" w:hAnsi="Trebuchet MS"/>
          <w:sz w:val="24"/>
          <w:szCs w:val="24"/>
          <w:lang w:val="ro-RO"/>
        </w:rPr>
      </w:pPr>
    </w:p>
    <w:p w14:paraId="70DE7252" w14:textId="32E30C30" w:rsidR="005629A7" w:rsidRPr="006C46C7" w:rsidRDefault="005629A7" w:rsidP="003059EA">
      <w:pPr>
        <w:pStyle w:val="ListParagraph"/>
        <w:numPr>
          <w:ilvl w:val="0"/>
          <w:numId w:val="1"/>
        </w:numPr>
        <w:ind w:left="426"/>
        <w:jc w:val="both"/>
        <w:rPr>
          <w:rFonts w:ascii="Trebuchet MS" w:hAnsi="Trebuchet MS"/>
          <w:sz w:val="24"/>
          <w:szCs w:val="24"/>
          <w:lang w:val="ro-RO"/>
        </w:rPr>
      </w:pPr>
      <w:r w:rsidRPr="006C46C7">
        <w:rPr>
          <w:rFonts w:ascii="Trebuchet MS" w:hAnsi="Trebuchet MS"/>
          <w:sz w:val="24"/>
          <w:szCs w:val="24"/>
          <w:lang w:val="ro-RO"/>
        </w:rPr>
        <w:t>M</w:t>
      </w:r>
      <w:r w:rsidR="00FB1171">
        <w:rPr>
          <w:rFonts w:ascii="Trebuchet MS" w:hAnsi="Trebuchet MS"/>
          <w:sz w:val="24"/>
          <w:szCs w:val="24"/>
          <w:lang w:val="ro-RO"/>
        </w:rPr>
        <w:t>aterialul rulant nou achiziționat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se atribuie </w:t>
      </w:r>
      <w:r w:rsidR="00FB1171">
        <w:rPr>
          <w:rFonts w:ascii="Trebuchet MS" w:hAnsi="Trebuchet MS"/>
          <w:sz w:val="24"/>
          <w:szCs w:val="24"/>
          <w:lang w:val="ro-RO"/>
        </w:rPr>
        <w:t xml:space="preserve">operatorilor de transport feroviar de călători </w:t>
      </w:r>
      <w:r w:rsidRPr="006C46C7">
        <w:rPr>
          <w:rFonts w:ascii="Trebuchet MS" w:hAnsi="Trebuchet MS"/>
          <w:sz w:val="24"/>
          <w:szCs w:val="24"/>
          <w:lang w:val="ro-RO"/>
        </w:rPr>
        <w:t>pentru rutele prevăzute în studiul BEI-PASSA, în C</w:t>
      </w:r>
      <w:r w:rsidR="00FB1171">
        <w:rPr>
          <w:rFonts w:ascii="Trebuchet MS" w:hAnsi="Trebuchet MS"/>
          <w:sz w:val="24"/>
          <w:szCs w:val="24"/>
          <w:lang w:val="ro-RO"/>
        </w:rPr>
        <w:t xml:space="preserve">aietul de </w:t>
      </w:r>
      <w:r w:rsidRPr="006C46C7">
        <w:rPr>
          <w:rFonts w:ascii="Trebuchet MS" w:hAnsi="Trebuchet MS"/>
          <w:sz w:val="24"/>
          <w:szCs w:val="24"/>
          <w:lang w:val="ro-RO"/>
        </w:rPr>
        <w:t>S</w:t>
      </w:r>
      <w:r w:rsidR="00FB1171">
        <w:rPr>
          <w:rFonts w:ascii="Trebuchet MS" w:hAnsi="Trebuchet MS"/>
          <w:sz w:val="24"/>
          <w:szCs w:val="24"/>
          <w:lang w:val="ro-RO"/>
        </w:rPr>
        <w:t>arcini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pentru achiziția </w:t>
      </w:r>
      <w:r w:rsidR="00FB1171">
        <w:rPr>
          <w:rFonts w:ascii="Trebuchet MS" w:hAnsi="Trebuchet MS"/>
          <w:sz w:val="24"/>
          <w:szCs w:val="24"/>
          <w:lang w:val="ro-RO"/>
        </w:rPr>
        <w:t>materialului rulant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și </w:t>
      </w:r>
      <w:r w:rsidR="00FB1171">
        <w:rPr>
          <w:rFonts w:ascii="Trebuchet MS" w:hAnsi="Trebuchet MS"/>
          <w:sz w:val="24"/>
          <w:szCs w:val="24"/>
          <w:lang w:val="ro-RO"/>
        </w:rPr>
        <w:t>în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Raportul Final al proiectului de MNT-OSP</w:t>
      </w:r>
      <w:r w:rsidR="00FB1171">
        <w:rPr>
          <w:rFonts w:ascii="Trebuchet MS" w:hAnsi="Trebuchet MS"/>
          <w:sz w:val="24"/>
          <w:szCs w:val="24"/>
          <w:lang w:val="ro-RO"/>
        </w:rPr>
        <w:t>, cod SMIS 139895</w:t>
      </w:r>
      <w:r w:rsidRPr="006C46C7">
        <w:rPr>
          <w:rFonts w:ascii="Trebuchet MS" w:hAnsi="Trebuchet MS"/>
          <w:sz w:val="24"/>
          <w:szCs w:val="24"/>
          <w:lang w:val="ro-RO"/>
        </w:rPr>
        <w:t>.</w:t>
      </w:r>
    </w:p>
    <w:p w14:paraId="0B19D12E" w14:textId="3939FA04" w:rsidR="005629A7" w:rsidRPr="006C46C7" w:rsidRDefault="005629A7" w:rsidP="003059EA">
      <w:pPr>
        <w:pStyle w:val="ListParagraph"/>
        <w:numPr>
          <w:ilvl w:val="0"/>
          <w:numId w:val="1"/>
        </w:numPr>
        <w:ind w:left="426"/>
        <w:jc w:val="both"/>
        <w:rPr>
          <w:rFonts w:ascii="Trebuchet MS" w:hAnsi="Trebuchet MS"/>
          <w:sz w:val="24"/>
          <w:szCs w:val="24"/>
          <w:lang w:val="ro-RO"/>
        </w:rPr>
      </w:pPr>
      <w:r w:rsidRPr="006C46C7">
        <w:rPr>
          <w:rFonts w:ascii="Trebuchet MS" w:hAnsi="Trebuchet MS"/>
          <w:sz w:val="24"/>
          <w:szCs w:val="24"/>
          <w:lang w:val="ro-RO"/>
        </w:rPr>
        <w:t>M</w:t>
      </w:r>
      <w:r w:rsidR="00FB1171">
        <w:rPr>
          <w:rFonts w:ascii="Trebuchet MS" w:hAnsi="Trebuchet MS"/>
          <w:sz w:val="24"/>
          <w:szCs w:val="24"/>
          <w:lang w:val="ro-RO"/>
        </w:rPr>
        <w:t xml:space="preserve">aterialul rulant (MR) </w:t>
      </w:r>
      <w:r w:rsidR="00C44214">
        <w:rPr>
          <w:rFonts w:ascii="Trebuchet MS" w:hAnsi="Trebuchet MS"/>
          <w:sz w:val="24"/>
          <w:szCs w:val="24"/>
          <w:lang w:val="ro-RO"/>
        </w:rPr>
        <w:t>preluat</w:t>
      </w:r>
      <w:r w:rsidR="00FB1171">
        <w:rPr>
          <w:rFonts w:ascii="Trebuchet MS" w:hAnsi="Trebuchet MS"/>
          <w:sz w:val="24"/>
          <w:szCs w:val="24"/>
          <w:lang w:val="ro-RO"/>
        </w:rPr>
        <w:t xml:space="preserve"> de operatorul de transport feroviar de călători (OTF)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se va folosi pe rutele indicate</w:t>
      </w:r>
      <w:r w:rsidR="00003E8A">
        <w:rPr>
          <w:rFonts w:ascii="Trebuchet MS" w:hAnsi="Trebuchet MS"/>
          <w:sz w:val="24"/>
          <w:szCs w:val="24"/>
          <w:lang w:val="ro-RO"/>
        </w:rPr>
        <w:t xml:space="preserve"> în tabelul de la punctul 3, fără a se transfera între categoriile de trenuri </w:t>
      </w:r>
      <w:proofErr w:type="spellStart"/>
      <w:r w:rsidR="00003E8A">
        <w:rPr>
          <w:rFonts w:ascii="Trebuchet MS" w:hAnsi="Trebuchet MS"/>
          <w:sz w:val="24"/>
          <w:szCs w:val="24"/>
          <w:lang w:val="ro-RO"/>
        </w:rPr>
        <w:t>Regio</w:t>
      </w:r>
      <w:proofErr w:type="spellEnd"/>
      <w:r w:rsidR="00003E8A">
        <w:rPr>
          <w:rFonts w:ascii="Trebuchet MS" w:hAnsi="Trebuchet MS"/>
          <w:sz w:val="24"/>
          <w:szCs w:val="24"/>
          <w:lang w:val="ro-RO"/>
        </w:rPr>
        <w:t xml:space="preserve"> și </w:t>
      </w:r>
      <w:proofErr w:type="spellStart"/>
      <w:r w:rsidR="00003E8A">
        <w:rPr>
          <w:rFonts w:ascii="Trebuchet MS" w:hAnsi="Trebuchet MS"/>
          <w:sz w:val="24"/>
          <w:szCs w:val="24"/>
          <w:lang w:val="ro-RO"/>
        </w:rPr>
        <w:t>Interregio</w:t>
      </w:r>
      <w:proofErr w:type="spellEnd"/>
      <w:r w:rsidR="00C44214">
        <w:rPr>
          <w:rFonts w:ascii="Trebuchet MS" w:hAnsi="Trebuchet MS"/>
          <w:sz w:val="24"/>
          <w:szCs w:val="24"/>
          <w:lang w:val="ro-RO"/>
        </w:rPr>
        <w:t xml:space="preserve">, </w:t>
      </w:r>
      <w:r w:rsidR="00FB1171">
        <w:rPr>
          <w:rFonts w:ascii="Trebuchet MS" w:hAnsi="Trebuchet MS"/>
          <w:sz w:val="24"/>
          <w:szCs w:val="24"/>
          <w:lang w:val="ro-RO"/>
        </w:rPr>
        <w:t>pe toată durata contractului.</w:t>
      </w:r>
    </w:p>
    <w:p w14:paraId="7B7C3776" w14:textId="3AF8F494" w:rsidR="005629A7" w:rsidRDefault="005629A7" w:rsidP="003059EA">
      <w:pPr>
        <w:pStyle w:val="ListParagraph"/>
        <w:numPr>
          <w:ilvl w:val="0"/>
          <w:numId w:val="1"/>
        </w:numPr>
        <w:ind w:left="426"/>
        <w:jc w:val="both"/>
        <w:rPr>
          <w:rFonts w:ascii="Trebuchet MS" w:hAnsi="Trebuchet MS"/>
          <w:sz w:val="24"/>
          <w:szCs w:val="24"/>
          <w:lang w:val="ro-RO"/>
        </w:rPr>
      </w:pPr>
      <w:r w:rsidRPr="006C46C7">
        <w:rPr>
          <w:rFonts w:ascii="Trebuchet MS" w:hAnsi="Trebuchet MS"/>
          <w:sz w:val="24"/>
          <w:szCs w:val="24"/>
          <w:lang w:val="ro-RO"/>
        </w:rPr>
        <w:t>M</w:t>
      </w:r>
      <w:r w:rsidR="00FB1171">
        <w:rPr>
          <w:rFonts w:ascii="Trebuchet MS" w:hAnsi="Trebuchet MS"/>
          <w:sz w:val="24"/>
          <w:szCs w:val="24"/>
          <w:lang w:val="ro-RO"/>
        </w:rPr>
        <w:t>aterialul rulant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se distribui</w:t>
      </w:r>
      <w:r w:rsidR="00B729C3">
        <w:rPr>
          <w:rFonts w:ascii="Trebuchet MS" w:hAnsi="Trebuchet MS"/>
          <w:sz w:val="24"/>
          <w:szCs w:val="24"/>
          <w:lang w:val="ro-RO"/>
        </w:rPr>
        <w:t>e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</w:t>
      </w:r>
      <w:r w:rsidR="00FB1171">
        <w:rPr>
          <w:rFonts w:ascii="Trebuchet MS" w:hAnsi="Trebuchet MS"/>
          <w:sz w:val="24"/>
          <w:szCs w:val="24"/>
          <w:lang w:val="ro-RO"/>
        </w:rPr>
        <w:t>î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n numărul prevăzut </w:t>
      </w:r>
      <w:r w:rsidR="00FB1171">
        <w:rPr>
          <w:rFonts w:ascii="Trebuchet MS" w:hAnsi="Trebuchet MS"/>
          <w:sz w:val="24"/>
          <w:szCs w:val="24"/>
          <w:lang w:val="ro-RO"/>
        </w:rPr>
        <w:t>î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n </w:t>
      </w:r>
      <w:r w:rsidRPr="00773029">
        <w:rPr>
          <w:rFonts w:ascii="Trebuchet MS" w:hAnsi="Trebuchet MS"/>
          <w:sz w:val="24"/>
          <w:szCs w:val="24"/>
          <w:lang w:val="ro-RO"/>
        </w:rPr>
        <w:t>caietul de sarcini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pe fiecare rută specificat</w:t>
      </w:r>
      <w:r w:rsidR="00FB1171">
        <w:rPr>
          <w:rFonts w:ascii="Trebuchet MS" w:hAnsi="Trebuchet MS"/>
          <w:sz w:val="24"/>
          <w:szCs w:val="24"/>
          <w:lang w:val="ro-RO"/>
        </w:rPr>
        <w:t>ă</w:t>
      </w:r>
      <w:r w:rsidRPr="006C46C7">
        <w:rPr>
          <w:rFonts w:ascii="Trebuchet MS" w:hAnsi="Trebuchet MS"/>
          <w:sz w:val="24"/>
          <w:szCs w:val="24"/>
          <w:lang w:val="ro-RO"/>
        </w:rPr>
        <w:t>, după cum urmează:</w:t>
      </w:r>
    </w:p>
    <w:p w14:paraId="7BCBAA67" w14:textId="77777777" w:rsidR="00B6109F" w:rsidRPr="006C46C7" w:rsidRDefault="00B6109F" w:rsidP="00B6109F">
      <w:pPr>
        <w:pStyle w:val="ListParagraph"/>
        <w:ind w:left="426"/>
        <w:jc w:val="both"/>
        <w:rPr>
          <w:rFonts w:ascii="Trebuchet MS" w:hAnsi="Trebuchet MS"/>
          <w:sz w:val="24"/>
          <w:szCs w:val="24"/>
          <w:lang w:val="ro-RO"/>
        </w:rPr>
      </w:pPr>
    </w:p>
    <w:tbl>
      <w:tblPr>
        <w:tblStyle w:val="TableGrid"/>
        <w:tblW w:w="8655" w:type="dxa"/>
        <w:jc w:val="center"/>
        <w:tblLook w:val="04A0" w:firstRow="1" w:lastRow="0" w:firstColumn="1" w:lastColumn="0" w:noHBand="0" w:noVBand="1"/>
      </w:tblPr>
      <w:tblGrid>
        <w:gridCol w:w="806"/>
        <w:gridCol w:w="4195"/>
        <w:gridCol w:w="2151"/>
        <w:gridCol w:w="1503"/>
      </w:tblGrid>
      <w:tr w:rsidR="00981DE3" w:rsidRPr="006C46C7" w14:paraId="2E8ED354" w14:textId="7F094F2F" w:rsidTr="00FB1171">
        <w:trPr>
          <w:jc w:val="center"/>
        </w:trPr>
        <w:tc>
          <w:tcPr>
            <w:tcW w:w="806" w:type="dxa"/>
          </w:tcPr>
          <w:p w14:paraId="1C0CDA32" w14:textId="00A0A6CA" w:rsidR="00981DE3" w:rsidRPr="005C26A2" w:rsidRDefault="00981DE3" w:rsidP="005629A7">
            <w:pPr>
              <w:pStyle w:val="ListParagraph"/>
              <w:ind w:left="0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Nr. crt</w:t>
            </w:r>
            <w:r w:rsidR="005C26A2">
              <w:rPr>
                <w:rFonts w:ascii="Trebuchet MS" w:hAnsi="Trebuchet MS"/>
                <w:lang w:val="ro-RO"/>
              </w:rPr>
              <w:t>.</w:t>
            </w:r>
          </w:p>
        </w:tc>
        <w:tc>
          <w:tcPr>
            <w:tcW w:w="4195" w:type="dxa"/>
          </w:tcPr>
          <w:p w14:paraId="341B648A" w14:textId="5DA95A07" w:rsidR="00981DE3" w:rsidRPr="005C26A2" w:rsidRDefault="00981DE3" w:rsidP="006C46C7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Ruta</w:t>
            </w:r>
          </w:p>
        </w:tc>
        <w:tc>
          <w:tcPr>
            <w:tcW w:w="2151" w:type="dxa"/>
          </w:tcPr>
          <w:p w14:paraId="19ECDAB3" w14:textId="6F7A61DC" w:rsidR="00981DE3" w:rsidRPr="005C26A2" w:rsidRDefault="00981DE3" w:rsidP="006C46C7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Tip MR nou achiziționat</w:t>
            </w:r>
          </w:p>
        </w:tc>
        <w:tc>
          <w:tcPr>
            <w:tcW w:w="1503" w:type="dxa"/>
          </w:tcPr>
          <w:p w14:paraId="232FAADF" w14:textId="3993CF81" w:rsidR="00981DE3" w:rsidRPr="005C26A2" w:rsidRDefault="00981DE3" w:rsidP="006C46C7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Nr. rame per ruta</w:t>
            </w:r>
          </w:p>
        </w:tc>
      </w:tr>
      <w:tr w:rsidR="006C46C7" w:rsidRPr="006C46C7" w14:paraId="3CA2051D" w14:textId="76BAFCF5" w:rsidTr="00FB1171">
        <w:trPr>
          <w:jc w:val="center"/>
        </w:trPr>
        <w:tc>
          <w:tcPr>
            <w:tcW w:w="806" w:type="dxa"/>
          </w:tcPr>
          <w:p w14:paraId="384E103D" w14:textId="77777777" w:rsidR="006C46C7" w:rsidRPr="005C26A2" w:rsidRDefault="006C46C7" w:rsidP="006C46C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1BC05" w14:textId="781CA90D" w:rsidR="006C46C7" w:rsidRPr="005C26A2" w:rsidRDefault="006C46C7" w:rsidP="006C46C7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București Nord - Ploiești Vest - Brașov</w:t>
            </w:r>
          </w:p>
        </w:tc>
        <w:tc>
          <w:tcPr>
            <w:tcW w:w="2151" w:type="dxa"/>
          </w:tcPr>
          <w:p w14:paraId="7A26C6B5" w14:textId="4A888A08" w:rsidR="006C46C7" w:rsidRPr="005C26A2" w:rsidRDefault="006C46C7" w:rsidP="006C46C7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R</w:t>
            </w:r>
            <w:r w:rsidR="00FB1171">
              <w:rPr>
                <w:rFonts w:ascii="Trebuchet MS" w:hAnsi="Trebuchet MS"/>
                <w:lang w:val="ro-RO"/>
              </w:rPr>
              <w:t>E</w:t>
            </w:r>
            <w:r w:rsidRPr="005C26A2">
              <w:rPr>
                <w:rFonts w:ascii="Trebuchet MS" w:hAnsi="Trebuchet MS"/>
                <w:lang w:val="ro-RO"/>
              </w:rPr>
              <w:t>-R</w:t>
            </w:r>
            <w:r w:rsidR="00FB1171">
              <w:rPr>
                <w:rFonts w:ascii="Trebuchet MS" w:hAnsi="Trebuchet MS"/>
                <w:lang w:val="ro-RO"/>
              </w:rPr>
              <w:t>egionale</w:t>
            </w:r>
          </w:p>
        </w:tc>
        <w:tc>
          <w:tcPr>
            <w:tcW w:w="1503" w:type="dxa"/>
          </w:tcPr>
          <w:p w14:paraId="7E873BEF" w14:textId="768C520A" w:rsidR="006C46C7" w:rsidRPr="005C26A2" w:rsidRDefault="006C46C7" w:rsidP="006C46C7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6</w:t>
            </w:r>
          </w:p>
        </w:tc>
      </w:tr>
      <w:tr w:rsidR="006C46C7" w:rsidRPr="006C46C7" w14:paraId="7A885173" w14:textId="2513469F" w:rsidTr="00FB1171">
        <w:trPr>
          <w:jc w:val="center"/>
        </w:trPr>
        <w:tc>
          <w:tcPr>
            <w:tcW w:w="806" w:type="dxa"/>
          </w:tcPr>
          <w:p w14:paraId="2EAB1103" w14:textId="77777777" w:rsidR="006C46C7" w:rsidRPr="005C26A2" w:rsidRDefault="006C46C7" w:rsidP="006C46C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87402" w14:textId="33578D4C" w:rsidR="006C46C7" w:rsidRPr="005C26A2" w:rsidRDefault="006C46C7" w:rsidP="006C46C7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Brașov - Gheorgheni</w:t>
            </w:r>
          </w:p>
        </w:tc>
        <w:tc>
          <w:tcPr>
            <w:tcW w:w="2151" w:type="dxa"/>
          </w:tcPr>
          <w:p w14:paraId="06475B5A" w14:textId="57D04620" w:rsidR="006C46C7" w:rsidRPr="005C26A2" w:rsidRDefault="00FB1171" w:rsidP="006C46C7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R</w:t>
            </w:r>
            <w:r>
              <w:rPr>
                <w:rFonts w:ascii="Trebuchet MS" w:hAnsi="Trebuchet MS"/>
                <w:lang w:val="ro-RO"/>
              </w:rPr>
              <w:t>E</w:t>
            </w:r>
            <w:r w:rsidRPr="005C26A2">
              <w:rPr>
                <w:rFonts w:ascii="Trebuchet MS" w:hAnsi="Trebuchet MS"/>
                <w:lang w:val="ro-RO"/>
              </w:rPr>
              <w:t>-R</w:t>
            </w:r>
            <w:r>
              <w:rPr>
                <w:rFonts w:ascii="Trebuchet MS" w:hAnsi="Trebuchet MS"/>
                <w:lang w:val="ro-RO"/>
              </w:rPr>
              <w:t>egionale</w:t>
            </w:r>
          </w:p>
        </w:tc>
        <w:tc>
          <w:tcPr>
            <w:tcW w:w="1503" w:type="dxa"/>
          </w:tcPr>
          <w:p w14:paraId="6F8912E8" w14:textId="00344319" w:rsidR="006C46C7" w:rsidRPr="005C26A2" w:rsidRDefault="006C46C7" w:rsidP="006C46C7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6</w:t>
            </w:r>
          </w:p>
        </w:tc>
      </w:tr>
      <w:tr w:rsidR="00FB1171" w:rsidRPr="006C46C7" w14:paraId="4454AF70" w14:textId="78A7439E" w:rsidTr="00FB1171">
        <w:trPr>
          <w:jc w:val="center"/>
        </w:trPr>
        <w:tc>
          <w:tcPr>
            <w:tcW w:w="806" w:type="dxa"/>
          </w:tcPr>
          <w:p w14:paraId="5AA9AD19" w14:textId="77777777" w:rsidR="00FB1171" w:rsidRPr="005C26A2" w:rsidRDefault="00FB1171" w:rsidP="00FB117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628FE5" w14:textId="30B17862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București Nord - Adjud</w:t>
            </w:r>
          </w:p>
        </w:tc>
        <w:tc>
          <w:tcPr>
            <w:tcW w:w="2151" w:type="dxa"/>
          </w:tcPr>
          <w:p w14:paraId="723708AC" w14:textId="0D46620E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662CA8">
              <w:rPr>
                <w:rFonts w:ascii="Trebuchet MS" w:hAnsi="Trebuchet MS"/>
                <w:lang w:val="ro-RO"/>
              </w:rPr>
              <w:t>RE-Regionale</w:t>
            </w:r>
          </w:p>
        </w:tc>
        <w:tc>
          <w:tcPr>
            <w:tcW w:w="1503" w:type="dxa"/>
          </w:tcPr>
          <w:p w14:paraId="43D9EF9F" w14:textId="6FFEB420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9</w:t>
            </w:r>
          </w:p>
        </w:tc>
      </w:tr>
      <w:tr w:rsidR="00FB1171" w:rsidRPr="006C46C7" w14:paraId="6F547647" w14:textId="1ACA7DE8" w:rsidTr="00FB1171">
        <w:trPr>
          <w:jc w:val="center"/>
        </w:trPr>
        <w:tc>
          <w:tcPr>
            <w:tcW w:w="806" w:type="dxa"/>
          </w:tcPr>
          <w:p w14:paraId="7FDB2663" w14:textId="77777777" w:rsidR="00FB1171" w:rsidRPr="005C26A2" w:rsidRDefault="00FB1171" w:rsidP="00FB117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5CA7D7" w14:textId="51D70F92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București Nord – Roșiori Nord</w:t>
            </w:r>
          </w:p>
        </w:tc>
        <w:tc>
          <w:tcPr>
            <w:tcW w:w="2151" w:type="dxa"/>
          </w:tcPr>
          <w:p w14:paraId="1E9FB0F5" w14:textId="2344CA07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662CA8">
              <w:rPr>
                <w:rFonts w:ascii="Trebuchet MS" w:hAnsi="Trebuchet MS"/>
                <w:lang w:val="ro-RO"/>
              </w:rPr>
              <w:t>RE-Regionale</w:t>
            </w:r>
          </w:p>
        </w:tc>
        <w:tc>
          <w:tcPr>
            <w:tcW w:w="1503" w:type="dxa"/>
          </w:tcPr>
          <w:p w14:paraId="654CEA45" w14:textId="1951299D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5</w:t>
            </w:r>
          </w:p>
        </w:tc>
      </w:tr>
      <w:tr w:rsidR="00FB1171" w:rsidRPr="006C46C7" w14:paraId="41E83AEE" w14:textId="52C453B9" w:rsidTr="00FB1171">
        <w:trPr>
          <w:jc w:val="center"/>
        </w:trPr>
        <w:tc>
          <w:tcPr>
            <w:tcW w:w="806" w:type="dxa"/>
          </w:tcPr>
          <w:p w14:paraId="0AFF535F" w14:textId="77777777" w:rsidR="00FB1171" w:rsidRPr="005C26A2" w:rsidRDefault="00FB1171" w:rsidP="00FB117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E1EEF" w14:textId="5641EED3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București Nord - Fundulea</w:t>
            </w:r>
          </w:p>
        </w:tc>
        <w:tc>
          <w:tcPr>
            <w:tcW w:w="2151" w:type="dxa"/>
          </w:tcPr>
          <w:p w14:paraId="04656BE1" w14:textId="2DCFDC07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662CA8">
              <w:rPr>
                <w:rFonts w:ascii="Trebuchet MS" w:hAnsi="Trebuchet MS"/>
                <w:lang w:val="ro-RO"/>
              </w:rPr>
              <w:t>RE-Regionale</w:t>
            </w:r>
          </w:p>
        </w:tc>
        <w:tc>
          <w:tcPr>
            <w:tcW w:w="1503" w:type="dxa"/>
          </w:tcPr>
          <w:p w14:paraId="50CCC74F" w14:textId="59B622CE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3</w:t>
            </w:r>
          </w:p>
        </w:tc>
      </w:tr>
      <w:tr w:rsidR="00FB1171" w:rsidRPr="006C46C7" w14:paraId="17E60D8C" w14:textId="5B06F924" w:rsidTr="00FB1171">
        <w:trPr>
          <w:jc w:val="center"/>
        </w:trPr>
        <w:tc>
          <w:tcPr>
            <w:tcW w:w="806" w:type="dxa"/>
          </w:tcPr>
          <w:p w14:paraId="05299A69" w14:textId="77777777" w:rsidR="00FB1171" w:rsidRPr="005C26A2" w:rsidRDefault="00FB1171" w:rsidP="00FB117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156897" w14:textId="0E4BD588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Arad – Timișoara Nord - Caransebeș</w:t>
            </w:r>
          </w:p>
        </w:tc>
        <w:tc>
          <w:tcPr>
            <w:tcW w:w="2151" w:type="dxa"/>
          </w:tcPr>
          <w:p w14:paraId="585A3668" w14:textId="0E6AC81E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662CA8">
              <w:rPr>
                <w:rFonts w:ascii="Trebuchet MS" w:hAnsi="Trebuchet MS"/>
                <w:lang w:val="ro-RO"/>
              </w:rPr>
              <w:t>RE-Regionale</w:t>
            </w:r>
          </w:p>
        </w:tc>
        <w:tc>
          <w:tcPr>
            <w:tcW w:w="1503" w:type="dxa"/>
          </w:tcPr>
          <w:p w14:paraId="3590B2F2" w14:textId="3B623092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6</w:t>
            </w:r>
          </w:p>
        </w:tc>
      </w:tr>
      <w:tr w:rsidR="00FB1171" w:rsidRPr="006C46C7" w14:paraId="175F8F24" w14:textId="0B2DB1BA" w:rsidTr="00FB1171">
        <w:trPr>
          <w:jc w:val="center"/>
        </w:trPr>
        <w:tc>
          <w:tcPr>
            <w:tcW w:w="806" w:type="dxa"/>
          </w:tcPr>
          <w:p w14:paraId="6FA27E8F" w14:textId="77777777" w:rsidR="00FB1171" w:rsidRPr="005C26A2" w:rsidRDefault="00FB1171" w:rsidP="00FB117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DE37D3" w14:textId="0285934B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Huedin - Cluj Napoca - Bistrița Nord</w:t>
            </w:r>
          </w:p>
        </w:tc>
        <w:tc>
          <w:tcPr>
            <w:tcW w:w="2151" w:type="dxa"/>
          </w:tcPr>
          <w:p w14:paraId="33106781" w14:textId="5CF20A4C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662CA8">
              <w:rPr>
                <w:rFonts w:ascii="Trebuchet MS" w:hAnsi="Trebuchet MS"/>
                <w:lang w:val="ro-RO"/>
              </w:rPr>
              <w:t>RE-Regionale</w:t>
            </w:r>
          </w:p>
        </w:tc>
        <w:tc>
          <w:tcPr>
            <w:tcW w:w="1503" w:type="dxa"/>
          </w:tcPr>
          <w:p w14:paraId="7307EECE" w14:textId="40EE34EB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9</w:t>
            </w:r>
          </w:p>
        </w:tc>
      </w:tr>
      <w:tr w:rsidR="00FB1171" w:rsidRPr="006C46C7" w14:paraId="7621979F" w14:textId="1261448F" w:rsidTr="00FB1171">
        <w:trPr>
          <w:jc w:val="center"/>
        </w:trPr>
        <w:tc>
          <w:tcPr>
            <w:tcW w:w="806" w:type="dxa"/>
          </w:tcPr>
          <w:p w14:paraId="4803124C" w14:textId="77777777" w:rsidR="00FB1171" w:rsidRPr="005C26A2" w:rsidRDefault="00FB1171" w:rsidP="00FB117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E1CC9F" w14:textId="42FC873F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Iași - Pașcani - Suceava</w:t>
            </w:r>
          </w:p>
        </w:tc>
        <w:tc>
          <w:tcPr>
            <w:tcW w:w="2151" w:type="dxa"/>
          </w:tcPr>
          <w:p w14:paraId="4973AF87" w14:textId="2DFE6999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662CA8">
              <w:rPr>
                <w:rFonts w:ascii="Trebuchet MS" w:hAnsi="Trebuchet MS"/>
                <w:lang w:val="ro-RO"/>
              </w:rPr>
              <w:t>RE-Regionale</w:t>
            </w:r>
          </w:p>
        </w:tc>
        <w:tc>
          <w:tcPr>
            <w:tcW w:w="1503" w:type="dxa"/>
          </w:tcPr>
          <w:p w14:paraId="388FCED5" w14:textId="0D70FA15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6</w:t>
            </w:r>
          </w:p>
        </w:tc>
      </w:tr>
      <w:tr w:rsidR="00FB1171" w:rsidRPr="006C46C7" w14:paraId="098A3E08" w14:textId="7FFE93A6" w:rsidTr="00FB1171">
        <w:trPr>
          <w:jc w:val="center"/>
        </w:trPr>
        <w:tc>
          <w:tcPr>
            <w:tcW w:w="806" w:type="dxa"/>
          </w:tcPr>
          <w:p w14:paraId="01C296D7" w14:textId="77777777" w:rsidR="00FB1171" w:rsidRPr="005C26A2" w:rsidRDefault="00FB1171" w:rsidP="00FB117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21751F" w14:textId="03EC1E33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Bacău - Pașcani</w:t>
            </w:r>
          </w:p>
        </w:tc>
        <w:tc>
          <w:tcPr>
            <w:tcW w:w="2151" w:type="dxa"/>
          </w:tcPr>
          <w:p w14:paraId="1B96F6E4" w14:textId="09DE0B99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662CA8">
              <w:rPr>
                <w:rFonts w:ascii="Trebuchet MS" w:hAnsi="Trebuchet MS"/>
                <w:lang w:val="ro-RO"/>
              </w:rPr>
              <w:t>RE-Regionale</w:t>
            </w:r>
          </w:p>
        </w:tc>
        <w:tc>
          <w:tcPr>
            <w:tcW w:w="1503" w:type="dxa"/>
          </w:tcPr>
          <w:p w14:paraId="64733213" w14:textId="4236C1E2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3</w:t>
            </w:r>
          </w:p>
        </w:tc>
      </w:tr>
      <w:tr w:rsidR="00FB1171" w:rsidRPr="006C46C7" w14:paraId="21A645DE" w14:textId="3254FCF6" w:rsidTr="00FB1171">
        <w:trPr>
          <w:jc w:val="center"/>
        </w:trPr>
        <w:tc>
          <w:tcPr>
            <w:tcW w:w="806" w:type="dxa"/>
          </w:tcPr>
          <w:p w14:paraId="177A6B09" w14:textId="77777777" w:rsidR="00FB1171" w:rsidRPr="005C26A2" w:rsidRDefault="00FB1171" w:rsidP="00FB117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68FF9A" w14:textId="40FEA788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Constanta - Fetești</w:t>
            </w:r>
          </w:p>
        </w:tc>
        <w:tc>
          <w:tcPr>
            <w:tcW w:w="2151" w:type="dxa"/>
          </w:tcPr>
          <w:p w14:paraId="2D228DCA" w14:textId="22062083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662CA8">
              <w:rPr>
                <w:rFonts w:ascii="Trebuchet MS" w:hAnsi="Trebuchet MS"/>
                <w:lang w:val="ro-RO"/>
              </w:rPr>
              <w:t>RE-Regionale</w:t>
            </w:r>
          </w:p>
        </w:tc>
        <w:tc>
          <w:tcPr>
            <w:tcW w:w="1503" w:type="dxa"/>
          </w:tcPr>
          <w:p w14:paraId="01793F17" w14:textId="49B8D52A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3</w:t>
            </w:r>
          </w:p>
        </w:tc>
      </w:tr>
      <w:tr w:rsidR="006C46C7" w:rsidRPr="006C46C7" w14:paraId="2A533DD5" w14:textId="2376010A" w:rsidTr="00FB1171">
        <w:trPr>
          <w:jc w:val="center"/>
        </w:trPr>
        <w:tc>
          <w:tcPr>
            <w:tcW w:w="806" w:type="dxa"/>
          </w:tcPr>
          <w:p w14:paraId="02D31411" w14:textId="77777777" w:rsidR="006C46C7" w:rsidRPr="005C26A2" w:rsidRDefault="006C46C7" w:rsidP="006C46C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B58F6A" w14:textId="08DBBCE8" w:rsidR="006C46C7" w:rsidRPr="005C26A2" w:rsidRDefault="006C46C7" w:rsidP="006C46C7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București Nord  - Târgoviște</w:t>
            </w:r>
          </w:p>
        </w:tc>
        <w:tc>
          <w:tcPr>
            <w:tcW w:w="2151" w:type="dxa"/>
          </w:tcPr>
          <w:p w14:paraId="2E4BBB0A" w14:textId="6C5343EA" w:rsidR="006C46C7" w:rsidRPr="005C26A2" w:rsidRDefault="006C46C7" w:rsidP="006C46C7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R-H</w:t>
            </w:r>
            <w:r w:rsidR="00FB1171">
              <w:rPr>
                <w:rFonts w:ascii="Trebuchet MS" w:hAnsi="Trebuchet MS"/>
                <w:lang w:val="ro-RO"/>
              </w:rPr>
              <w:t>idrogen</w:t>
            </w:r>
          </w:p>
        </w:tc>
        <w:tc>
          <w:tcPr>
            <w:tcW w:w="1503" w:type="dxa"/>
          </w:tcPr>
          <w:p w14:paraId="0112B282" w14:textId="52D692D5" w:rsidR="006C46C7" w:rsidRPr="005C26A2" w:rsidRDefault="006C46C7" w:rsidP="006C46C7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3</w:t>
            </w:r>
          </w:p>
        </w:tc>
      </w:tr>
      <w:tr w:rsidR="00FB1171" w:rsidRPr="006C46C7" w14:paraId="26E3B216" w14:textId="4556C3FC" w:rsidTr="00FB1171">
        <w:trPr>
          <w:jc w:val="center"/>
        </w:trPr>
        <w:tc>
          <w:tcPr>
            <w:tcW w:w="806" w:type="dxa"/>
          </w:tcPr>
          <w:p w14:paraId="5677EDFE" w14:textId="77777777" w:rsidR="00FB1171" w:rsidRPr="005C26A2" w:rsidRDefault="00FB1171" w:rsidP="00FB117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F20C67" w14:textId="777091A6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Pitești - Curtea de Argeș</w:t>
            </w:r>
          </w:p>
        </w:tc>
        <w:tc>
          <w:tcPr>
            <w:tcW w:w="2151" w:type="dxa"/>
          </w:tcPr>
          <w:p w14:paraId="4DD2B12C" w14:textId="576C878E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1774ED">
              <w:rPr>
                <w:rFonts w:ascii="Trebuchet MS" w:hAnsi="Trebuchet MS"/>
                <w:lang w:val="ro-RO"/>
              </w:rPr>
              <w:t>R-Hidrogen</w:t>
            </w:r>
          </w:p>
        </w:tc>
        <w:tc>
          <w:tcPr>
            <w:tcW w:w="1503" w:type="dxa"/>
          </w:tcPr>
          <w:p w14:paraId="2CA976D3" w14:textId="0CCBE8C6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1</w:t>
            </w:r>
          </w:p>
        </w:tc>
      </w:tr>
      <w:tr w:rsidR="00FB1171" w:rsidRPr="006C46C7" w14:paraId="271AF93B" w14:textId="7C4042EF" w:rsidTr="00FB1171">
        <w:trPr>
          <w:jc w:val="center"/>
        </w:trPr>
        <w:tc>
          <w:tcPr>
            <w:tcW w:w="806" w:type="dxa"/>
          </w:tcPr>
          <w:p w14:paraId="0833CC50" w14:textId="77777777" w:rsidR="00FB1171" w:rsidRPr="005C26A2" w:rsidRDefault="00FB1171" w:rsidP="00FB117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31D621" w14:textId="26BA1B2F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București Nord - Pitești - Craiova</w:t>
            </w:r>
          </w:p>
        </w:tc>
        <w:tc>
          <w:tcPr>
            <w:tcW w:w="2151" w:type="dxa"/>
          </w:tcPr>
          <w:p w14:paraId="00F08B41" w14:textId="05415827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1774ED">
              <w:rPr>
                <w:rFonts w:ascii="Trebuchet MS" w:hAnsi="Trebuchet MS"/>
                <w:lang w:val="ro-RO"/>
              </w:rPr>
              <w:t>R-Hidrogen</w:t>
            </w:r>
          </w:p>
        </w:tc>
        <w:tc>
          <w:tcPr>
            <w:tcW w:w="1503" w:type="dxa"/>
          </w:tcPr>
          <w:p w14:paraId="4854B333" w14:textId="05AD9CEB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3</w:t>
            </w:r>
          </w:p>
        </w:tc>
      </w:tr>
      <w:tr w:rsidR="00D4173E" w:rsidRPr="006C46C7" w14:paraId="02AEBD5E" w14:textId="77777777" w:rsidTr="00FB1171">
        <w:trPr>
          <w:jc w:val="center"/>
        </w:trPr>
        <w:tc>
          <w:tcPr>
            <w:tcW w:w="806" w:type="dxa"/>
          </w:tcPr>
          <w:p w14:paraId="2691CCD7" w14:textId="7EF06C19" w:rsidR="00D4173E" w:rsidRPr="005C26A2" w:rsidRDefault="00D4173E" w:rsidP="00FB117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6C0901" w14:textId="3B88237F" w:rsidR="00D4173E" w:rsidRPr="005C26A2" w:rsidRDefault="00D4173E" w:rsidP="00FB1171">
            <w:pPr>
              <w:pStyle w:val="ListParagraph"/>
              <w:ind w:left="0"/>
              <w:jc w:val="center"/>
              <w:rPr>
                <w:rFonts w:ascii="Trebuchet MS" w:hAnsi="Trebuchet MS" w:cs="Calibri"/>
                <w:b/>
                <w:bCs/>
                <w:color w:val="000000"/>
                <w:lang w:val="ro-RO"/>
              </w:rPr>
            </w:pPr>
            <w:r w:rsidRPr="0074133D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București Nord – Aeroport H. Coandă</w:t>
            </w:r>
          </w:p>
        </w:tc>
        <w:tc>
          <w:tcPr>
            <w:tcW w:w="2151" w:type="dxa"/>
          </w:tcPr>
          <w:p w14:paraId="45A24E58" w14:textId="642080E5" w:rsidR="00D4173E" w:rsidRPr="001774ED" w:rsidRDefault="00D4173E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D4173E">
              <w:rPr>
                <w:rFonts w:ascii="Trebuchet MS" w:hAnsi="Trebuchet MS"/>
                <w:lang w:val="ro-RO"/>
              </w:rPr>
              <w:t>R-Hidrogen</w:t>
            </w:r>
          </w:p>
        </w:tc>
        <w:tc>
          <w:tcPr>
            <w:tcW w:w="1503" w:type="dxa"/>
          </w:tcPr>
          <w:p w14:paraId="7EA45DC8" w14:textId="4DFDAD47" w:rsidR="00D4173E" w:rsidRPr="005C26A2" w:rsidRDefault="00D4173E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</w:t>
            </w:r>
          </w:p>
        </w:tc>
      </w:tr>
      <w:tr w:rsidR="00FB1171" w:rsidRPr="006C46C7" w14:paraId="622C23A5" w14:textId="746B866A" w:rsidTr="00FB1171">
        <w:trPr>
          <w:jc w:val="center"/>
        </w:trPr>
        <w:tc>
          <w:tcPr>
            <w:tcW w:w="806" w:type="dxa"/>
          </w:tcPr>
          <w:p w14:paraId="50D82440" w14:textId="77777777" w:rsidR="00FB1171" w:rsidRPr="005C26A2" w:rsidRDefault="00FB1171" w:rsidP="00FB117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F38C19" w14:textId="571697C6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București Nord - Pitești</w:t>
            </w:r>
          </w:p>
        </w:tc>
        <w:tc>
          <w:tcPr>
            <w:tcW w:w="2151" w:type="dxa"/>
          </w:tcPr>
          <w:p w14:paraId="305258F9" w14:textId="365A332B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1774ED">
              <w:rPr>
                <w:rFonts w:ascii="Trebuchet MS" w:hAnsi="Trebuchet MS"/>
                <w:lang w:val="ro-RO"/>
              </w:rPr>
              <w:t>R-Hidrogen</w:t>
            </w:r>
          </w:p>
        </w:tc>
        <w:tc>
          <w:tcPr>
            <w:tcW w:w="1503" w:type="dxa"/>
          </w:tcPr>
          <w:p w14:paraId="5C107702" w14:textId="7069A48E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3</w:t>
            </w:r>
          </w:p>
        </w:tc>
      </w:tr>
      <w:tr w:rsidR="006C46C7" w:rsidRPr="006C46C7" w14:paraId="0EF80764" w14:textId="7EB27425" w:rsidTr="00FB1171">
        <w:trPr>
          <w:jc w:val="center"/>
        </w:trPr>
        <w:tc>
          <w:tcPr>
            <w:tcW w:w="806" w:type="dxa"/>
          </w:tcPr>
          <w:p w14:paraId="52604CF4" w14:textId="77777777" w:rsidR="006C46C7" w:rsidRPr="005C26A2" w:rsidRDefault="006C46C7" w:rsidP="006C46C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750894" w14:textId="04946913" w:rsidR="006C46C7" w:rsidRPr="005C26A2" w:rsidRDefault="006C46C7" w:rsidP="006C46C7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Reșița Sud – Timișoara Nord</w:t>
            </w:r>
          </w:p>
        </w:tc>
        <w:tc>
          <w:tcPr>
            <w:tcW w:w="2151" w:type="dxa"/>
          </w:tcPr>
          <w:p w14:paraId="4BD6EABC" w14:textId="40E12333" w:rsidR="006C46C7" w:rsidRPr="005C26A2" w:rsidRDefault="006C46C7" w:rsidP="006C46C7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RE-I</w:t>
            </w:r>
            <w:r w:rsidR="00FB1171">
              <w:rPr>
                <w:rFonts w:ascii="Trebuchet MS" w:hAnsi="Trebuchet MS"/>
                <w:lang w:val="ro-RO"/>
              </w:rPr>
              <w:t>nterregionale</w:t>
            </w:r>
          </w:p>
        </w:tc>
        <w:tc>
          <w:tcPr>
            <w:tcW w:w="1503" w:type="dxa"/>
          </w:tcPr>
          <w:p w14:paraId="1F1EA947" w14:textId="1FDADCD7" w:rsidR="006C46C7" w:rsidRPr="005C26A2" w:rsidRDefault="006C46C7" w:rsidP="006C46C7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2</w:t>
            </w:r>
          </w:p>
        </w:tc>
      </w:tr>
      <w:tr w:rsidR="00FB1171" w:rsidRPr="006C46C7" w14:paraId="3FB09E95" w14:textId="7650C9C1" w:rsidTr="00FB1171">
        <w:trPr>
          <w:jc w:val="center"/>
        </w:trPr>
        <w:tc>
          <w:tcPr>
            <w:tcW w:w="806" w:type="dxa"/>
          </w:tcPr>
          <w:p w14:paraId="5C4039AE" w14:textId="77777777" w:rsidR="00FB1171" w:rsidRPr="005C26A2" w:rsidRDefault="00FB1171" w:rsidP="00FB117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F1A473" w14:textId="3D80DFD6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Cluj Napoca - Craiova</w:t>
            </w:r>
          </w:p>
        </w:tc>
        <w:tc>
          <w:tcPr>
            <w:tcW w:w="2151" w:type="dxa"/>
          </w:tcPr>
          <w:p w14:paraId="1F3E9A42" w14:textId="7A3A6A8D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781255">
              <w:rPr>
                <w:rFonts w:ascii="Trebuchet MS" w:hAnsi="Trebuchet MS"/>
                <w:lang w:val="ro-RO"/>
              </w:rPr>
              <w:t>RE-Interregionale</w:t>
            </w:r>
          </w:p>
        </w:tc>
        <w:tc>
          <w:tcPr>
            <w:tcW w:w="1503" w:type="dxa"/>
          </w:tcPr>
          <w:p w14:paraId="1458DD76" w14:textId="2A56E452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2</w:t>
            </w:r>
          </w:p>
        </w:tc>
      </w:tr>
      <w:tr w:rsidR="00FB1171" w:rsidRPr="006C46C7" w14:paraId="3C725067" w14:textId="3034C485" w:rsidTr="00FB1171">
        <w:trPr>
          <w:jc w:val="center"/>
        </w:trPr>
        <w:tc>
          <w:tcPr>
            <w:tcW w:w="806" w:type="dxa"/>
          </w:tcPr>
          <w:p w14:paraId="75C09457" w14:textId="77777777" w:rsidR="00FB1171" w:rsidRPr="005C26A2" w:rsidRDefault="00FB1171" w:rsidP="00FB117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07C21E" w14:textId="745C84FB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Brașov - Iași</w:t>
            </w:r>
          </w:p>
        </w:tc>
        <w:tc>
          <w:tcPr>
            <w:tcW w:w="2151" w:type="dxa"/>
          </w:tcPr>
          <w:p w14:paraId="5CAEE41F" w14:textId="320D4670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781255">
              <w:rPr>
                <w:rFonts w:ascii="Trebuchet MS" w:hAnsi="Trebuchet MS"/>
                <w:lang w:val="ro-RO"/>
              </w:rPr>
              <w:t>RE-Interregionale</w:t>
            </w:r>
          </w:p>
        </w:tc>
        <w:tc>
          <w:tcPr>
            <w:tcW w:w="1503" w:type="dxa"/>
          </w:tcPr>
          <w:p w14:paraId="7363F52F" w14:textId="6281EAD0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2</w:t>
            </w:r>
          </w:p>
        </w:tc>
      </w:tr>
      <w:tr w:rsidR="00FB1171" w:rsidRPr="006C46C7" w14:paraId="6ABB53A3" w14:textId="5CC2083B" w:rsidTr="00FB1171">
        <w:trPr>
          <w:jc w:val="center"/>
        </w:trPr>
        <w:tc>
          <w:tcPr>
            <w:tcW w:w="806" w:type="dxa"/>
          </w:tcPr>
          <w:p w14:paraId="088362C7" w14:textId="77777777" w:rsidR="00FB1171" w:rsidRPr="005C26A2" w:rsidRDefault="00FB1171" w:rsidP="00FB117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711A3A" w14:textId="23AE0E44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Galați - Suceava</w:t>
            </w:r>
          </w:p>
        </w:tc>
        <w:tc>
          <w:tcPr>
            <w:tcW w:w="2151" w:type="dxa"/>
          </w:tcPr>
          <w:p w14:paraId="1507E3D0" w14:textId="2AFFDFC4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781255">
              <w:rPr>
                <w:rFonts w:ascii="Trebuchet MS" w:hAnsi="Trebuchet MS"/>
                <w:lang w:val="ro-RO"/>
              </w:rPr>
              <w:t>RE-Interregionale</w:t>
            </w:r>
          </w:p>
        </w:tc>
        <w:tc>
          <w:tcPr>
            <w:tcW w:w="1503" w:type="dxa"/>
          </w:tcPr>
          <w:p w14:paraId="1AC29887" w14:textId="2D1A2347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4</w:t>
            </w:r>
          </w:p>
        </w:tc>
      </w:tr>
      <w:tr w:rsidR="00FB1171" w:rsidRPr="006C46C7" w14:paraId="0508A70F" w14:textId="36622565" w:rsidTr="00FB1171">
        <w:trPr>
          <w:jc w:val="center"/>
        </w:trPr>
        <w:tc>
          <w:tcPr>
            <w:tcW w:w="806" w:type="dxa"/>
          </w:tcPr>
          <w:p w14:paraId="2F849372" w14:textId="77777777" w:rsidR="00FB1171" w:rsidRPr="005C26A2" w:rsidRDefault="00FB1171" w:rsidP="00FB117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19403A" w14:textId="512F865F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Galați - Constanta</w:t>
            </w:r>
          </w:p>
        </w:tc>
        <w:tc>
          <w:tcPr>
            <w:tcW w:w="2151" w:type="dxa"/>
          </w:tcPr>
          <w:p w14:paraId="3FC1B34F" w14:textId="44371F4A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781255">
              <w:rPr>
                <w:rFonts w:ascii="Trebuchet MS" w:hAnsi="Trebuchet MS"/>
                <w:lang w:val="ro-RO"/>
              </w:rPr>
              <w:t>RE-Interregionale</w:t>
            </w:r>
          </w:p>
        </w:tc>
        <w:tc>
          <w:tcPr>
            <w:tcW w:w="1503" w:type="dxa"/>
          </w:tcPr>
          <w:p w14:paraId="6E416FED" w14:textId="5EC81BFB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2</w:t>
            </w:r>
          </w:p>
        </w:tc>
      </w:tr>
      <w:tr w:rsidR="00FB1171" w:rsidRPr="006C46C7" w14:paraId="3251972F" w14:textId="5F6FC7F0" w:rsidTr="00FB1171">
        <w:trPr>
          <w:jc w:val="center"/>
        </w:trPr>
        <w:tc>
          <w:tcPr>
            <w:tcW w:w="806" w:type="dxa"/>
          </w:tcPr>
          <w:p w14:paraId="37FD9742" w14:textId="77777777" w:rsidR="00FB1171" w:rsidRPr="005C26A2" w:rsidRDefault="00FB1171" w:rsidP="00FB117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A08A48" w14:textId="45EF73D3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Constanța - Suceava</w:t>
            </w:r>
          </w:p>
        </w:tc>
        <w:tc>
          <w:tcPr>
            <w:tcW w:w="2151" w:type="dxa"/>
          </w:tcPr>
          <w:p w14:paraId="27E5B4B0" w14:textId="5FD39257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781255">
              <w:rPr>
                <w:rFonts w:ascii="Trebuchet MS" w:hAnsi="Trebuchet MS"/>
                <w:lang w:val="ro-RO"/>
              </w:rPr>
              <w:t>RE-Interregionale</w:t>
            </w:r>
          </w:p>
        </w:tc>
        <w:tc>
          <w:tcPr>
            <w:tcW w:w="1503" w:type="dxa"/>
          </w:tcPr>
          <w:p w14:paraId="5E56314E" w14:textId="3DE64712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4</w:t>
            </w:r>
          </w:p>
        </w:tc>
      </w:tr>
      <w:tr w:rsidR="00FB1171" w:rsidRPr="006C46C7" w14:paraId="44021CA8" w14:textId="2BAE657D" w:rsidTr="00CE1DE7">
        <w:trPr>
          <w:jc w:val="center"/>
        </w:trPr>
        <w:tc>
          <w:tcPr>
            <w:tcW w:w="806" w:type="dxa"/>
          </w:tcPr>
          <w:p w14:paraId="4C980E35" w14:textId="77777777" w:rsidR="00FB1171" w:rsidRPr="005C26A2" w:rsidRDefault="00FB1171" w:rsidP="00FB1171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65DE66" w14:textId="14D115FD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 w:cs="Calibri"/>
                <w:b/>
                <w:bCs/>
                <w:color w:val="000000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București Nord- Călărași</w:t>
            </w:r>
          </w:p>
        </w:tc>
        <w:tc>
          <w:tcPr>
            <w:tcW w:w="2151" w:type="dxa"/>
          </w:tcPr>
          <w:p w14:paraId="5F11AC0B" w14:textId="28D72352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781255">
              <w:rPr>
                <w:rFonts w:ascii="Trebuchet MS" w:hAnsi="Trebuchet MS"/>
                <w:lang w:val="ro-RO"/>
              </w:rPr>
              <w:t>RE-Interregionale</w:t>
            </w:r>
          </w:p>
        </w:tc>
        <w:tc>
          <w:tcPr>
            <w:tcW w:w="1503" w:type="dxa"/>
          </w:tcPr>
          <w:p w14:paraId="5C783251" w14:textId="4641640A" w:rsidR="00FB1171" w:rsidRPr="005C26A2" w:rsidRDefault="00FB1171" w:rsidP="00FB1171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2</w:t>
            </w:r>
          </w:p>
        </w:tc>
      </w:tr>
      <w:tr w:rsidR="00981DE3" w:rsidRPr="006C46C7" w14:paraId="3047B2DD" w14:textId="77777777" w:rsidTr="00FB1171">
        <w:trPr>
          <w:jc w:val="center"/>
        </w:trPr>
        <w:tc>
          <w:tcPr>
            <w:tcW w:w="806" w:type="dxa"/>
          </w:tcPr>
          <w:p w14:paraId="609C11A7" w14:textId="77777777" w:rsidR="00981DE3" w:rsidRPr="005C26A2" w:rsidRDefault="00981DE3" w:rsidP="00981DE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5E2688" w14:textId="675DBC98" w:rsidR="00981DE3" w:rsidRPr="005C26A2" w:rsidRDefault="00981DE3" w:rsidP="006C46C7">
            <w:pPr>
              <w:pStyle w:val="ListParagraph"/>
              <w:ind w:left="0"/>
              <w:jc w:val="center"/>
              <w:rPr>
                <w:rFonts w:ascii="Trebuchet MS" w:hAnsi="Trebuchet MS" w:cs="Calibri"/>
                <w:b/>
                <w:bCs/>
                <w:color w:val="000000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TOTAL rame</w:t>
            </w:r>
          </w:p>
        </w:tc>
        <w:tc>
          <w:tcPr>
            <w:tcW w:w="2151" w:type="dxa"/>
            <w:vAlign w:val="bottom"/>
          </w:tcPr>
          <w:p w14:paraId="5CF91AB4" w14:textId="77777777" w:rsidR="00981DE3" w:rsidRPr="005C26A2" w:rsidRDefault="00981DE3" w:rsidP="006C46C7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1503" w:type="dxa"/>
          </w:tcPr>
          <w:p w14:paraId="5B82496D" w14:textId="087D26E1" w:rsidR="00981DE3" w:rsidRPr="005C26A2" w:rsidRDefault="00981DE3" w:rsidP="006C46C7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8</w:t>
            </w:r>
            <w:r w:rsidR="00D4173E">
              <w:rPr>
                <w:rFonts w:ascii="Trebuchet MS" w:hAnsi="Trebuchet MS"/>
                <w:lang w:val="ro-RO"/>
              </w:rPr>
              <w:t>6</w:t>
            </w:r>
          </w:p>
        </w:tc>
      </w:tr>
    </w:tbl>
    <w:p w14:paraId="1DA269DE" w14:textId="77777777" w:rsidR="00B6109F" w:rsidRDefault="00B6109F" w:rsidP="00895731">
      <w:pPr>
        <w:jc w:val="both"/>
        <w:rPr>
          <w:rFonts w:ascii="Trebuchet MS" w:hAnsi="Trebuchet MS"/>
          <w:sz w:val="20"/>
          <w:szCs w:val="20"/>
          <w:lang w:val="ro-RO"/>
        </w:rPr>
      </w:pPr>
    </w:p>
    <w:p w14:paraId="717F47FB" w14:textId="59D67AB7" w:rsidR="005C26A2" w:rsidRPr="00C44214" w:rsidRDefault="00C44214" w:rsidP="00895731">
      <w:pPr>
        <w:jc w:val="both"/>
        <w:rPr>
          <w:rFonts w:ascii="Trebuchet MS" w:hAnsi="Trebuchet MS"/>
          <w:sz w:val="20"/>
          <w:szCs w:val="20"/>
          <w:lang w:val="ro-RO"/>
        </w:rPr>
      </w:pPr>
      <w:r w:rsidRPr="00C44214">
        <w:rPr>
          <w:rFonts w:ascii="Trebuchet MS" w:hAnsi="Trebuchet MS"/>
          <w:sz w:val="20"/>
          <w:szCs w:val="20"/>
          <w:lang w:val="ro-RO"/>
        </w:rPr>
        <w:t>*Pentru</w:t>
      </w:r>
      <w:r>
        <w:rPr>
          <w:rFonts w:ascii="Trebuchet MS" w:hAnsi="Trebuchet MS"/>
          <w:sz w:val="20"/>
          <w:szCs w:val="20"/>
          <w:lang w:val="ro-RO"/>
        </w:rPr>
        <w:t xml:space="preserve"> ruta București Nord – Aeroport H. Coandă T1 </w:t>
      </w:r>
      <w:r w:rsidR="00B6109F">
        <w:rPr>
          <w:rFonts w:ascii="Trebuchet MS" w:hAnsi="Trebuchet MS"/>
          <w:sz w:val="20"/>
          <w:szCs w:val="20"/>
          <w:lang w:val="ro-RO"/>
        </w:rPr>
        <w:t>se</w:t>
      </w:r>
      <w:r>
        <w:rPr>
          <w:rFonts w:ascii="Trebuchet MS" w:hAnsi="Trebuchet MS"/>
          <w:sz w:val="20"/>
          <w:szCs w:val="20"/>
          <w:lang w:val="ro-RO"/>
        </w:rPr>
        <w:t xml:space="preserve"> aloc</w:t>
      </w:r>
      <w:r w:rsidR="00B6109F">
        <w:rPr>
          <w:rFonts w:ascii="Trebuchet MS" w:hAnsi="Trebuchet MS"/>
          <w:sz w:val="20"/>
          <w:szCs w:val="20"/>
          <w:lang w:val="ro-RO"/>
        </w:rPr>
        <w:t>ă</w:t>
      </w:r>
      <w:r>
        <w:rPr>
          <w:rFonts w:ascii="Trebuchet MS" w:hAnsi="Trebuchet MS"/>
          <w:sz w:val="20"/>
          <w:szCs w:val="20"/>
          <w:lang w:val="ro-RO"/>
        </w:rPr>
        <w:t xml:space="preserve"> o ramă cu hidrogen (R-Hidrogen) pentru </w:t>
      </w:r>
      <w:r w:rsidR="007478FD">
        <w:rPr>
          <w:rFonts w:ascii="Trebuchet MS" w:hAnsi="Trebuchet MS"/>
          <w:sz w:val="20"/>
          <w:szCs w:val="20"/>
          <w:lang w:val="ro-RO"/>
        </w:rPr>
        <w:t xml:space="preserve">fiecare din </w:t>
      </w:r>
      <w:r>
        <w:rPr>
          <w:rFonts w:ascii="Trebuchet MS" w:hAnsi="Trebuchet MS"/>
          <w:sz w:val="20"/>
          <w:szCs w:val="20"/>
          <w:lang w:val="ro-RO"/>
        </w:rPr>
        <w:t>operatorii de transport feroviar de călători SNTFC ”CFR Călători” – S.A. și SC Transferoviar Călători SRL pe baza principiului stipulat la art.6.1 din prezenta metodologie</w:t>
      </w:r>
    </w:p>
    <w:p w14:paraId="0934C31C" w14:textId="77777777" w:rsidR="00B6109F" w:rsidRDefault="00B6109F" w:rsidP="00B6109F">
      <w:pPr>
        <w:pStyle w:val="ListParagraph"/>
        <w:ind w:left="426"/>
        <w:jc w:val="both"/>
        <w:rPr>
          <w:rFonts w:ascii="Trebuchet MS" w:hAnsi="Trebuchet MS"/>
          <w:sz w:val="24"/>
          <w:szCs w:val="24"/>
          <w:lang w:val="ro-RO"/>
        </w:rPr>
      </w:pPr>
    </w:p>
    <w:p w14:paraId="7F16E5BB" w14:textId="00B3B509" w:rsidR="005C26A2" w:rsidRPr="006C46C7" w:rsidRDefault="005C26A2" w:rsidP="003059EA">
      <w:pPr>
        <w:pStyle w:val="ListParagraph"/>
        <w:numPr>
          <w:ilvl w:val="0"/>
          <w:numId w:val="1"/>
        </w:numPr>
        <w:ind w:left="426"/>
        <w:jc w:val="both"/>
        <w:rPr>
          <w:rFonts w:ascii="Trebuchet MS" w:hAnsi="Trebuchet MS"/>
          <w:sz w:val="24"/>
          <w:szCs w:val="24"/>
          <w:lang w:val="ro-RO"/>
        </w:rPr>
      </w:pPr>
      <w:r w:rsidRPr="006C46C7">
        <w:rPr>
          <w:rFonts w:ascii="Trebuchet MS" w:hAnsi="Trebuchet MS"/>
          <w:sz w:val="24"/>
          <w:szCs w:val="24"/>
          <w:lang w:val="ro-RO"/>
        </w:rPr>
        <w:lastRenderedPageBreak/>
        <w:t>Servici</w:t>
      </w:r>
      <w:r w:rsidR="00857722">
        <w:rPr>
          <w:rFonts w:ascii="Trebuchet MS" w:hAnsi="Trebuchet MS"/>
          <w:sz w:val="24"/>
          <w:szCs w:val="24"/>
          <w:lang w:val="ro-RO"/>
        </w:rPr>
        <w:t>ile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</w:t>
      </w:r>
      <w:r w:rsidR="00857722">
        <w:rPr>
          <w:rFonts w:ascii="Trebuchet MS" w:hAnsi="Trebuchet MS"/>
          <w:sz w:val="24"/>
          <w:szCs w:val="24"/>
          <w:lang w:val="ro-RO"/>
        </w:rPr>
        <w:t xml:space="preserve">estimate a fi </w:t>
      </w:r>
      <w:r w:rsidRPr="006C46C7">
        <w:rPr>
          <w:rFonts w:ascii="Trebuchet MS" w:hAnsi="Trebuchet MS"/>
          <w:sz w:val="24"/>
          <w:szCs w:val="24"/>
          <w:lang w:val="ro-RO"/>
        </w:rPr>
        <w:t>prestat</w:t>
      </w:r>
      <w:r w:rsidR="00857722">
        <w:rPr>
          <w:rFonts w:ascii="Trebuchet MS" w:hAnsi="Trebuchet MS"/>
          <w:sz w:val="24"/>
          <w:szCs w:val="24"/>
          <w:lang w:val="ro-RO"/>
        </w:rPr>
        <w:t>e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pe rutele </w:t>
      </w:r>
      <w:r w:rsidR="00857722">
        <w:rPr>
          <w:rFonts w:ascii="Trebuchet MS" w:hAnsi="Trebuchet MS"/>
          <w:sz w:val="24"/>
          <w:szCs w:val="24"/>
          <w:lang w:val="ro-RO"/>
        </w:rPr>
        <w:t xml:space="preserve">anterior 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menționate </w:t>
      </w:r>
      <w:r w:rsidR="00857722">
        <w:rPr>
          <w:rFonts w:ascii="Trebuchet MS" w:hAnsi="Trebuchet MS"/>
          <w:sz w:val="24"/>
          <w:szCs w:val="24"/>
          <w:lang w:val="ro-RO"/>
        </w:rPr>
        <w:t>au fost stabilite în Raportul Final al proiectului</w:t>
      </w:r>
      <w:r w:rsidR="001C683A">
        <w:rPr>
          <w:rFonts w:ascii="Trebuchet MS" w:hAnsi="Trebuchet MS"/>
          <w:sz w:val="24"/>
          <w:szCs w:val="24"/>
          <w:lang w:val="ro-RO"/>
        </w:rPr>
        <w:t xml:space="preserve"> „</w:t>
      </w:r>
      <w:r w:rsidR="001C683A" w:rsidRPr="001C683A">
        <w:rPr>
          <w:rFonts w:ascii="Trebuchet MS" w:hAnsi="Trebuchet MS"/>
          <w:i/>
          <w:iCs/>
          <w:sz w:val="24"/>
          <w:szCs w:val="24"/>
          <w:lang w:val="ro-RO"/>
        </w:rPr>
        <w:t>Implementarea Modelului Na</w:t>
      </w:r>
      <w:r w:rsidR="001C683A">
        <w:rPr>
          <w:rFonts w:ascii="Trebuchet MS" w:hAnsi="Trebuchet MS"/>
          <w:i/>
          <w:iCs/>
          <w:sz w:val="24"/>
          <w:szCs w:val="24"/>
          <w:lang w:val="ro-RO"/>
        </w:rPr>
        <w:t>ț</w:t>
      </w:r>
      <w:r w:rsidR="001C683A" w:rsidRPr="001C683A">
        <w:rPr>
          <w:rFonts w:ascii="Trebuchet MS" w:hAnsi="Trebuchet MS"/>
          <w:i/>
          <w:iCs/>
          <w:sz w:val="24"/>
          <w:szCs w:val="24"/>
          <w:lang w:val="ro-RO"/>
        </w:rPr>
        <w:t>ional de Transport, prin actualizarea și detalierea acestuia pentru anul 2019, pentru transportul de c</w:t>
      </w:r>
      <w:r w:rsidR="001C683A">
        <w:rPr>
          <w:rFonts w:ascii="Trebuchet MS" w:hAnsi="Trebuchet MS"/>
          <w:i/>
          <w:iCs/>
          <w:sz w:val="24"/>
          <w:szCs w:val="24"/>
          <w:lang w:val="ro-RO"/>
        </w:rPr>
        <w:t>ă</w:t>
      </w:r>
      <w:r w:rsidR="001C683A" w:rsidRPr="001C683A">
        <w:rPr>
          <w:rFonts w:ascii="Trebuchet MS" w:hAnsi="Trebuchet MS"/>
          <w:i/>
          <w:iCs/>
          <w:sz w:val="24"/>
          <w:szCs w:val="24"/>
          <w:lang w:val="ro-RO"/>
        </w:rPr>
        <w:t>l</w:t>
      </w:r>
      <w:r w:rsidR="001C683A">
        <w:rPr>
          <w:rFonts w:ascii="Trebuchet MS" w:hAnsi="Trebuchet MS"/>
          <w:i/>
          <w:iCs/>
          <w:sz w:val="24"/>
          <w:szCs w:val="24"/>
          <w:lang w:val="ro-RO"/>
        </w:rPr>
        <w:t>ă</w:t>
      </w:r>
      <w:r w:rsidR="001C683A" w:rsidRPr="001C683A">
        <w:rPr>
          <w:rFonts w:ascii="Trebuchet MS" w:hAnsi="Trebuchet MS"/>
          <w:i/>
          <w:iCs/>
          <w:sz w:val="24"/>
          <w:szCs w:val="24"/>
          <w:lang w:val="ro-RO"/>
        </w:rPr>
        <w:t>tori pe calea ferat</w:t>
      </w:r>
      <w:r w:rsidR="001C683A">
        <w:rPr>
          <w:rFonts w:ascii="Trebuchet MS" w:hAnsi="Trebuchet MS"/>
          <w:i/>
          <w:iCs/>
          <w:sz w:val="24"/>
          <w:szCs w:val="24"/>
          <w:lang w:val="ro-RO"/>
        </w:rPr>
        <w:t>ă</w:t>
      </w:r>
      <w:r w:rsidR="001C683A" w:rsidRPr="001C683A">
        <w:rPr>
          <w:rFonts w:ascii="Trebuchet MS" w:hAnsi="Trebuchet MS"/>
          <w:i/>
          <w:iCs/>
          <w:sz w:val="24"/>
          <w:szCs w:val="24"/>
          <w:lang w:val="ro-RO"/>
        </w:rPr>
        <w:t xml:space="preserve">, </w:t>
      </w:r>
      <w:r w:rsidR="001C683A">
        <w:rPr>
          <w:rFonts w:ascii="Trebuchet MS" w:hAnsi="Trebuchet MS"/>
          <w:i/>
          <w:iCs/>
          <w:sz w:val="24"/>
          <w:szCs w:val="24"/>
          <w:lang w:val="ro-RO"/>
        </w:rPr>
        <w:t>ș</w:t>
      </w:r>
      <w:r w:rsidR="001C683A" w:rsidRPr="001C683A">
        <w:rPr>
          <w:rFonts w:ascii="Trebuchet MS" w:hAnsi="Trebuchet MS"/>
          <w:i/>
          <w:iCs/>
          <w:sz w:val="24"/>
          <w:szCs w:val="24"/>
          <w:lang w:val="ro-RO"/>
        </w:rPr>
        <w:t>i definirea obligației de serviciu public de transport feroviar de c</w:t>
      </w:r>
      <w:r w:rsidR="001C683A">
        <w:rPr>
          <w:rFonts w:ascii="Trebuchet MS" w:hAnsi="Trebuchet MS"/>
          <w:i/>
          <w:iCs/>
          <w:sz w:val="24"/>
          <w:szCs w:val="24"/>
          <w:lang w:val="ro-RO"/>
        </w:rPr>
        <w:t>ă</w:t>
      </w:r>
      <w:r w:rsidR="001C683A" w:rsidRPr="001C683A">
        <w:rPr>
          <w:rFonts w:ascii="Trebuchet MS" w:hAnsi="Trebuchet MS"/>
          <w:i/>
          <w:iCs/>
          <w:sz w:val="24"/>
          <w:szCs w:val="24"/>
          <w:lang w:val="ro-RO"/>
        </w:rPr>
        <w:t>l</w:t>
      </w:r>
      <w:r w:rsidR="001C683A">
        <w:rPr>
          <w:rFonts w:ascii="Trebuchet MS" w:hAnsi="Trebuchet MS"/>
          <w:i/>
          <w:iCs/>
          <w:sz w:val="24"/>
          <w:szCs w:val="24"/>
          <w:lang w:val="ro-RO"/>
        </w:rPr>
        <w:t>ăt</w:t>
      </w:r>
      <w:r w:rsidR="001C683A" w:rsidRPr="001C683A">
        <w:rPr>
          <w:rFonts w:ascii="Trebuchet MS" w:hAnsi="Trebuchet MS"/>
          <w:i/>
          <w:iCs/>
          <w:sz w:val="24"/>
          <w:szCs w:val="24"/>
          <w:lang w:val="ro-RO"/>
        </w:rPr>
        <w:t>ori</w:t>
      </w:r>
      <w:r w:rsidR="001C683A">
        <w:rPr>
          <w:rFonts w:ascii="Trebuchet MS" w:hAnsi="Trebuchet MS"/>
          <w:sz w:val="24"/>
          <w:szCs w:val="24"/>
          <w:lang w:val="ro-RO"/>
        </w:rPr>
        <w:t>”</w:t>
      </w:r>
      <w:r w:rsidR="00857722">
        <w:rPr>
          <w:rFonts w:ascii="Trebuchet MS" w:hAnsi="Trebuchet MS"/>
          <w:sz w:val="24"/>
          <w:szCs w:val="24"/>
          <w:lang w:val="ro-RO"/>
        </w:rPr>
        <w:t xml:space="preserve"> cod SMIS 139895 din care au fost extrase, astfel</w:t>
      </w:r>
      <w:r w:rsidRPr="006C46C7">
        <w:rPr>
          <w:rFonts w:ascii="Trebuchet MS" w:hAnsi="Trebuchet MS"/>
          <w:sz w:val="24"/>
          <w:szCs w:val="24"/>
          <w:lang w:val="ro-RO"/>
        </w:rPr>
        <w:t>:</w:t>
      </w:r>
    </w:p>
    <w:p w14:paraId="2C783929" w14:textId="77777777" w:rsidR="005C26A2" w:rsidRPr="005C26A2" w:rsidRDefault="005C26A2" w:rsidP="005C26A2">
      <w:pPr>
        <w:pStyle w:val="ListParagraph"/>
        <w:rPr>
          <w:rFonts w:ascii="Trebuchet MS" w:hAnsi="Trebuchet MS"/>
          <w:sz w:val="18"/>
          <w:szCs w:val="18"/>
          <w:lang w:val="ro-RO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3260"/>
      </w:tblGrid>
      <w:tr w:rsidR="00A13FDC" w:rsidRPr="006C46C7" w14:paraId="5DFC5190" w14:textId="77777777" w:rsidTr="00857722">
        <w:tc>
          <w:tcPr>
            <w:tcW w:w="993" w:type="dxa"/>
          </w:tcPr>
          <w:p w14:paraId="1B35A80C" w14:textId="0225231B" w:rsidR="00A13FDC" w:rsidRPr="006C46C7" w:rsidRDefault="00A13FDC" w:rsidP="00C47010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C46C7">
              <w:rPr>
                <w:rFonts w:ascii="Trebuchet MS" w:hAnsi="Trebuchet MS"/>
                <w:sz w:val="24"/>
                <w:szCs w:val="24"/>
                <w:lang w:val="ro-RO"/>
              </w:rPr>
              <w:t>Nr.</w:t>
            </w:r>
            <w:r w:rsidR="00857722">
              <w:rPr>
                <w:rFonts w:ascii="Trebuchet MS" w:hAnsi="Trebuchet MS"/>
                <w:sz w:val="24"/>
                <w:szCs w:val="24"/>
                <w:lang w:val="ro-RO"/>
              </w:rPr>
              <w:t>c</w:t>
            </w:r>
            <w:r w:rsidRPr="006C46C7">
              <w:rPr>
                <w:rFonts w:ascii="Trebuchet MS" w:hAnsi="Trebuchet MS"/>
                <w:sz w:val="24"/>
                <w:szCs w:val="24"/>
                <w:lang w:val="ro-RO"/>
              </w:rPr>
              <w:t>rt</w:t>
            </w:r>
            <w:r>
              <w:rPr>
                <w:rFonts w:ascii="Trebuchet MS" w:hAnsi="Trebuchet MS"/>
                <w:sz w:val="24"/>
                <w:szCs w:val="24"/>
                <w:lang w:val="ro-RO"/>
              </w:rPr>
              <w:t>.</w:t>
            </w:r>
          </w:p>
        </w:tc>
        <w:tc>
          <w:tcPr>
            <w:tcW w:w="4961" w:type="dxa"/>
          </w:tcPr>
          <w:p w14:paraId="747C9924" w14:textId="77777777" w:rsidR="00A13FDC" w:rsidRPr="006C46C7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C46C7">
              <w:rPr>
                <w:rFonts w:ascii="Trebuchet MS" w:hAnsi="Trebuchet MS"/>
                <w:sz w:val="24"/>
                <w:szCs w:val="24"/>
                <w:lang w:val="ro-RO"/>
              </w:rPr>
              <w:t>Ruta</w:t>
            </w:r>
          </w:p>
        </w:tc>
        <w:tc>
          <w:tcPr>
            <w:tcW w:w="3260" w:type="dxa"/>
          </w:tcPr>
          <w:p w14:paraId="4417BEB7" w14:textId="1646AFDC" w:rsidR="00A13FDC" w:rsidRPr="006C46C7" w:rsidRDefault="00A13FDC" w:rsidP="009D6729">
            <w:pPr>
              <w:pStyle w:val="ListParagraph"/>
              <w:ind w:left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6C46C7">
              <w:rPr>
                <w:rFonts w:ascii="Trebuchet MS" w:hAnsi="Trebuchet MS"/>
                <w:sz w:val="24"/>
                <w:szCs w:val="24"/>
                <w:lang w:val="ro-RO"/>
              </w:rPr>
              <w:t xml:space="preserve">Total OSP zilnic </w:t>
            </w:r>
            <w:r w:rsidR="009D6729">
              <w:rPr>
                <w:rFonts w:ascii="Trebuchet MS" w:hAnsi="Trebuchet MS"/>
                <w:sz w:val="24"/>
                <w:szCs w:val="24"/>
                <w:lang w:val="ro-RO"/>
              </w:rPr>
              <w:t xml:space="preserve">estimat </w:t>
            </w:r>
            <w:r w:rsidRPr="006C46C7">
              <w:rPr>
                <w:rFonts w:ascii="Trebuchet MS" w:hAnsi="Trebuchet MS"/>
                <w:sz w:val="24"/>
                <w:szCs w:val="24"/>
                <w:lang w:val="ro-RO"/>
              </w:rPr>
              <w:t>tur-retur</w:t>
            </w:r>
          </w:p>
        </w:tc>
      </w:tr>
      <w:tr w:rsidR="00A13FDC" w:rsidRPr="006C46C7" w14:paraId="25AD2072" w14:textId="77777777" w:rsidTr="00857722">
        <w:tc>
          <w:tcPr>
            <w:tcW w:w="993" w:type="dxa"/>
          </w:tcPr>
          <w:p w14:paraId="33D1EE69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3F79B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București Nord - Ploiești Vest - Brașov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E7F7A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</w:rPr>
              <w:t>28</w:t>
            </w:r>
          </w:p>
        </w:tc>
      </w:tr>
      <w:tr w:rsidR="00A13FDC" w:rsidRPr="006C46C7" w14:paraId="42F771B2" w14:textId="77777777" w:rsidTr="00857722">
        <w:tc>
          <w:tcPr>
            <w:tcW w:w="993" w:type="dxa"/>
          </w:tcPr>
          <w:p w14:paraId="7DC286EF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F70A4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Brașov - Gheorgheni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3E93B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</w:rPr>
              <w:t>27</w:t>
            </w:r>
          </w:p>
        </w:tc>
      </w:tr>
      <w:tr w:rsidR="00A13FDC" w:rsidRPr="006C46C7" w14:paraId="721ABAEF" w14:textId="77777777" w:rsidTr="00857722">
        <w:tc>
          <w:tcPr>
            <w:tcW w:w="993" w:type="dxa"/>
          </w:tcPr>
          <w:p w14:paraId="29D19DD8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A13BB0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București Nord - Adjud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8211A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</w:rPr>
              <w:t>32</w:t>
            </w:r>
          </w:p>
        </w:tc>
      </w:tr>
      <w:tr w:rsidR="00A13FDC" w:rsidRPr="006C46C7" w14:paraId="0DCF2C46" w14:textId="77777777" w:rsidTr="00857722">
        <w:tc>
          <w:tcPr>
            <w:tcW w:w="993" w:type="dxa"/>
          </w:tcPr>
          <w:p w14:paraId="06825086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57D528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București Nord – Roșiori Nord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A40A8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</w:rPr>
              <w:t>26</w:t>
            </w:r>
          </w:p>
        </w:tc>
      </w:tr>
      <w:tr w:rsidR="00A13FDC" w:rsidRPr="006C46C7" w14:paraId="430F8DAB" w14:textId="77777777" w:rsidTr="00857722">
        <w:tc>
          <w:tcPr>
            <w:tcW w:w="993" w:type="dxa"/>
          </w:tcPr>
          <w:p w14:paraId="5FE23898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A1FDC8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București Nord - Fundulea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63BC3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</w:rPr>
              <w:t>37</w:t>
            </w:r>
          </w:p>
        </w:tc>
      </w:tr>
      <w:tr w:rsidR="00A13FDC" w:rsidRPr="006C46C7" w14:paraId="6820B31F" w14:textId="77777777" w:rsidTr="00857722">
        <w:tc>
          <w:tcPr>
            <w:tcW w:w="993" w:type="dxa"/>
          </w:tcPr>
          <w:p w14:paraId="46BAAD31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930300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Arad – Timișoara Nord - Caransebeș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0CACC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</w:rPr>
              <w:t>26</w:t>
            </w:r>
          </w:p>
        </w:tc>
      </w:tr>
      <w:tr w:rsidR="00A13FDC" w:rsidRPr="006C46C7" w14:paraId="4A218DF6" w14:textId="77777777" w:rsidTr="00857722">
        <w:tc>
          <w:tcPr>
            <w:tcW w:w="993" w:type="dxa"/>
          </w:tcPr>
          <w:p w14:paraId="4984A33F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7792D0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Huedin - Cluj Napoca - Bistrița Nord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C08FD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</w:rPr>
              <w:t>26</w:t>
            </w:r>
          </w:p>
        </w:tc>
      </w:tr>
      <w:tr w:rsidR="00A13FDC" w:rsidRPr="006C46C7" w14:paraId="4716CFC6" w14:textId="77777777" w:rsidTr="00857722">
        <w:tc>
          <w:tcPr>
            <w:tcW w:w="993" w:type="dxa"/>
          </w:tcPr>
          <w:p w14:paraId="044FEBD8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17827B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Iași - Pașcani - Suceava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9AF4D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</w:rPr>
              <w:t>26</w:t>
            </w:r>
          </w:p>
        </w:tc>
      </w:tr>
      <w:tr w:rsidR="00A13FDC" w:rsidRPr="006C46C7" w14:paraId="44210950" w14:textId="77777777" w:rsidTr="00857722">
        <w:tc>
          <w:tcPr>
            <w:tcW w:w="993" w:type="dxa"/>
          </w:tcPr>
          <w:p w14:paraId="512DBE9D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F66526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Bacău - Pașcani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B2F44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</w:rPr>
              <w:t>27</w:t>
            </w:r>
          </w:p>
        </w:tc>
      </w:tr>
      <w:tr w:rsidR="00A13FDC" w:rsidRPr="006C46C7" w14:paraId="4555D206" w14:textId="77777777" w:rsidTr="00857722">
        <w:tc>
          <w:tcPr>
            <w:tcW w:w="993" w:type="dxa"/>
          </w:tcPr>
          <w:p w14:paraId="426F1216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15AF88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Constanta - Fetești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348D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</w:rPr>
              <w:t>26</w:t>
            </w:r>
          </w:p>
        </w:tc>
      </w:tr>
      <w:tr w:rsidR="00A13FDC" w:rsidRPr="006C46C7" w14:paraId="150F7CD7" w14:textId="77777777" w:rsidTr="00857722">
        <w:tc>
          <w:tcPr>
            <w:tcW w:w="993" w:type="dxa"/>
          </w:tcPr>
          <w:p w14:paraId="086710FE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038775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București Nord  - Târgoviște</w:t>
            </w:r>
          </w:p>
        </w:tc>
        <w:tc>
          <w:tcPr>
            <w:tcW w:w="3260" w:type="dxa"/>
            <w:shd w:val="clear" w:color="auto" w:fill="FFFFFF" w:themeFill="background1"/>
          </w:tcPr>
          <w:p w14:paraId="30DC78B5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24</w:t>
            </w:r>
          </w:p>
        </w:tc>
      </w:tr>
      <w:tr w:rsidR="00A13FDC" w:rsidRPr="006C46C7" w14:paraId="025AF9CB" w14:textId="77777777" w:rsidTr="00857722">
        <w:tc>
          <w:tcPr>
            <w:tcW w:w="993" w:type="dxa"/>
          </w:tcPr>
          <w:p w14:paraId="0E3509B8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C28182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Pitești - Curtea de Argeș</w:t>
            </w:r>
          </w:p>
        </w:tc>
        <w:tc>
          <w:tcPr>
            <w:tcW w:w="3260" w:type="dxa"/>
            <w:shd w:val="clear" w:color="auto" w:fill="FFFFFF" w:themeFill="background1"/>
          </w:tcPr>
          <w:p w14:paraId="28954A95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14</w:t>
            </w:r>
          </w:p>
        </w:tc>
      </w:tr>
      <w:tr w:rsidR="00A13FDC" w:rsidRPr="006C46C7" w14:paraId="46277DE0" w14:textId="77777777" w:rsidTr="00857722">
        <w:tc>
          <w:tcPr>
            <w:tcW w:w="993" w:type="dxa"/>
          </w:tcPr>
          <w:p w14:paraId="772D950B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BBBEF6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București Nord - Pitești - Craiova</w:t>
            </w:r>
          </w:p>
        </w:tc>
        <w:tc>
          <w:tcPr>
            <w:tcW w:w="3260" w:type="dxa"/>
            <w:shd w:val="clear" w:color="auto" w:fill="FFFFFF" w:themeFill="background1"/>
          </w:tcPr>
          <w:p w14:paraId="4492933E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8</w:t>
            </w:r>
          </w:p>
        </w:tc>
      </w:tr>
      <w:tr w:rsidR="0074133D" w:rsidRPr="006C46C7" w14:paraId="3AF2B7D9" w14:textId="77777777" w:rsidTr="00857722">
        <w:tc>
          <w:tcPr>
            <w:tcW w:w="993" w:type="dxa"/>
          </w:tcPr>
          <w:p w14:paraId="57ED4F6B" w14:textId="77777777" w:rsidR="0074133D" w:rsidRPr="005C26A2" w:rsidRDefault="0074133D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0CB062" w14:textId="0E90A283" w:rsidR="0074133D" w:rsidRPr="005C26A2" w:rsidRDefault="0074133D" w:rsidP="009B6845">
            <w:pPr>
              <w:pStyle w:val="ListParagraph"/>
              <w:ind w:left="0"/>
              <w:jc w:val="center"/>
              <w:rPr>
                <w:rFonts w:ascii="Trebuchet MS" w:hAnsi="Trebuchet MS" w:cs="Calibri"/>
                <w:b/>
                <w:bCs/>
                <w:color w:val="000000"/>
                <w:lang w:val="ro-RO"/>
              </w:rPr>
            </w:pPr>
            <w:r w:rsidRPr="0074133D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București Nord – Aeroport H. Coandă</w:t>
            </w:r>
          </w:p>
        </w:tc>
        <w:tc>
          <w:tcPr>
            <w:tcW w:w="3260" w:type="dxa"/>
            <w:shd w:val="clear" w:color="auto" w:fill="FFFFFF" w:themeFill="background1"/>
          </w:tcPr>
          <w:p w14:paraId="6FD78ABF" w14:textId="581116C9" w:rsidR="0074133D" w:rsidRPr="005C26A2" w:rsidRDefault="0074133D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72</w:t>
            </w:r>
          </w:p>
        </w:tc>
      </w:tr>
      <w:tr w:rsidR="00A13FDC" w:rsidRPr="006C46C7" w14:paraId="36E5A4D6" w14:textId="77777777" w:rsidTr="00857722">
        <w:tc>
          <w:tcPr>
            <w:tcW w:w="993" w:type="dxa"/>
          </w:tcPr>
          <w:p w14:paraId="7414D7BC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A52D93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București Nord - Pitești</w:t>
            </w:r>
          </w:p>
        </w:tc>
        <w:tc>
          <w:tcPr>
            <w:tcW w:w="3260" w:type="dxa"/>
            <w:shd w:val="clear" w:color="auto" w:fill="FFFFFF" w:themeFill="background1"/>
          </w:tcPr>
          <w:p w14:paraId="78BAF212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/>
                <w:lang w:val="ro-RO"/>
              </w:rPr>
              <w:t>25</w:t>
            </w:r>
          </w:p>
        </w:tc>
      </w:tr>
      <w:tr w:rsidR="00A13FDC" w:rsidRPr="006C46C7" w14:paraId="14341915" w14:textId="77777777" w:rsidTr="00857722">
        <w:tc>
          <w:tcPr>
            <w:tcW w:w="993" w:type="dxa"/>
          </w:tcPr>
          <w:p w14:paraId="22F17FBC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BE088B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Reșița Sud – Timișoara Nord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8C1EA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</w:rPr>
              <w:t>6</w:t>
            </w:r>
          </w:p>
        </w:tc>
      </w:tr>
      <w:tr w:rsidR="00A13FDC" w:rsidRPr="006C46C7" w14:paraId="41A8B175" w14:textId="77777777" w:rsidTr="00857722">
        <w:tc>
          <w:tcPr>
            <w:tcW w:w="993" w:type="dxa"/>
          </w:tcPr>
          <w:p w14:paraId="2DB303C3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A40E1B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Cluj Napoca - Craiova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884BA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</w:rPr>
              <w:t>4</w:t>
            </w:r>
          </w:p>
        </w:tc>
      </w:tr>
      <w:tr w:rsidR="00A13FDC" w:rsidRPr="006C46C7" w14:paraId="40142233" w14:textId="77777777" w:rsidTr="00857722">
        <w:tc>
          <w:tcPr>
            <w:tcW w:w="993" w:type="dxa"/>
          </w:tcPr>
          <w:p w14:paraId="7FAC9FD4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7C8F6A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Brașov - Iași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F6E38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</w:rPr>
              <w:t>2</w:t>
            </w:r>
          </w:p>
        </w:tc>
      </w:tr>
      <w:tr w:rsidR="00A13FDC" w:rsidRPr="006C46C7" w14:paraId="0D760F0D" w14:textId="77777777" w:rsidTr="00857722">
        <w:tc>
          <w:tcPr>
            <w:tcW w:w="993" w:type="dxa"/>
          </w:tcPr>
          <w:p w14:paraId="5F70DFC8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45F305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Galați - 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7E982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</w:rPr>
              <w:t>4</w:t>
            </w:r>
          </w:p>
        </w:tc>
      </w:tr>
      <w:tr w:rsidR="00A13FDC" w:rsidRPr="006C46C7" w14:paraId="6FA0208B" w14:textId="77777777" w:rsidTr="00857722">
        <w:tc>
          <w:tcPr>
            <w:tcW w:w="993" w:type="dxa"/>
          </w:tcPr>
          <w:p w14:paraId="052C0BA4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C7429C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Galați - Constanta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DDCE5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</w:rPr>
              <w:t>4</w:t>
            </w:r>
          </w:p>
        </w:tc>
      </w:tr>
      <w:tr w:rsidR="00A13FDC" w:rsidRPr="006C46C7" w14:paraId="5139129F" w14:textId="77777777" w:rsidTr="00857722">
        <w:tc>
          <w:tcPr>
            <w:tcW w:w="993" w:type="dxa"/>
          </w:tcPr>
          <w:p w14:paraId="6D0D6F27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6E1258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Constanța - Suceava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F75DB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</w:rPr>
              <w:t>6</w:t>
            </w:r>
          </w:p>
        </w:tc>
      </w:tr>
      <w:tr w:rsidR="00A13FDC" w:rsidRPr="006C46C7" w14:paraId="55CF0F9E" w14:textId="77777777" w:rsidTr="00857722">
        <w:tc>
          <w:tcPr>
            <w:tcW w:w="993" w:type="dxa"/>
          </w:tcPr>
          <w:p w14:paraId="158C4338" w14:textId="77777777" w:rsidR="00A13FDC" w:rsidRPr="005C26A2" w:rsidRDefault="00A13FDC" w:rsidP="00C470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FB6C92" w14:textId="77777777" w:rsidR="00A13FDC" w:rsidRPr="005C26A2" w:rsidRDefault="00A13FDC" w:rsidP="009B6845">
            <w:pPr>
              <w:pStyle w:val="ListParagraph"/>
              <w:ind w:left="0"/>
              <w:jc w:val="center"/>
              <w:rPr>
                <w:rFonts w:ascii="Trebuchet MS" w:hAnsi="Trebuchet MS" w:cs="Calibri"/>
                <w:b/>
                <w:bCs/>
                <w:color w:val="000000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București Nord- Călărași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D3109" w14:textId="77777777" w:rsidR="00A13FDC" w:rsidRPr="005C26A2" w:rsidRDefault="00A13FDC" w:rsidP="00C47010">
            <w:pPr>
              <w:pStyle w:val="ListParagraph"/>
              <w:ind w:left="0"/>
              <w:jc w:val="center"/>
              <w:rPr>
                <w:rFonts w:ascii="Trebuchet MS" w:hAnsi="Trebuchet MS"/>
                <w:lang w:val="ro-RO"/>
              </w:rPr>
            </w:pPr>
            <w:r w:rsidRPr="005C26A2">
              <w:rPr>
                <w:rFonts w:ascii="Trebuchet MS" w:hAnsi="Trebuchet MS" w:cs="Calibri"/>
                <w:b/>
                <w:bCs/>
                <w:color w:val="000000"/>
              </w:rPr>
              <w:t>6</w:t>
            </w:r>
          </w:p>
        </w:tc>
      </w:tr>
    </w:tbl>
    <w:p w14:paraId="59B9096E" w14:textId="77777777" w:rsidR="00FB1171" w:rsidRPr="00895731" w:rsidRDefault="00FB1171" w:rsidP="005629A7">
      <w:pPr>
        <w:pStyle w:val="ListParagraph"/>
        <w:rPr>
          <w:rFonts w:ascii="Trebuchet MS" w:hAnsi="Trebuchet MS"/>
          <w:sz w:val="16"/>
          <w:szCs w:val="16"/>
          <w:lang w:val="ro-RO"/>
        </w:rPr>
      </w:pPr>
    </w:p>
    <w:p w14:paraId="72749CB4" w14:textId="77777777" w:rsidR="005C26A2" w:rsidRPr="005C26A2" w:rsidRDefault="005C26A2" w:rsidP="005629A7">
      <w:pPr>
        <w:pStyle w:val="ListParagraph"/>
        <w:rPr>
          <w:rFonts w:ascii="Trebuchet MS" w:hAnsi="Trebuchet MS"/>
          <w:sz w:val="8"/>
          <w:szCs w:val="8"/>
          <w:lang w:val="ro-RO"/>
        </w:rPr>
      </w:pPr>
    </w:p>
    <w:p w14:paraId="50BDC139" w14:textId="4B4E4DFC" w:rsidR="005629A7" w:rsidRPr="006C46C7" w:rsidRDefault="005629A7" w:rsidP="003059EA">
      <w:pPr>
        <w:pStyle w:val="ListParagraph"/>
        <w:numPr>
          <w:ilvl w:val="0"/>
          <w:numId w:val="1"/>
        </w:numPr>
        <w:ind w:left="426"/>
        <w:jc w:val="both"/>
        <w:rPr>
          <w:rFonts w:ascii="Trebuchet MS" w:hAnsi="Trebuchet MS"/>
          <w:sz w:val="24"/>
          <w:szCs w:val="24"/>
          <w:lang w:val="ro-RO"/>
        </w:rPr>
      </w:pPr>
      <w:r w:rsidRPr="006C46C7">
        <w:rPr>
          <w:rFonts w:ascii="Trebuchet MS" w:hAnsi="Trebuchet MS"/>
          <w:sz w:val="24"/>
          <w:szCs w:val="24"/>
          <w:lang w:val="ro-RO"/>
        </w:rPr>
        <w:t xml:space="preserve">Pe rutele </w:t>
      </w:r>
      <w:r w:rsidR="00FB1171">
        <w:rPr>
          <w:rFonts w:ascii="Trebuchet MS" w:hAnsi="Trebuchet MS"/>
          <w:sz w:val="24"/>
          <w:szCs w:val="24"/>
          <w:lang w:val="ro-RO"/>
        </w:rPr>
        <w:t>menționate la pct.3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unde </w:t>
      </w:r>
      <w:r w:rsidR="00857722">
        <w:rPr>
          <w:rFonts w:ascii="Trebuchet MS" w:hAnsi="Trebuchet MS"/>
          <w:sz w:val="24"/>
          <w:szCs w:val="24"/>
          <w:lang w:val="ro-RO"/>
        </w:rPr>
        <w:t xml:space="preserve">la momentul aplicării prezentei metodologii se </w:t>
      </w:r>
      <w:r w:rsidR="00981DE3" w:rsidRPr="006C46C7">
        <w:rPr>
          <w:rFonts w:ascii="Trebuchet MS" w:hAnsi="Trebuchet MS"/>
          <w:sz w:val="24"/>
          <w:szCs w:val="24"/>
          <w:lang w:val="ro-RO"/>
        </w:rPr>
        <w:t>operează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</w:t>
      </w:r>
      <w:r w:rsidR="00981DE3" w:rsidRPr="006C46C7">
        <w:rPr>
          <w:rFonts w:ascii="Trebuchet MS" w:hAnsi="Trebuchet MS"/>
          <w:sz w:val="24"/>
          <w:szCs w:val="24"/>
          <w:lang w:val="ro-RO"/>
        </w:rPr>
        <w:t xml:space="preserve">servicii de 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transport </w:t>
      </w:r>
      <w:r w:rsidR="00981DE3" w:rsidRPr="006C46C7">
        <w:rPr>
          <w:rFonts w:ascii="Trebuchet MS" w:hAnsi="Trebuchet MS"/>
          <w:sz w:val="24"/>
          <w:szCs w:val="24"/>
          <w:lang w:val="ro-RO"/>
        </w:rPr>
        <w:t xml:space="preserve">feroviar public 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de călători (strict </w:t>
      </w:r>
      <w:r w:rsidR="00981DE3" w:rsidRPr="006C46C7">
        <w:rPr>
          <w:rFonts w:ascii="Trebuchet MS" w:hAnsi="Trebuchet MS"/>
          <w:sz w:val="24"/>
          <w:szCs w:val="24"/>
          <w:lang w:val="ro-RO"/>
        </w:rPr>
        <w:t>î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ntre stațiile de capăt), </w:t>
      </w:r>
      <w:r w:rsidR="00FB1171">
        <w:rPr>
          <w:rFonts w:ascii="Trebuchet MS" w:hAnsi="Trebuchet MS"/>
          <w:sz w:val="24"/>
          <w:szCs w:val="24"/>
          <w:lang w:val="ro-RO"/>
        </w:rPr>
        <w:t>materialul rulant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se acord</w:t>
      </w:r>
      <w:r w:rsidR="001C683A">
        <w:rPr>
          <w:rFonts w:ascii="Trebuchet MS" w:hAnsi="Trebuchet MS"/>
          <w:sz w:val="24"/>
          <w:szCs w:val="24"/>
          <w:lang w:val="ro-RO"/>
        </w:rPr>
        <w:t>ă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</w:t>
      </w:r>
      <w:r w:rsidR="00857722">
        <w:rPr>
          <w:rFonts w:ascii="Trebuchet MS" w:hAnsi="Trebuchet MS"/>
          <w:sz w:val="24"/>
          <w:szCs w:val="24"/>
          <w:lang w:val="ro-RO"/>
        </w:rPr>
        <w:t xml:space="preserve">unui </w:t>
      </w:r>
      <w:r w:rsidR="00FB1171">
        <w:rPr>
          <w:rFonts w:ascii="Trebuchet MS" w:hAnsi="Trebuchet MS"/>
          <w:sz w:val="24"/>
          <w:szCs w:val="24"/>
          <w:lang w:val="ro-RO"/>
        </w:rPr>
        <w:t>operator de transport feroviar</w:t>
      </w:r>
      <w:r w:rsidR="00981DE3" w:rsidRPr="006C46C7">
        <w:rPr>
          <w:rFonts w:ascii="Trebuchet MS" w:hAnsi="Trebuchet MS"/>
          <w:sz w:val="24"/>
          <w:szCs w:val="24"/>
          <w:lang w:val="ro-RO"/>
        </w:rPr>
        <w:t xml:space="preserve"> 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proporțional </w:t>
      </w:r>
      <w:r w:rsidR="00981DE3" w:rsidRPr="006C46C7">
        <w:rPr>
          <w:rFonts w:ascii="Trebuchet MS" w:hAnsi="Trebuchet MS"/>
          <w:sz w:val="24"/>
          <w:szCs w:val="24"/>
          <w:lang w:val="ro-RO"/>
        </w:rPr>
        <w:t xml:space="preserve">cu volumul de tren-km </w:t>
      </w:r>
      <w:r w:rsidRPr="006C46C7">
        <w:rPr>
          <w:rFonts w:ascii="Trebuchet MS" w:hAnsi="Trebuchet MS"/>
          <w:sz w:val="24"/>
          <w:szCs w:val="24"/>
          <w:lang w:val="ro-RO"/>
        </w:rPr>
        <w:t>care</w:t>
      </w:r>
      <w:r w:rsidR="00981DE3" w:rsidRPr="006C46C7">
        <w:rPr>
          <w:rFonts w:ascii="Trebuchet MS" w:hAnsi="Trebuchet MS"/>
          <w:sz w:val="24"/>
          <w:szCs w:val="24"/>
          <w:lang w:val="ro-RO"/>
        </w:rPr>
        <w:t xml:space="preserve"> este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desfăș</w:t>
      </w:r>
      <w:r w:rsidR="00981DE3" w:rsidRPr="006C46C7">
        <w:rPr>
          <w:rFonts w:ascii="Trebuchet MS" w:hAnsi="Trebuchet MS"/>
          <w:sz w:val="24"/>
          <w:szCs w:val="24"/>
          <w:lang w:val="ro-RO"/>
        </w:rPr>
        <w:t>urat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în prezent</w:t>
      </w:r>
      <w:r w:rsidR="00981DE3" w:rsidRPr="006C46C7">
        <w:rPr>
          <w:rFonts w:ascii="Trebuchet MS" w:hAnsi="Trebuchet MS"/>
          <w:sz w:val="24"/>
          <w:szCs w:val="24"/>
          <w:lang w:val="ro-RO"/>
        </w:rPr>
        <w:t xml:space="preserve"> (mersul de tren 2021/2022 – momentul la care se face analiza)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, înlocuind volumul de tren-km realizat. </w:t>
      </w:r>
      <w:r w:rsidR="00857722">
        <w:rPr>
          <w:rFonts w:ascii="Trebuchet MS" w:hAnsi="Trebuchet MS"/>
          <w:sz w:val="24"/>
          <w:szCs w:val="24"/>
          <w:lang w:val="ro-RO"/>
        </w:rPr>
        <w:t>Se aplică următoarele două principii:</w:t>
      </w:r>
    </w:p>
    <w:p w14:paraId="7C9F9911" w14:textId="4252C473" w:rsidR="00DD751A" w:rsidRPr="006C46C7" w:rsidRDefault="005629A7" w:rsidP="003059EA">
      <w:pPr>
        <w:pStyle w:val="ListParagraph"/>
        <w:numPr>
          <w:ilvl w:val="1"/>
          <w:numId w:val="1"/>
        </w:numPr>
        <w:ind w:left="993"/>
        <w:jc w:val="both"/>
        <w:rPr>
          <w:rFonts w:ascii="Trebuchet MS" w:hAnsi="Trebuchet MS"/>
          <w:sz w:val="24"/>
          <w:szCs w:val="24"/>
          <w:lang w:val="ro-RO"/>
        </w:rPr>
      </w:pPr>
      <w:r w:rsidRPr="006C46C7">
        <w:rPr>
          <w:rFonts w:ascii="Trebuchet MS" w:hAnsi="Trebuchet MS"/>
          <w:sz w:val="24"/>
          <w:szCs w:val="24"/>
          <w:lang w:val="ro-RO"/>
        </w:rPr>
        <w:t>În cazul în care volumul de tren</w:t>
      </w:r>
      <w:r w:rsidR="00DD751A" w:rsidRPr="006C46C7">
        <w:rPr>
          <w:rFonts w:ascii="Trebuchet MS" w:hAnsi="Trebuchet MS"/>
          <w:sz w:val="24"/>
          <w:szCs w:val="24"/>
          <w:lang w:val="ro-RO"/>
        </w:rPr>
        <w:t>-km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</w:t>
      </w:r>
      <w:r w:rsidR="00857722">
        <w:rPr>
          <w:rFonts w:ascii="Trebuchet MS" w:hAnsi="Trebuchet MS"/>
          <w:sz w:val="24"/>
          <w:szCs w:val="24"/>
          <w:lang w:val="ro-RO"/>
        </w:rPr>
        <w:t>care trebuie realizat</w:t>
      </w:r>
      <w:r w:rsidR="00DD751A" w:rsidRPr="006C46C7">
        <w:rPr>
          <w:rFonts w:ascii="Trebuchet MS" w:hAnsi="Trebuchet MS"/>
          <w:sz w:val="24"/>
          <w:szCs w:val="24"/>
          <w:lang w:val="ro-RO"/>
        </w:rPr>
        <w:t xml:space="preserve"> de OTF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pe rută </w:t>
      </w:r>
      <w:r w:rsidR="00981DE3" w:rsidRPr="006C46C7">
        <w:rPr>
          <w:rFonts w:ascii="Trebuchet MS" w:hAnsi="Trebuchet MS"/>
          <w:sz w:val="24"/>
          <w:szCs w:val="24"/>
          <w:lang w:val="ro-RO"/>
        </w:rPr>
        <w:t xml:space="preserve">este </w:t>
      </w:r>
      <w:r w:rsidR="004E22C4">
        <w:rPr>
          <w:rFonts w:ascii="Trebuchet MS" w:hAnsi="Trebuchet MS"/>
          <w:sz w:val="24"/>
          <w:szCs w:val="24"/>
          <w:lang w:val="ro-RO"/>
        </w:rPr>
        <w:t>egal sau</w:t>
      </w:r>
      <w:r w:rsidR="004E22C4" w:rsidRPr="006C46C7">
        <w:rPr>
          <w:rFonts w:ascii="Trebuchet MS" w:hAnsi="Trebuchet MS"/>
          <w:sz w:val="24"/>
          <w:szCs w:val="24"/>
          <w:lang w:val="ro-RO"/>
        </w:rPr>
        <w:t xml:space="preserve"> </w:t>
      </w:r>
      <w:r w:rsidR="00981DE3" w:rsidRPr="006C46C7">
        <w:rPr>
          <w:rFonts w:ascii="Trebuchet MS" w:hAnsi="Trebuchet MS"/>
          <w:sz w:val="24"/>
          <w:szCs w:val="24"/>
          <w:lang w:val="ro-RO"/>
        </w:rPr>
        <w:t>mai mare</w:t>
      </w:r>
      <w:r w:rsidR="00857722">
        <w:rPr>
          <w:rFonts w:ascii="Trebuchet MS" w:hAnsi="Trebuchet MS"/>
          <w:sz w:val="24"/>
          <w:szCs w:val="24"/>
          <w:lang w:val="ro-RO"/>
        </w:rPr>
        <w:t xml:space="preserve"> </w:t>
      </w:r>
      <w:r w:rsidR="00DD751A" w:rsidRPr="006C46C7">
        <w:rPr>
          <w:rFonts w:ascii="Trebuchet MS" w:hAnsi="Trebuchet MS"/>
          <w:sz w:val="24"/>
          <w:szCs w:val="24"/>
          <w:lang w:val="ro-RO"/>
        </w:rPr>
        <w:t xml:space="preserve">decât volumul de tren-km calculat a fi înlocuit de MR nou, </w:t>
      </w:r>
      <w:r w:rsidR="004E22C4">
        <w:rPr>
          <w:rFonts w:ascii="Trebuchet MS" w:hAnsi="Trebuchet MS"/>
          <w:sz w:val="24"/>
          <w:szCs w:val="24"/>
          <w:lang w:val="ro-RO"/>
        </w:rPr>
        <w:t xml:space="preserve">iar </w:t>
      </w:r>
      <w:r w:rsidR="00DD751A" w:rsidRPr="006C46C7">
        <w:rPr>
          <w:rFonts w:ascii="Trebuchet MS" w:hAnsi="Trebuchet MS"/>
          <w:sz w:val="24"/>
          <w:szCs w:val="24"/>
          <w:lang w:val="ro-RO"/>
        </w:rPr>
        <w:t>diferența de volum tren-km prevăzută în OSP din CSP va fi prestată cu MR deținut de OTF;</w:t>
      </w:r>
    </w:p>
    <w:p w14:paraId="74D4FA21" w14:textId="6312F7A8" w:rsidR="00981DE3" w:rsidRDefault="00981DE3" w:rsidP="003059EA">
      <w:pPr>
        <w:pStyle w:val="ListParagraph"/>
        <w:numPr>
          <w:ilvl w:val="1"/>
          <w:numId w:val="1"/>
        </w:numPr>
        <w:ind w:left="993"/>
        <w:jc w:val="both"/>
        <w:rPr>
          <w:rFonts w:ascii="Trebuchet MS" w:hAnsi="Trebuchet MS"/>
          <w:sz w:val="24"/>
          <w:szCs w:val="24"/>
          <w:lang w:val="ro-RO"/>
        </w:rPr>
      </w:pPr>
      <w:r w:rsidRPr="006C46C7">
        <w:rPr>
          <w:rFonts w:ascii="Trebuchet MS" w:hAnsi="Trebuchet MS"/>
          <w:sz w:val="24"/>
          <w:szCs w:val="24"/>
          <w:lang w:val="ro-RO"/>
        </w:rPr>
        <w:t>În cazul în care volumul de tren</w:t>
      </w:r>
      <w:r w:rsidR="00DD751A" w:rsidRPr="006C46C7">
        <w:rPr>
          <w:rFonts w:ascii="Trebuchet MS" w:hAnsi="Trebuchet MS"/>
          <w:sz w:val="24"/>
          <w:szCs w:val="24"/>
          <w:lang w:val="ro-RO"/>
        </w:rPr>
        <w:t>-km</w:t>
      </w:r>
      <w:r w:rsidRPr="006C46C7">
        <w:rPr>
          <w:rFonts w:ascii="Trebuchet MS" w:hAnsi="Trebuchet MS"/>
          <w:sz w:val="24"/>
          <w:szCs w:val="24"/>
          <w:lang w:val="ro-RO"/>
        </w:rPr>
        <w:t xml:space="preserve"> </w:t>
      </w:r>
      <w:r w:rsidR="00E72F84">
        <w:rPr>
          <w:rFonts w:ascii="Trebuchet MS" w:hAnsi="Trebuchet MS"/>
          <w:sz w:val="24"/>
          <w:szCs w:val="24"/>
          <w:lang w:val="ro-RO"/>
        </w:rPr>
        <w:t xml:space="preserve">care trebuie </w:t>
      </w:r>
      <w:r w:rsidRPr="006C46C7">
        <w:rPr>
          <w:rFonts w:ascii="Trebuchet MS" w:hAnsi="Trebuchet MS"/>
          <w:sz w:val="24"/>
          <w:szCs w:val="24"/>
          <w:lang w:val="ro-RO"/>
        </w:rPr>
        <w:t>realizat pe rută este mai mic</w:t>
      </w:r>
      <w:r w:rsidR="00DD751A" w:rsidRPr="006C46C7">
        <w:rPr>
          <w:rFonts w:ascii="Trebuchet MS" w:hAnsi="Trebuchet MS"/>
          <w:sz w:val="24"/>
          <w:szCs w:val="24"/>
          <w:lang w:val="ro-RO"/>
        </w:rPr>
        <w:t xml:space="preserve"> decât volumul de tren-km calculat a fi înlocuit de MR nou, acesta va fi înlocuit în totalitate, OTF prestând </w:t>
      </w:r>
      <w:r w:rsidR="004E22C4" w:rsidRPr="006C46C7">
        <w:rPr>
          <w:rFonts w:ascii="Trebuchet MS" w:hAnsi="Trebuchet MS"/>
          <w:sz w:val="24"/>
          <w:szCs w:val="24"/>
          <w:lang w:val="ro-RO"/>
        </w:rPr>
        <w:t xml:space="preserve">cu MR nou </w:t>
      </w:r>
      <w:r w:rsidR="00DD751A" w:rsidRPr="006C46C7">
        <w:rPr>
          <w:rFonts w:ascii="Trebuchet MS" w:hAnsi="Trebuchet MS"/>
          <w:sz w:val="24"/>
          <w:szCs w:val="24"/>
          <w:lang w:val="ro-RO"/>
        </w:rPr>
        <w:t>întregul volum</w:t>
      </w:r>
      <w:r w:rsidR="004E22C4">
        <w:rPr>
          <w:rFonts w:ascii="Trebuchet MS" w:hAnsi="Trebuchet MS"/>
          <w:sz w:val="24"/>
          <w:szCs w:val="24"/>
          <w:lang w:val="ro-RO"/>
        </w:rPr>
        <w:t xml:space="preserve"> de tren-km</w:t>
      </w:r>
      <w:r w:rsidR="00DD751A" w:rsidRPr="006C46C7">
        <w:rPr>
          <w:rFonts w:ascii="Trebuchet MS" w:hAnsi="Trebuchet MS"/>
          <w:sz w:val="24"/>
          <w:szCs w:val="24"/>
          <w:lang w:val="ro-RO"/>
        </w:rPr>
        <w:t xml:space="preserve"> calculat. </w:t>
      </w:r>
    </w:p>
    <w:p w14:paraId="13C902DF" w14:textId="238DA593" w:rsidR="00FB1171" w:rsidRDefault="002F5C1D" w:rsidP="003059EA">
      <w:pPr>
        <w:pStyle w:val="ListParagraph"/>
        <w:numPr>
          <w:ilvl w:val="0"/>
          <w:numId w:val="1"/>
        </w:numPr>
        <w:ind w:left="426"/>
        <w:jc w:val="both"/>
        <w:rPr>
          <w:rFonts w:ascii="Trebuchet MS" w:hAnsi="Trebuchet MS"/>
          <w:sz w:val="24"/>
          <w:szCs w:val="24"/>
          <w:lang w:val="ro-RO"/>
        </w:rPr>
      </w:pPr>
      <w:bookmarkStart w:id="1" w:name="_Hlk117676387"/>
      <w:r w:rsidRPr="00E72F84">
        <w:rPr>
          <w:rFonts w:ascii="Trebuchet MS" w:hAnsi="Trebuchet MS"/>
          <w:sz w:val="24"/>
          <w:szCs w:val="24"/>
          <w:lang w:val="ro-RO"/>
        </w:rPr>
        <w:t>Distribuția materialului rulant nou achiziționat de ARF către OTF</w:t>
      </w:r>
      <w:bookmarkEnd w:id="1"/>
      <w:r w:rsidRPr="00E72F84">
        <w:rPr>
          <w:rFonts w:ascii="Trebuchet MS" w:hAnsi="Trebuchet MS"/>
          <w:sz w:val="24"/>
          <w:szCs w:val="24"/>
          <w:lang w:val="ro-RO"/>
        </w:rPr>
        <w:t xml:space="preserve"> este prevăzută în Anexa la prezenta</w:t>
      </w:r>
      <w:r w:rsidR="00B6109F">
        <w:rPr>
          <w:rFonts w:ascii="Trebuchet MS" w:hAnsi="Trebuchet MS"/>
          <w:sz w:val="24"/>
          <w:szCs w:val="24"/>
          <w:lang w:val="ro-RO"/>
        </w:rPr>
        <w:t xml:space="preserve"> metodologie</w:t>
      </w:r>
      <w:r w:rsidRPr="00E72F84">
        <w:rPr>
          <w:rFonts w:ascii="Trebuchet MS" w:hAnsi="Trebuchet MS"/>
          <w:sz w:val="24"/>
          <w:szCs w:val="24"/>
          <w:lang w:val="ro-RO"/>
        </w:rPr>
        <w:t>.</w:t>
      </w:r>
      <w:r w:rsidR="004E22C4">
        <w:rPr>
          <w:rFonts w:ascii="Trebuchet MS" w:hAnsi="Trebuchet MS"/>
          <w:sz w:val="24"/>
          <w:szCs w:val="24"/>
          <w:lang w:val="ro-RO"/>
        </w:rPr>
        <w:t xml:space="preserve"> Aceasta se face după următoarele reguli:</w:t>
      </w:r>
    </w:p>
    <w:p w14:paraId="0FD97677" w14:textId="32398950" w:rsidR="00E72F84" w:rsidRDefault="00E72F84" w:rsidP="003059EA">
      <w:pPr>
        <w:pStyle w:val="ListParagraph"/>
        <w:numPr>
          <w:ilvl w:val="1"/>
          <w:numId w:val="1"/>
        </w:numPr>
        <w:ind w:left="993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Pentru rutele prevăzute la </w:t>
      </w:r>
      <w:r w:rsidR="00857722">
        <w:rPr>
          <w:rFonts w:ascii="Trebuchet MS" w:hAnsi="Trebuchet MS"/>
          <w:sz w:val="24"/>
          <w:szCs w:val="24"/>
          <w:lang w:val="ro-RO"/>
        </w:rPr>
        <w:t>pct</w:t>
      </w:r>
      <w:r>
        <w:rPr>
          <w:rFonts w:ascii="Trebuchet MS" w:hAnsi="Trebuchet MS"/>
          <w:sz w:val="24"/>
          <w:szCs w:val="24"/>
          <w:lang w:val="ro-RO"/>
        </w:rPr>
        <w:t xml:space="preserve">.3, unde în mersul de tren 2021/2022 au operat mai mulți OTF, materialul rulant nou achiziționat prevăzut pentru acea rută </w:t>
      </w:r>
      <w:r w:rsidR="004E22C4">
        <w:rPr>
          <w:rFonts w:ascii="Trebuchet MS" w:hAnsi="Trebuchet MS"/>
          <w:sz w:val="24"/>
          <w:szCs w:val="24"/>
          <w:lang w:val="ro-RO"/>
        </w:rPr>
        <w:t>se</w:t>
      </w:r>
      <w:r>
        <w:rPr>
          <w:rFonts w:ascii="Trebuchet MS" w:hAnsi="Trebuchet MS"/>
          <w:sz w:val="24"/>
          <w:szCs w:val="24"/>
          <w:lang w:val="ro-RO"/>
        </w:rPr>
        <w:t xml:space="preserve"> distribui</w:t>
      </w:r>
      <w:r w:rsidR="004E22C4">
        <w:rPr>
          <w:rFonts w:ascii="Trebuchet MS" w:hAnsi="Trebuchet MS"/>
          <w:sz w:val="24"/>
          <w:szCs w:val="24"/>
          <w:lang w:val="ro-RO"/>
        </w:rPr>
        <w:t>e</w:t>
      </w:r>
      <w:r>
        <w:rPr>
          <w:rFonts w:ascii="Trebuchet MS" w:hAnsi="Trebuchet MS"/>
          <w:sz w:val="24"/>
          <w:szCs w:val="24"/>
          <w:lang w:val="ro-RO"/>
        </w:rPr>
        <w:t xml:space="preserve"> direct proporțional la OTF în funcție de numărul de perechi de trenuri realizate în mersul de tren 2021/2022</w:t>
      </w:r>
      <w:r w:rsidR="00B6109F">
        <w:rPr>
          <w:rFonts w:ascii="Trebuchet MS" w:hAnsi="Trebuchet MS"/>
          <w:sz w:val="24"/>
          <w:szCs w:val="24"/>
          <w:lang w:val="ro-RO"/>
        </w:rPr>
        <w:t>,</w:t>
      </w:r>
      <w:r w:rsidR="00B6109F" w:rsidRPr="00B6109F">
        <w:rPr>
          <w:rFonts w:ascii="Trebuchet MS" w:hAnsi="Trebuchet MS"/>
          <w:sz w:val="24"/>
          <w:szCs w:val="24"/>
          <w:lang w:val="ro-RO"/>
        </w:rPr>
        <w:t xml:space="preserve"> </w:t>
      </w:r>
      <w:r w:rsidR="00B6109F">
        <w:rPr>
          <w:rFonts w:ascii="Trebuchet MS" w:hAnsi="Trebuchet MS"/>
          <w:sz w:val="24"/>
          <w:szCs w:val="24"/>
          <w:lang w:val="ro-RO"/>
        </w:rPr>
        <w:t>prin rotunjire</w:t>
      </w:r>
      <w:r>
        <w:rPr>
          <w:rFonts w:ascii="Trebuchet MS" w:hAnsi="Trebuchet MS"/>
          <w:sz w:val="24"/>
          <w:szCs w:val="24"/>
          <w:lang w:val="ro-RO"/>
        </w:rPr>
        <w:t>;</w:t>
      </w:r>
    </w:p>
    <w:p w14:paraId="47717A65" w14:textId="36A44FCA" w:rsidR="00E72F84" w:rsidRDefault="00E72F84" w:rsidP="003059EA">
      <w:pPr>
        <w:pStyle w:val="ListParagraph"/>
        <w:numPr>
          <w:ilvl w:val="1"/>
          <w:numId w:val="1"/>
        </w:numPr>
        <w:ind w:left="993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Pentru rutele prevăzute la </w:t>
      </w:r>
      <w:r w:rsidR="004E22C4">
        <w:rPr>
          <w:rFonts w:ascii="Trebuchet MS" w:hAnsi="Trebuchet MS"/>
          <w:sz w:val="24"/>
          <w:szCs w:val="24"/>
          <w:lang w:val="ro-RO"/>
        </w:rPr>
        <w:t>pct</w:t>
      </w:r>
      <w:r>
        <w:rPr>
          <w:rFonts w:ascii="Trebuchet MS" w:hAnsi="Trebuchet MS"/>
          <w:sz w:val="24"/>
          <w:szCs w:val="24"/>
          <w:lang w:val="ro-RO"/>
        </w:rPr>
        <w:t>.3, unde în mersul de tren 2021/2022 a operat un singur OTF, materialul rulant nou achiziționat prevăzut pentru acea rută s</w:t>
      </w:r>
      <w:r w:rsidR="004E22C4">
        <w:rPr>
          <w:rFonts w:ascii="Trebuchet MS" w:hAnsi="Trebuchet MS"/>
          <w:sz w:val="24"/>
          <w:szCs w:val="24"/>
          <w:lang w:val="ro-RO"/>
        </w:rPr>
        <w:t>e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lastRenderedPageBreak/>
        <w:t>distribui</w:t>
      </w:r>
      <w:r w:rsidR="004E22C4">
        <w:rPr>
          <w:rFonts w:ascii="Trebuchet MS" w:hAnsi="Trebuchet MS"/>
          <w:sz w:val="24"/>
          <w:szCs w:val="24"/>
          <w:lang w:val="ro-RO"/>
        </w:rPr>
        <w:t>e</w:t>
      </w:r>
      <w:r>
        <w:rPr>
          <w:rFonts w:ascii="Trebuchet MS" w:hAnsi="Trebuchet MS"/>
          <w:sz w:val="24"/>
          <w:szCs w:val="24"/>
          <w:lang w:val="ro-RO"/>
        </w:rPr>
        <w:t xml:space="preserve"> în întregime acelui OTF care opera serviciul respectiv în mersul de tren 2021/2022;</w:t>
      </w:r>
    </w:p>
    <w:p w14:paraId="6C9D6FF5" w14:textId="7D821C93" w:rsidR="00E72F84" w:rsidRPr="00E72F84" w:rsidRDefault="00E72F84" w:rsidP="003059EA">
      <w:pPr>
        <w:pStyle w:val="ListParagraph"/>
        <w:numPr>
          <w:ilvl w:val="1"/>
          <w:numId w:val="1"/>
        </w:numPr>
        <w:ind w:left="993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Pentru</w:t>
      </w:r>
      <w:r w:rsidRPr="00E72F84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 xml:space="preserve">rutele prevăzute la </w:t>
      </w:r>
      <w:r w:rsidR="004E22C4">
        <w:rPr>
          <w:rFonts w:ascii="Trebuchet MS" w:hAnsi="Trebuchet MS"/>
          <w:sz w:val="24"/>
          <w:szCs w:val="24"/>
          <w:lang w:val="ro-RO"/>
        </w:rPr>
        <w:t>pct</w:t>
      </w:r>
      <w:r>
        <w:rPr>
          <w:rFonts w:ascii="Trebuchet MS" w:hAnsi="Trebuchet MS"/>
          <w:sz w:val="24"/>
          <w:szCs w:val="24"/>
          <w:lang w:val="ro-RO"/>
        </w:rPr>
        <w:t>.3, unde în mersul de tren 2021/2022 nu oper</w:t>
      </w:r>
      <w:r w:rsidR="00B6109F">
        <w:rPr>
          <w:rFonts w:ascii="Trebuchet MS" w:hAnsi="Trebuchet MS"/>
          <w:sz w:val="24"/>
          <w:szCs w:val="24"/>
          <w:lang w:val="ro-RO"/>
        </w:rPr>
        <w:t>ează</w:t>
      </w:r>
      <w:r>
        <w:rPr>
          <w:rFonts w:ascii="Trebuchet MS" w:hAnsi="Trebuchet MS"/>
          <w:sz w:val="24"/>
          <w:szCs w:val="24"/>
          <w:lang w:val="ro-RO"/>
        </w:rPr>
        <w:t xml:space="preserve"> niciun OTF, materialul rulant nou achiziționat prevăzut pentru acea rută</w:t>
      </w:r>
      <w:r w:rsidR="00C44214">
        <w:rPr>
          <w:rFonts w:ascii="Trebuchet MS" w:hAnsi="Trebuchet MS"/>
          <w:sz w:val="24"/>
          <w:szCs w:val="24"/>
          <w:lang w:val="ro-RO"/>
        </w:rPr>
        <w:t xml:space="preserve"> s</w:t>
      </w:r>
      <w:r w:rsidR="004E22C4">
        <w:rPr>
          <w:rFonts w:ascii="Trebuchet MS" w:hAnsi="Trebuchet MS"/>
          <w:sz w:val="24"/>
          <w:szCs w:val="24"/>
          <w:lang w:val="ro-RO"/>
        </w:rPr>
        <w:t>e</w:t>
      </w:r>
      <w:r w:rsidR="00C44214">
        <w:rPr>
          <w:rFonts w:ascii="Trebuchet MS" w:hAnsi="Trebuchet MS"/>
          <w:sz w:val="24"/>
          <w:szCs w:val="24"/>
          <w:lang w:val="ro-RO"/>
        </w:rPr>
        <w:t xml:space="preserve"> distribui</w:t>
      </w:r>
      <w:r w:rsidR="004E22C4">
        <w:rPr>
          <w:rFonts w:ascii="Trebuchet MS" w:hAnsi="Trebuchet MS"/>
          <w:sz w:val="24"/>
          <w:szCs w:val="24"/>
          <w:lang w:val="ro-RO"/>
        </w:rPr>
        <w:t>e</w:t>
      </w:r>
      <w:r w:rsidR="00C44214">
        <w:rPr>
          <w:rFonts w:ascii="Trebuchet MS" w:hAnsi="Trebuchet MS"/>
          <w:sz w:val="24"/>
          <w:szCs w:val="24"/>
          <w:lang w:val="ro-RO"/>
        </w:rPr>
        <w:t xml:space="preserve"> </w:t>
      </w:r>
      <w:r w:rsidR="00B6109F" w:rsidRPr="008F14E6">
        <w:rPr>
          <w:rFonts w:ascii="Trebuchet MS" w:hAnsi="Trebuchet MS"/>
          <w:sz w:val="24"/>
          <w:szCs w:val="24"/>
          <w:lang w:val="ro-RO"/>
        </w:rPr>
        <w:t>către toți OTF</w:t>
      </w:r>
      <w:r w:rsidR="00B6109F">
        <w:rPr>
          <w:rFonts w:ascii="Trebuchet MS" w:hAnsi="Trebuchet MS"/>
          <w:sz w:val="24"/>
          <w:szCs w:val="24"/>
          <w:lang w:val="ro-RO"/>
        </w:rPr>
        <w:t xml:space="preserve"> pe baza calculului</w:t>
      </w:r>
      <w:r w:rsidR="00C44214">
        <w:rPr>
          <w:rFonts w:ascii="Trebuchet MS" w:hAnsi="Trebuchet MS"/>
          <w:sz w:val="24"/>
          <w:szCs w:val="24"/>
          <w:lang w:val="ro-RO"/>
        </w:rPr>
        <w:t xml:space="preserve"> a compensației pe tren-km la închiderea </w:t>
      </w:r>
      <w:r w:rsidR="001C683A">
        <w:rPr>
          <w:rFonts w:ascii="Trebuchet MS" w:hAnsi="Trebuchet MS"/>
          <w:sz w:val="24"/>
          <w:szCs w:val="24"/>
          <w:lang w:val="ro-RO"/>
        </w:rPr>
        <w:t>anului 2021</w:t>
      </w:r>
      <w:r w:rsidR="00C44214" w:rsidRPr="008F14E6">
        <w:rPr>
          <w:rFonts w:ascii="Trebuchet MS" w:hAnsi="Trebuchet MS"/>
          <w:sz w:val="24"/>
          <w:szCs w:val="24"/>
          <w:lang w:val="ro-RO"/>
        </w:rPr>
        <w:t xml:space="preserve">. În cazul în care materialul rulant nu </w:t>
      </w:r>
      <w:r w:rsidR="008F14E6" w:rsidRPr="008F14E6">
        <w:rPr>
          <w:rFonts w:ascii="Trebuchet MS" w:hAnsi="Trebuchet MS"/>
          <w:sz w:val="24"/>
          <w:szCs w:val="24"/>
          <w:lang w:val="ro-RO"/>
        </w:rPr>
        <w:t>este</w:t>
      </w:r>
      <w:r w:rsidR="00C44214" w:rsidRPr="008F14E6">
        <w:rPr>
          <w:rFonts w:ascii="Trebuchet MS" w:hAnsi="Trebuchet MS"/>
          <w:sz w:val="24"/>
          <w:szCs w:val="24"/>
          <w:lang w:val="ro-RO"/>
        </w:rPr>
        <w:t xml:space="preserve"> suficient pentru a fi împărțit </w:t>
      </w:r>
      <w:r w:rsidR="008F14E6" w:rsidRPr="008F14E6">
        <w:rPr>
          <w:rFonts w:ascii="Trebuchet MS" w:hAnsi="Trebuchet MS"/>
          <w:sz w:val="24"/>
          <w:szCs w:val="24"/>
          <w:lang w:val="ro-RO"/>
        </w:rPr>
        <w:t xml:space="preserve">în mod egal la toți OTF, </w:t>
      </w:r>
      <w:r w:rsidR="00B6109F">
        <w:rPr>
          <w:rFonts w:ascii="Trebuchet MS" w:hAnsi="Trebuchet MS"/>
          <w:sz w:val="24"/>
          <w:szCs w:val="24"/>
          <w:lang w:val="ro-RO"/>
        </w:rPr>
        <w:t xml:space="preserve">(în unele cazuri calculul este subunitar pentru toți OTF) </w:t>
      </w:r>
      <w:r w:rsidR="008F14E6" w:rsidRPr="008F14E6">
        <w:rPr>
          <w:rFonts w:ascii="Trebuchet MS" w:hAnsi="Trebuchet MS"/>
          <w:sz w:val="24"/>
          <w:szCs w:val="24"/>
          <w:lang w:val="ro-RO"/>
        </w:rPr>
        <w:t>acesta se acordă prin rotunjire</w:t>
      </w:r>
      <w:r w:rsidR="00B6109F">
        <w:rPr>
          <w:rFonts w:ascii="Trebuchet MS" w:hAnsi="Trebuchet MS"/>
          <w:sz w:val="24"/>
          <w:szCs w:val="24"/>
          <w:lang w:val="ro-RO"/>
        </w:rPr>
        <w:t>,</w:t>
      </w:r>
      <w:r w:rsidR="008F14E6" w:rsidRPr="008F14E6">
        <w:rPr>
          <w:rFonts w:ascii="Trebuchet MS" w:hAnsi="Trebuchet MS"/>
          <w:sz w:val="24"/>
          <w:szCs w:val="24"/>
          <w:lang w:val="ro-RO"/>
        </w:rPr>
        <w:t xml:space="preserve"> ținând cont de zonă geografică unde OTF deține puncte de lucru</w:t>
      </w:r>
      <w:r w:rsidR="00B6109F">
        <w:rPr>
          <w:rFonts w:ascii="Trebuchet MS" w:hAnsi="Trebuchet MS"/>
          <w:sz w:val="24"/>
          <w:szCs w:val="24"/>
          <w:lang w:val="ro-RO"/>
        </w:rPr>
        <w:t xml:space="preserve"> și de eficiența utilizării compensației încasate de la bugetul de stat</w:t>
      </w:r>
      <w:r w:rsidR="00C44214" w:rsidRPr="008F14E6">
        <w:rPr>
          <w:rFonts w:ascii="Trebuchet MS" w:hAnsi="Trebuchet MS"/>
          <w:sz w:val="24"/>
          <w:szCs w:val="24"/>
          <w:lang w:val="ro-RO"/>
        </w:rPr>
        <w:t>;</w:t>
      </w:r>
    </w:p>
    <w:p w14:paraId="730283F1" w14:textId="374F5737" w:rsidR="00FB1171" w:rsidRDefault="00FB1171" w:rsidP="003059EA">
      <w:pPr>
        <w:pStyle w:val="ListParagraph"/>
        <w:numPr>
          <w:ilvl w:val="0"/>
          <w:numId w:val="1"/>
        </w:numPr>
        <w:ind w:left="426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Rezerv</w:t>
      </w:r>
      <w:r w:rsidR="00EB4E5F">
        <w:rPr>
          <w:rFonts w:ascii="Trebuchet MS" w:hAnsi="Trebuchet MS"/>
          <w:sz w:val="24"/>
          <w:szCs w:val="24"/>
          <w:lang w:val="ro-RO"/>
        </w:rPr>
        <w:t>a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086FD2">
        <w:rPr>
          <w:rFonts w:ascii="Trebuchet MS" w:hAnsi="Trebuchet MS"/>
          <w:sz w:val="24"/>
          <w:szCs w:val="24"/>
          <w:lang w:val="ro-RO"/>
        </w:rPr>
        <w:t xml:space="preserve">pentru materialul rulant nou achiziționat </w:t>
      </w:r>
      <w:r>
        <w:rPr>
          <w:rFonts w:ascii="Trebuchet MS" w:hAnsi="Trebuchet MS"/>
          <w:sz w:val="24"/>
          <w:szCs w:val="24"/>
          <w:lang w:val="ro-RO"/>
        </w:rPr>
        <w:t>se distribui</w:t>
      </w:r>
      <w:r w:rsidR="00EB4E5F">
        <w:rPr>
          <w:rFonts w:ascii="Trebuchet MS" w:hAnsi="Trebuchet MS"/>
          <w:sz w:val="24"/>
          <w:szCs w:val="24"/>
          <w:lang w:val="ro-RO"/>
        </w:rPr>
        <w:t>e în întregime</w:t>
      </w:r>
      <w:r>
        <w:rPr>
          <w:rFonts w:ascii="Trebuchet MS" w:hAnsi="Trebuchet MS"/>
          <w:sz w:val="24"/>
          <w:szCs w:val="24"/>
          <w:lang w:val="ro-RO"/>
        </w:rPr>
        <w:t xml:space="preserve"> la SNTFC ”CFR Călători” – S.A. </w:t>
      </w:r>
      <w:r w:rsidR="009B6845">
        <w:rPr>
          <w:rFonts w:ascii="Trebuchet MS" w:hAnsi="Trebuchet MS"/>
          <w:sz w:val="24"/>
          <w:szCs w:val="24"/>
          <w:lang w:val="ro-RO"/>
        </w:rPr>
        <w:t xml:space="preserve">care </w:t>
      </w:r>
      <w:r w:rsidR="00EB4E5F">
        <w:rPr>
          <w:rFonts w:ascii="Trebuchet MS" w:hAnsi="Trebuchet MS"/>
          <w:sz w:val="24"/>
          <w:szCs w:val="24"/>
          <w:lang w:val="ro-RO"/>
        </w:rPr>
        <w:t xml:space="preserve">în caz de necesitate </w:t>
      </w:r>
      <w:r w:rsidR="009B6845">
        <w:rPr>
          <w:rFonts w:ascii="Trebuchet MS" w:hAnsi="Trebuchet MS"/>
          <w:sz w:val="24"/>
          <w:szCs w:val="24"/>
          <w:lang w:val="ro-RO"/>
        </w:rPr>
        <w:t xml:space="preserve">le va pune </w:t>
      </w:r>
      <w:r w:rsidR="00EB4E5F">
        <w:rPr>
          <w:rFonts w:ascii="Trebuchet MS" w:hAnsi="Trebuchet MS"/>
          <w:sz w:val="24"/>
          <w:szCs w:val="24"/>
          <w:lang w:val="ro-RO"/>
        </w:rPr>
        <w:t xml:space="preserve">imediat </w:t>
      </w:r>
      <w:r w:rsidR="009B6845">
        <w:rPr>
          <w:rFonts w:ascii="Trebuchet MS" w:hAnsi="Trebuchet MS"/>
          <w:sz w:val="24"/>
          <w:szCs w:val="24"/>
          <w:lang w:val="ro-RO"/>
        </w:rPr>
        <w:t>la dispoziți</w:t>
      </w:r>
      <w:r w:rsidR="00EB4E5F">
        <w:rPr>
          <w:rFonts w:ascii="Trebuchet MS" w:hAnsi="Trebuchet MS"/>
          <w:sz w:val="24"/>
          <w:szCs w:val="24"/>
          <w:lang w:val="ro-RO"/>
        </w:rPr>
        <w:t>e material rulant din rezervă</w:t>
      </w:r>
      <w:r w:rsidR="009B6845">
        <w:rPr>
          <w:rFonts w:ascii="Trebuchet MS" w:hAnsi="Trebuchet MS"/>
          <w:sz w:val="24"/>
          <w:szCs w:val="24"/>
          <w:lang w:val="ro-RO"/>
        </w:rPr>
        <w:t xml:space="preserve"> celorlalți OTF.</w:t>
      </w:r>
      <w:r w:rsidR="008A1596">
        <w:rPr>
          <w:rFonts w:ascii="Trebuchet MS" w:hAnsi="Trebuchet MS"/>
          <w:sz w:val="24"/>
          <w:szCs w:val="24"/>
          <w:lang w:val="ro-RO"/>
        </w:rPr>
        <w:t xml:space="preserve"> Rezervele vor fi folosite strict </w:t>
      </w:r>
      <w:r w:rsidR="009B6845">
        <w:rPr>
          <w:rFonts w:ascii="Trebuchet MS" w:hAnsi="Trebuchet MS"/>
          <w:sz w:val="24"/>
          <w:szCs w:val="24"/>
          <w:lang w:val="ro-RO"/>
        </w:rPr>
        <w:t>pentru</w:t>
      </w:r>
      <w:r w:rsidR="008A1596">
        <w:rPr>
          <w:rFonts w:ascii="Trebuchet MS" w:hAnsi="Trebuchet MS"/>
          <w:sz w:val="24"/>
          <w:szCs w:val="24"/>
          <w:lang w:val="ro-RO"/>
        </w:rPr>
        <w:t xml:space="preserve"> înlocuire</w:t>
      </w:r>
      <w:r w:rsidR="009B6845">
        <w:rPr>
          <w:rFonts w:ascii="Trebuchet MS" w:hAnsi="Trebuchet MS"/>
          <w:sz w:val="24"/>
          <w:szCs w:val="24"/>
          <w:lang w:val="ro-RO"/>
        </w:rPr>
        <w:t>a temporară</w:t>
      </w:r>
      <w:r w:rsidR="008A1596">
        <w:rPr>
          <w:rFonts w:ascii="Trebuchet MS" w:hAnsi="Trebuchet MS"/>
          <w:sz w:val="24"/>
          <w:szCs w:val="24"/>
          <w:lang w:val="ro-RO"/>
        </w:rPr>
        <w:t xml:space="preserve"> a ramelor </w:t>
      </w:r>
      <w:r w:rsidR="009B6845">
        <w:rPr>
          <w:rFonts w:ascii="Trebuchet MS" w:hAnsi="Trebuchet MS"/>
          <w:sz w:val="24"/>
          <w:szCs w:val="24"/>
          <w:lang w:val="ro-RO"/>
        </w:rPr>
        <w:t xml:space="preserve">care nu se mai pot utiliza pe rutele menționate la </w:t>
      </w:r>
      <w:r w:rsidR="00EB0E78">
        <w:rPr>
          <w:rFonts w:ascii="Trebuchet MS" w:hAnsi="Trebuchet MS"/>
          <w:sz w:val="24"/>
          <w:szCs w:val="24"/>
          <w:lang w:val="ro-RO"/>
        </w:rPr>
        <w:t xml:space="preserve">alineatul </w:t>
      </w:r>
      <w:r w:rsidR="009B6845">
        <w:rPr>
          <w:rFonts w:ascii="Trebuchet MS" w:hAnsi="Trebuchet MS"/>
          <w:sz w:val="24"/>
          <w:szCs w:val="24"/>
          <w:lang w:val="ro-RO"/>
        </w:rPr>
        <w:t>3</w:t>
      </w:r>
      <w:r w:rsidR="001C683A">
        <w:rPr>
          <w:rFonts w:ascii="Trebuchet MS" w:hAnsi="Trebuchet MS"/>
          <w:sz w:val="24"/>
          <w:szCs w:val="24"/>
          <w:lang w:val="ro-RO"/>
        </w:rPr>
        <w:t>.</w:t>
      </w:r>
    </w:p>
    <w:p w14:paraId="2B7AF177" w14:textId="7A1890BA" w:rsidR="00821FFF" w:rsidRDefault="00821FFF" w:rsidP="003059EA">
      <w:pPr>
        <w:pStyle w:val="ListParagraph"/>
        <w:numPr>
          <w:ilvl w:val="0"/>
          <w:numId w:val="1"/>
        </w:numPr>
        <w:ind w:left="426"/>
        <w:jc w:val="both"/>
        <w:rPr>
          <w:rFonts w:ascii="Trebuchet MS" w:hAnsi="Trebuchet MS"/>
          <w:sz w:val="24"/>
          <w:szCs w:val="24"/>
          <w:lang w:val="ro-RO"/>
        </w:rPr>
      </w:pPr>
      <w:r w:rsidRPr="00821FFF">
        <w:rPr>
          <w:rFonts w:ascii="Trebuchet MS" w:hAnsi="Trebuchet MS"/>
          <w:sz w:val="24"/>
          <w:szCs w:val="24"/>
          <w:lang w:val="ro-RO"/>
        </w:rPr>
        <w:t xml:space="preserve">Locomotivele electrice noi achiziționate prin </w:t>
      </w:r>
      <w:r w:rsidR="00EB4E5F">
        <w:rPr>
          <w:rFonts w:ascii="Trebuchet MS" w:hAnsi="Trebuchet MS"/>
          <w:sz w:val="24"/>
          <w:szCs w:val="24"/>
          <w:lang w:val="ro-RO"/>
        </w:rPr>
        <w:t xml:space="preserve">fonduri asigurate în </w:t>
      </w:r>
      <w:r w:rsidRPr="00821FFF">
        <w:rPr>
          <w:rFonts w:ascii="Trebuchet MS" w:hAnsi="Trebuchet MS"/>
          <w:sz w:val="24"/>
          <w:szCs w:val="24"/>
          <w:lang w:val="ro-RO"/>
        </w:rPr>
        <w:t>PNRR, se distribui</w:t>
      </w:r>
      <w:r w:rsidR="001C683A">
        <w:rPr>
          <w:rFonts w:ascii="Trebuchet MS" w:hAnsi="Trebuchet MS"/>
          <w:sz w:val="24"/>
          <w:szCs w:val="24"/>
          <w:lang w:val="ro-RO"/>
        </w:rPr>
        <w:t>e</w:t>
      </w:r>
      <w:r w:rsidRPr="00821FFF">
        <w:rPr>
          <w:rFonts w:ascii="Trebuchet MS" w:hAnsi="Trebuchet MS"/>
          <w:sz w:val="24"/>
          <w:szCs w:val="24"/>
          <w:lang w:val="ro-RO"/>
        </w:rPr>
        <w:t xml:space="preserve"> </w:t>
      </w:r>
      <w:r w:rsidR="00EB4E5F">
        <w:rPr>
          <w:rFonts w:ascii="Trebuchet MS" w:hAnsi="Trebuchet MS"/>
          <w:sz w:val="24"/>
          <w:szCs w:val="24"/>
          <w:lang w:val="ro-RO"/>
        </w:rPr>
        <w:t>către</w:t>
      </w:r>
      <w:r w:rsidRPr="00821FFF">
        <w:rPr>
          <w:rFonts w:ascii="Trebuchet MS" w:hAnsi="Trebuchet MS"/>
          <w:sz w:val="24"/>
          <w:szCs w:val="24"/>
          <w:lang w:val="ro-RO"/>
        </w:rPr>
        <w:t xml:space="preserve"> SNTFC ”CFR Călători” – S.A.</w:t>
      </w:r>
      <w:r w:rsidR="00EB4E5F">
        <w:rPr>
          <w:rFonts w:ascii="Trebuchet MS" w:hAnsi="Trebuchet MS"/>
          <w:sz w:val="24"/>
          <w:szCs w:val="24"/>
          <w:lang w:val="ro-RO"/>
        </w:rPr>
        <w:t>,</w:t>
      </w:r>
      <w:r w:rsidRPr="00821FFF">
        <w:rPr>
          <w:rFonts w:ascii="Trebuchet MS" w:hAnsi="Trebuchet MS"/>
          <w:sz w:val="24"/>
          <w:szCs w:val="24"/>
          <w:lang w:val="ro-RO"/>
        </w:rPr>
        <w:t xml:space="preserve"> </w:t>
      </w:r>
      <w:r w:rsidR="00635F15">
        <w:rPr>
          <w:rFonts w:ascii="Trebuchet MS" w:hAnsi="Trebuchet MS"/>
          <w:sz w:val="24"/>
          <w:szCs w:val="24"/>
          <w:lang w:val="ro-RO"/>
        </w:rPr>
        <w:t>în calitate de unic proprietar de locomotive destinate remorcă</w:t>
      </w:r>
      <w:r w:rsidR="0096376B">
        <w:rPr>
          <w:rFonts w:ascii="Trebuchet MS" w:hAnsi="Trebuchet MS"/>
          <w:sz w:val="24"/>
          <w:szCs w:val="24"/>
          <w:lang w:val="ro-RO"/>
        </w:rPr>
        <w:t>r</w:t>
      </w:r>
      <w:r w:rsidR="00635F15">
        <w:rPr>
          <w:rFonts w:ascii="Trebuchet MS" w:hAnsi="Trebuchet MS"/>
          <w:sz w:val="24"/>
          <w:szCs w:val="24"/>
          <w:lang w:val="ro-RO"/>
        </w:rPr>
        <w:t xml:space="preserve">ii trenurilor de călători dintre OTF din România la momentul analizei. </w:t>
      </w:r>
      <w:r w:rsidR="001C683A">
        <w:rPr>
          <w:rFonts w:ascii="Trebuchet MS" w:hAnsi="Trebuchet MS"/>
          <w:sz w:val="24"/>
          <w:szCs w:val="24"/>
          <w:lang w:val="ro-RO"/>
        </w:rPr>
        <w:t>Această măsură va contribui la creșterea eficienței transportului feroviar public de călători pe întreaga rețea feroviară din România.</w:t>
      </w:r>
    </w:p>
    <w:p w14:paraId="36BA45BA" w14:textId="666397A4" w:rsidR="00635F15" w:rsidRDefault="00635F15" w:rsidP="003059EA">
      <w:pPr>
        <w:pStyle w:val="ListParagraph"/>
        <w:numPr>
          <w:ilvl w:val="0"/>
          <w:numId w:val="1"/>
        </w:numPr>
        <w:ind w:left="426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La finalizarea perioadei de valabilitate a contractelor de servicii publice în transportul feroviar de călători, indiferent de procedura de atribuire, materialul rulant rămâne în proprietatea ARF și se pune la dispoziția următoarelor CSP în condițiile </w:t>
      </w:r>
      <w:r w:rsidRPr="00635F15">
        <w:rPr>
          <w:rFonts w:ascii="Trebuchet MS" w:hAnsi="Trebuchet MS"/>
          <w:sz w:val="24"/>
          <w:szCs w:val="24"/>
          <w:lang w:val="ro-RO"/>
        </w:rPr>
        <w:t xml:space="preserve">Regulamentului </w:t>
      </w:r>
      <w:r>
        <w:rPr>
          <w:rFonts w:ascii="Trebuchet MS" w:hAnsi="Trebuchet MS"/>
          <w:sz w:val="24"/>
          <w:szCs w:val="24"/>
          <w:lang w:val="ro-RO"/>
        </w:rPr>
        <w:t xml:space="preserve">(CE) </w:t>
      </w:r>
      <w:r w:rsidRPr="00635F15">
        <w:rPr>
          <w:rFonts w:ascii="Trebuchet MS" w:hAnsi="Trebuchet MS"/>
          <w:sz w:val="24"/>
          <w:szCs w:val="24"/>
          <w:lang w:val="ro-RO"/>
        </w:rPr>
        <w:t>nr.1370/2007</w:t>
      </w:r>
      <w:r w:rsidR="0096376B">
        <w:rPr>
          <w:rFonts w:ascii="Trebuchet MS" w:hAnsi="Trebuchet MS"/>
          <w:sz w:val="24"/>
          <w:szCs w:val="24"/>
          <w:lang w:val="ro-RO"/>
        </w:rPr>
        <w:t xml:space="preserve"> </w:t>
      </w:r>
      <w:r w:rsidR="0096376B" w:rsidRPr="0096376B">
        <w:rPr>
          <w:rFonts w:ascii="Trebuchet MS" w:hAnsi="Trebuchet MS"/>
          <w:sz w:val="24"/>
          <w:szCs w:val="24"/>
          <w:lang w:val="ro-RO"/>
        </w:rPr>
        <w:t>al Parlamentului European și al Consiliului din 23 octombrie 2007 privind serviciile publice de transport feroviar și rutier de călători</w:t>
      </w:r>
      <w:r>
        <w:rPr>
          <w:rFonts w:ascii="Trebuchet MS" w:hAnsi="Trebuchet MS"/>
          <w:sz w:val="24"/>
          <w:szCs w:val="24"/>
          <w:lang w:val="ro-RO"/>
        </w:rPr>
        <w:t>,</w:t>
      </w:r>
      <w:r w:rsidRPr="00635F15">
        <w:rPr>
          <w:rFonts w:ascii="Trebuchet MS" w:hAnsi="Trebuchet MS"/>
          <w:sz w:val="24"/>
          <w:szCs w:val="24"/>
          <w:lang w:val="ro-RO"/>
        </w:rPr>
        <w:t xml:space="preserve"> cu modificările și completările ulterioare </w:t>
      </w:r>
      <w:r>
        <w:rPr>
          <w:rFonts w:ascii="Trebuchet MS" w:hAnsi="Trebuchet MS"/>
          <w:sz w:val="24"/>
          <w:szCs w:val="24"/>
          <w:lang w:val="ro-RO"/>
        </w:rPr>
        <w:t>și a normelor de ajutor de stat aplicabile.</w:t>
      </w:r>
    </w:p>
    <w:p w14:paraId="00E4CF7A" w14:textId="19AF196D" w:rsidR="002F5C1D" w:rsidRPr="008F14E6" w:rsidRDefault="002F5C1D" w:rsidP="008F14E6">
      <w:pPr>
        <w:ind w:left="66"/>
        <w:jc w:val="both"/>
        <w:rPr>
          <w:rFonts w:ascii="Trebuchet MS" w:hAnsi="Trebuchet MS"/>
          <w:sz w:val="24"/>
          <w:szCs w:val="24"/>
          <w:lang w:val="ro-RO"/>
        </w:rPr>
        <w:sectPr w:rsidR="002F5C1D" w:rsidRPr="008F14E6" w:rsidSect="00E72F84">
          <w:footerReference w:type="default" r:id="rId7"/>
          <w:pgSz w:w="11906" w:h="16838" w:code="9"/>
          <w:pgMar w:top="851" w:right="849" w:bottom="709" w:left="1440" w:header="720" w:footer="124" w:gutter="0"/>
          <w:cols w:space="720"/>
          <w:docGrid w:linePitch="360"/>
        </w:sectPr>
      </w:pPr>
      <w:r w:rsidRPr="008F14E6">
        <w:rPr>
          <w:rFonts w:ascii="Trebuchet MS" w:hAnsi="Trebuchet MS"/>
          <w:sz w:val="24"/>
          <w:szCs w:val="24"/>
          <w:lang w:val="ro-RO"/>
        </w:rPr>
        <w:br/>
      </w:r>
    </w:p>
    <w:p w14:paraId="2EEA9FDE" w14:textId="4D15E065" w:rsidR="005629A7" w:rsidRDefault="002F5C1D" w:rsidP="00EC57F8">
      <w:pPr>
        <w:ind w:left="-567" w:right="-784"/>
        <w:jc w:val="center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lastRenderedPageBreak/>
        <w:t xml:space="preserve">Anexa </w:t>
      </w:r>
      <w:r w:rsidR="002C7EA2">
        <w:rPr>
          <w:rFonts w:ascii="Trebuchet MS" w:hAnsi="Trebuchet MS"/>
          <w:sz w:val="24"/>
          <w:szCs w:val="24"/>
          <w:lang w:val="ro-RO"/>
        </w:rPr>
        <w:t xml:space="preserve">la metodologie </w:t>
      </w:r>
      <w:r w:rsidR="00EC57F8">
        <w:rPr>
          <w:rFonts w:ascii="Trebuchet MS" w:hAnsi="Trebuchet MS"/>
          <w:sz w:val="24"/>
          <w:szCs w:val="24"/>
          <w:lang w:val="ro-RO"/>
        </w:rPr>
        <w:t xml:space="preserve">- </w:t>
      </w:r>
      <w:r w:rsidR="00EC57F8" w:rsidRPr="00EC57F8">
        <w:rPr>
          <w:rFonts w:ascii="Trebuchet MS" w:hAnsi="Trebuchet MS"/>
          <w:sz w:val="24"/>
          <w:szCs w:val="24"/>
          <w:lang w:val="ro-RO"/>
        </w:rPr>
        <w:t xml:space="preserve">Distribuția materialului rulant nou achiziționat de </w:t>
      </w:r>
      <w:r w:rsidR="00EC57F8">
        <w:rPr>
          <w:rFonts w:ascii="Trebuchet MS" w:hAnsi="Trebuchet MS"/>
          <w:sz w:val="24"/>
          <w:szCs w:val="24"/>
          <w:lang w:val="ro-RO"/>
        </w:rPr>
        <w:t>Autoritatea pentru Reformă Feroviară</w:t>
      </w:r>
      <w:r w:rsidR="00EC57F8" w:rsidRPr="00EC57F8">
        <w:rPr>
          <w:rFonts w:ascii="Trebuchet MS" w:hAnsi="Trebuchet MS"/>
          <w:sz w:val="24"/>
          <w:szCs w:val="24"/>
          <w:lang w:val="ro-RO"/>
        </w:rPr>
        <w:t xml:space="preserve"> către </w:t>
      </w:r>
      <w:r w:rsidR="00EC57F8">
        <w:rPr>
          <w:rFonts w:ascii="Trebuchet MS" w:hAnsi="Trebuchet MS"/>
          <w:sz w:val="24"/>
          <w:szCs w:val="24"/>
          <w:lang w:val="ro-RO"/>
        </w:rPr>
        <w:t>operatorii de transport feroviar care au încheiat contract de servicii publice pentru transportul public feroviar de călători în perioada 11</w:t>
      </w:r>
      <w:r w:rsidR="002C7EA2">
        <w:rPr>
          <w:rFonts w:ascii="Trebuchet MS" w:hAnsi="Trebuchet MS"/>
          <w:sz w:val="24"/>
          <w:szCs w:val="24"/>
          <w:lang w:val="ro-RO"/>
        </w:rPr>
        <w:t>.12.</w:t>
      </w:r>
      <w:r w:rsidR="00EC57F8">
        <w:rPr>
          <w:rFonts w:ascii="Trebuchet MS" w:hAnsi="Trebuchet MS"/>
          <w:sz w:val="24"/>
          <w:szCs w:val="24"/>
          <w:lang w:val="ro-RO"/>
        </w:rPr>
        <w:t>2022- 11</w:t>
      </w:r>
      <w:r w:rsidR="002C7EA2">
        <w:rPr>
          <w:rFonts w:ascii="Trebuchet MS" w:hAnsi="Trebuchet MS"/>
          <w:sz w:val="24"/>
          <w:szCs w:val="24"/>
          <w:lang w:val="ro-RO"/>
        </w:rPr>
        <w:t>.12.</w:t>
      </w:r>
      <w:r w:rsidR="00EC57F8">
        <w:rPr>
          <w:rFonts w:ascii="Trebuchet MS" w:hAnsi="Trebuchet MS"/>
          <w:sz w:val="24"/>
          <w:szCs w:val="24"/>
          <w:lang w:val="ro-RO"/>
        </w:rPr>
        <w:t>2032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770"/>
        <w:gridCol w:w="3704"/>
        <w:gridCol w:w="1440"/>
        <w:gridCol w:w="709"/>
        <w:gridCol w:w="1758"/>
        <w:gridCol w:w="1489"/>
        <w:gridCol w:w="1684"/>
        <w:gridCol w:w="1565"/>
        <w:gridCol w:w="1482"/>
        <w:gridCol w:w="1134"/>
      </w:tblGrid>
      <w:tr w:rsidR="00571E56" w14:paraId="1A9F6741" w14:textId="0C2576F7" w:rsidTr="00571E56">
        <w:tc>
          <w:tcPr>
            <w:tcW w:w="783" w:type="dxa"/>
          </w:tcPr>
          <w:p w14:paraId="31D0D16E" w14:textId="77777777" w:rsidR="002F6E67" w:rsidRDefault="002F6E67" w:rsidP="002F5C1D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bookmarkStart w:id="2" w:name="OLE_LINK1"/>
          </w:p>
        </w:tc>
        <w:tc>
          <w:tcPr>
            <w:tcW w:w="3763" w:type="dxa"/>
          </w:tcPr>
          <w:p w14:paraId="71213693" w14:textId="18FB211D" w:rsidR="002F6E67" w:rsidRPr="002F5C1D" w:rsidRDefault="002F6E67" w:rsidP="002F5C1D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Ruta</w:t>
            </w:r>
          </w:p>
        </w:tc>
        <w:tc>
          <w:tcPr>
            <w:tcW w:w="1347" w:type="dxa"/>
          </w:tcPr>
          <w:p w14:paraId="75F3CA3A" w14:textId="347BB85E" w:rsidR="002F6E67" w:rsidRPr="002F5C1D" w:rsidRDefault="002F6E67" w:rsidP="002F5C1D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Tip MR</w:t>
            </w:r>
          </w:p>
        </w:tc>
        <w:tc>
          <w:tcPr>
            <w:tcW w:w="709" w:type="dxa"/>
          </w:tcPr>
          <w:p w14:paraId="16FA357A" w14:textId="77777777" w:rsidR="002F6E67" w:rsidRDefault="002F6E67" w:rsidP="002F5C1D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UM</w:t>
            </w:r>
          </w:p>
          <w:p w14:paraId="04617F27" w14:textId="1B95DAE4" w:rsidR="002F6E67" w:rsidRPr="002F5C1D" w:rsidRDefault="002F6E67" w:rsidP="002F5C1D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74" w:type="dxa"/>
          </w:tcPr>
          <w:p w14:paraId="32FF4067" w14:textId="0B7E391B" w:rsidR="002F6E67" w:rsidRPr="002F5C1D" w:rsidRDefault="002F6E67" w:rsidP="00777E2A">
            <w:pPr>
              <w:ind w:left="-105" w:right="-104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SNTFC ”CFR Călători” – S.A.</w:t>
            </w:r>
          </w:p>
        </w:tc>
        <w:tc>
          <w:tcPr>
            <w:tcW w:w="1502" w:type="dxa"/>
          </w:tcPr>
          <w:p w14:paraId="05568849" w14:textId="428817D8" w:rsidR="002F6E67" w:rsidRPr="00AB3C9D" w:rsidRDefault="002F6E67" w:rsidP="00777E2A">
            <w:pPr>
              <w:ind w:left="-110" w:right="-104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Regio Călători SRL</w:t>
            </w:r>
          </w:p>
        </w:tc>
        <w:tc>
          <w:tcPr>
            <w:tcW w:w="1686" w:type="dxa"/>
          </w:tcPr>
          <w:p w14:paraId="63B71C54" w14:textId="04C7AFCA" w:rsidR="002F6E67" w:rsidRPr="00AB3C9D" w:rsidRDefault="002F6E67" w:rsidP="00777E2A">
            <w:pPr>
              <w:ind w:left="-111" w:right="-104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Transferoviar Călători SRL</w:t>
            </w:r>
          </w:p>
        </w:tc>
        <w:tc>
          <w:tcPr>
            <w:tcW w:w="1550" w:type="dxa"/>
          </w:tcPr>
          <w:p w14:paraId="596528BB" w14:textId="5C647613" w:rsidR="002F6E67" w:rsidRPr="00AB3C9D" w:rsidRDefault="002F6E67" w:rsidP="00777E2A">
            <w:pPr>
              <w:ind w:left="-104" w:right="-109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Interregional Călători SRL</w:t>
            </w:r>
          </w:p>
        </w:tc>
        <w:tc>
          <w:tcPr>
            <w:tcW w:w="1496" w:type="dxa"/>
          </w:tcPr>
          <w:p w14:paraId="02C6AB1F" w14:textId="1DC185B9" w:rsidR="002F6E67" w:rsidRPr="00AB3C9D" w:rsidRDefault="002F6E67" w:rsidP="00777E2A">
            <w:pPr>
              <w:ind w:left="-246" w:right="-108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Astra Trans Carpatic SRL</w:t>
            </w:r>
          </w:p>
        </w:tc>
        <w:tc>
          <w:tcPr>
            <w:tcW w:w="1125" w:type="dxa"/>
          </w:tcPr>
          <w:p w14:paraId="14518A32" w14:textId="42CCA89A" w:rsidR="002F6E67" w:rsidRPr="00AB3C9D" w:rsidRDefault="002F6E67" w:rsidP="00777E2A">
            <w:pPr>
              <w:ind w:right="-104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Softrans SRL</w:t>
            </w:r>
          </w:p>
        </w:tc>
      </w:tr>
      <w:tr w:rsidR="00571E56" w14:paraId="54ED6E01" w14:textId="172F56F1" w:rsidTr="00571E56">
        <w:tc>
          <w:tcPr>
            <w:tcW w:w="783" w:type="dxa"/>
          </w:tcPr>
          <w:p w14:paraId="7048FBC9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48D3BFEB" w14:textId="34D434B2" w:rsidR="002F6E67" w:rsidRPr="002F5C1D" w:rsidRDefault="002F6E67" w:rsidP="0097004C">
            <w:pPr>
              <w:ind w:left="-96" w:right="-105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 xml:space="preserve">București </w:t>
            </w:r>
            <w:r w:rsidR="0097004C">
              <w:rPr>
                <w:rFonts w:ascii="Trebuchet MS" w:hAnsi="Trebuchet MS" w:cs="Calibri"/>
                <w:color w:val="000000"/>
                <w:lang w:val="ro-RO"/>
              </w:rPr>
              <w:t>N.</w:t>
            </w:r>
            <w:r w:rsidRPr="002F5C1D">
              <w:rPr>
                <w:rFonts w:ascii="Trebuchet MS" w:hAnsi="Trebuchet MS" w:cs="Calibri"/>
                <w:color w:val="000000"/>
                <w:lang w:val="ro-RO"/>
              </w:rPr>
              <w:t xml:space="preserve"> - Ploiești </w:t>
            </w:r>
            <w:r w:rsidR="0097004C">
              <w:rPr>
                <w:rFonts w:ascii="Trebuchet MS" w:hAnsi="Trebuchet MS" w:cs="Calibri"/>
                <w:color w:val="000000"/>
                <w:lang w:val="ro-RO"/>
              </w:rPr>
              <w:t>V.</w:t>
            </w:r>
            <w:r w:rsidRPr="002F5C1D">
              <w:rPr>
                <w:rFonts w:ascii="Trebuchet MS" w:hAnsi="Trebuchet MS" w:cs="Calibri"/>
                <w:color w:val="000000"/>
                <w:lang w:val="ro-RO"/>
              </w:rPr>
              <w:t xml:space="preserve"> - Brașov</w:t>
            </w:r>
          </w:p>
        </w:tc>
        <w:tc>
          <w:tcPr>
            <w:tcW w:w="1347" w:type="dxa"/>
          </w:tcPr>
          <w:p w14:paraId="75889BAE" w14:textId="45245F9A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RE-R</w:t>
            </w:r>
          </w:p>
        </w:tc>
        <w:tc>
          <w:tcPr>
            <w:tcW w:w="709" w:type="dxa"/>
          </w:tcPr>
          <w:p w14:paraId="5E8BB956" w14:textId="1BDD3D42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3AF03053" w14:textId="44C4CB32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1502" w:type="dxa"/>
          </w:tcPr>
          <w:p w14:paraId="2B7AC5FB" w14:textId="4CB41966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1686" w:type="dxa"/>
          </w:tcPr>
          <w:p w14:paraId="200A0241" w14:textId="343F4EE6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50" w:type="dxa"/>
          </w:tcPr>
          <w:p w14:paraId="40B8CC9C" w14:textId="7BC29628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3B0549CF" w14:textId="73077D1B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125" w:type="dxa"/>
          </w:tcPr>
          <w:p w14:paraId="0E270690" w14:textId="01576954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</w:tr>
      <w:tr w:rsidR="00571E56" w14:paraId="3B43C1C4" w14:textId="0A337FD5" w:rsidTr="00571E56">
        <w:tc>
          <w:tcPr>
            <w:tcW w:w="783" w:type="dxa"/>
          </w:tcPr>
          <w:p w14:paraId="33A1F41B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22C21CDE" w14:textId="1A8255EC" w:rsidR="002F6E67" w:rsidRPr="002F5C1D" w:rsidRDefault="002F6E67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>Brașov - Gheorgheni</w:t>
            </w:r>
          </w:p>
        </w:tc>
        <w:tc>
          <w:tcPr>
            <w:tcW w:w="1347" w:type="dxa"/>
          </w:tcPr>
          <w:p w14:paraId="08EBDB0F" w14:textId="2C41ADAB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D5422D">
              <w:rPr>
                <w:rFonts w:ascii="Trebuchet MS" w:hAnsi="Trebuchet MS"/>
                <w:sz w:val="24"/>
                <w:szCs w:val="24"/>
                <w:lang w:val="ro-RO"/>
              </w:rPr>
              <w:t>RE-R</w:t>
            </w:r>
          </w:p>
        </w:tc>
        <w:tc>
          <w:tcPr>
            <w:tcW w:w="709" w:type="dxa"/>
          </w:tcPr>
          <w:p w14:paraId="306799CD" w14:textId="1183D429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671E7E2E" w14:textId="11705A04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6</w:t>
            </w:r>
          </w:p>
        </w:tc>
        <w:tc>
          <w:tcPr>
            <w:tcW w:w="1502" w:type="dxa"/>
          </w:tcPr>
          <w:p w14:paraId="17DBAAC4" w14:textId="1E39FC29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686" w:type="dxa"/>
          </w:tcPr>
          <w:p w14:paraId="6132E4F0" w14:textId="318B726C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50" w:type="dxa"/>
          </w:tcPr>
          <w:p w14:paraId="4D6E3C2E" w14:textId="4DB159EF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7885ACD1" w14:textId="27D40CF7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74BBC6B9" w14:textId="0D022784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2C7EA5DF" w14:textId="62C397D3" w:rsidTr="00571E56">
        <w:tc>
          <w:tcPr>
            <w:tcW w:w="783" w:type="dxa"/>
          </w:tcPr>
          <w:p w14:paraId="316D4F26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4CA85A47" w14:textId="1526F583" w:rsidR="002F6E67" w:rsidRPr="002F5C1D" w:rsidRDefault="002F6E67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>București Nord - Adjud</w:t>
            </w:r>
          </w:p>
        </w:tc>
        <w:tc>
          <w:tcPr>
            <w:tcW w:w="1347" w:type="dxa"/>
          </w:tcPr>
          <w:p w14:paraId="2FEC4150" w14:textId="6EB03ECE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D5422D">
              <w:rPr>
                <w:rFonts w:ascii="Trebuchet MS" w:hAnsi="Trebuchet MS"/>
                <w:sz w:val="24"/>
                <w:szCs w:val="24"/>
                <w:lang w:val="ro-RO"/>
              </w:rPr>
              <w:t>RE-R</w:t>
            </w:r>
          </w:p>
        </w:tc>
        <w:tc>
          <w:tcPr>
            <w:tcW w:w="709" w:type="dxa"/>
          </w:tcPr>
          <w:p w14:paraId="148089C6" w14:textId="096EF1CE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49824191" w14:textId="3F51D3F8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1502" w:type="dxa"/>
          </w:tcPr>
          <w:p w14:paraId="251A2C92" w14:textId="748BB33C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686" w:type="dxa"/>
          </w:tcPr>
          <w:p w14:paraId="782CAF28" w14:textId="68ED933A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550" w:type="dxa"/>
          </w:tcPr>
          <w:p w14:paraId="541B5535" w14:textId="1B2956D3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1496" w:type="dxa"/>
          </w:tcPr>
          <w:p w14:paraId="654894BB" w14:textId="13E7AA05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125" w:type="dxa"/>
          </w:tcPr>
          <w:p w14:paraId="04A453CC" w14:textId="6FBDB588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</w:tr>
      <w:tr w:rsidR="00571E56" w14:paraId="3D64EAE8" w14:textId="2F2F59EE" w:rsidTr="00571E56">
        <w:tc>
          <w:tcPr>
            <w:tcW w:w="783" w:type="dxa"/>
          </w:tcPr>
          <w:p w14:paraId="11AE30FC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0F18B452" w14:textId="6186180D" w:rsidR="002F6E67" w:rsidRPr="002F5C1D" w:rsidRDefault="002F6E67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 xml:space="preserve">București </w:t>
            </w:r>
            <w:r w:rsidR="0097004C">
              <w:rPr>
                <w:rFonts w:ascii="Trebuchet MS" w:hAnsi="Trebuchet MS" w:cs="Calibri"/>
                <w:color w:val="000000"/>
                <w:lang w:val="ro-RO"/>
              </w:rPr>
              <w:t>N.</w:t>
            </w:r>
            <w:r w:rsidRPr="002F5C1D">
              <w:rPr>
                <w:rFonts w:ascii="Trebuchet MS" w:hAnsi="Trebuchet MS" w:cs="Calibri"/>
                <w:color w:val="000000"/>
                <w:lang w:val="ro-RO"/>
              </w:rPr>
              <w:t xml:space="preserve"> – Roșiori </w:t>
            </w:r>
            <w:r w:rsidR="0097004C">
              <w:rPr>
                <w:rFonts w:ascii="Trebuchet MS" w:hAnsi="Trebuchet MS" w:cs="Calibri"/>
                <w:color w:val="000000"/>
                <w:lang w:val="ro-RO"/>
              </w:rPr>
              <w:t>N.</w:t>
            </w:r>
          </w:p>
        </w:tc>
        <w:tc>
          <w:tcPr>
            <w:tcW w:w="1347" w:type="dxa"/>
          </w:tcPr>
          <w:p w14:paraId="2B81389B" w14:textId="7A664753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D5422D">
              <w:rPr>
                <w:rFonts w:ascii="Trebuchet MS" w:hAnsi="Trebuchet MS"/>
                <w:sz w:val="24"/>
                <w:szCs w:val="24"/>
                <w:lang w:val="ro-RO"/>
              </w:rPr>
              <w:t>RE-R</w:t>
            </w:r>
          </w:p>
        </w:tc>
        <w:tc>
          <w:tcPr>
            <w:tcW w:w="709" w:type="dxa"/>
          </w:tcPr>
          <w:p w14:paraId="7A71A704" w14:textId="003F1533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6299E646" w14:textId="5BEA2574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02" w:type="dxa"/>
          </w:tcPr>
          <w:p w14:paraId="4523E425" w14:textId="40ABC781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686" w:type="dxa"/>
          </w:tcPr>
          <w:p w14:paraId="0CF43BAE" w14:textId="19117D14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  <w:tc>
          <w:tcPr>
            <w:tcW w:w="1550" w:type="dxa"/>
          </w:tcPr>
          <w:p w14:paraId="2DD0DA09" w14:textId="4EF81A3E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10A24CB1" w14:textId="1F139C49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4699C85E" w14:textId="4E5F553D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519F241B" w14:textId="14A88DE0" w:rsidTr="00571E56">
        <w:tc>
          <w:tcPr>
            <w:tcW w:w="783" w:type="dxa"/>
          </w:tcPr>
          <w:p w14:paraId="6394A07E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0DB72BB9" w14:textId="6A9ECA76" w:rsidR="002F6E67" w:rsidRPr="002F5C1D" w:rsidRDefault="002F6E67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>București Nord - Fundulea</w:t>
            </w:r>
          </w:p>
        </w:tc>
        <w:tc>
          <w:tcPr>
            <w:tcW w:w="1347" w:type="dxa"/>
          </w:tcPr>
          <w:p w14:paraId="249491C9" w14:textId="40CB45B2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D5422D">
              <w:rPr>
                <w:rFonts w:ascii="Trebuchet MS" w:hAnsi="Trebuchet MS"/>
                <w:sz w:val="24"/>
                <w:szCs w:val="24"/>
                <w:lang w:val="ro-RO"/>
              </w:rPr>
              <w:t>RE-R</w:t>
            </w:r>
          </w:p>
        </w:tc>
        <w:tc>
          <w:tcPr>
            <w:tcW w:w="709" w:type="dxa"/>
          </w:tcPr>
          <w:p w14:paraId="186AB1BF" w14:textId="0F1D0332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57DDF649" w14:textId="3A55F242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502" w:type="dxa"/>
          </w:tcPr>
          <w:p w14:paraId="793E39AA" w14:textId="0E3B9370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686" w:type="dxa"/>
          </w:tcPr>
          <w:p w14:paraId="63372538" w14:textId="1E93F1C7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50" w:type="dxa"/>
          </w:tcPr>
          <w:p w14:paraId="55CACD9E" w14:textId="2CAF1AB6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559BB5ED" w14:textId="54A09387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125" w:type="dxa"/>
          </w:tcPr>
          <w:p w14:paraId="2157880B" w14:textId="2F4892F6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</w:tr>
      <w:tr w:rsidR="00571E56" w14:paraId="6CC7D857" w14:textId="360AD448" w:rsidTr="00571E56">
        <w:tc>
          <w:tcPr>
            <w:tcW w:w="783" w:type="dxa"/>
          </w:tcPr>
          <w:p w14:paraId="613905EF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0B79E0C1" w14:textId="2ABCFFE2" w:rsidR="002F6E67" w:rsidRPr="002F5C1D" w:rsidRDefault="002F6E67" w:rsidP="0097004C">
            <w:pPr>
              <w:ind w:left="-96" w:right="-145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 xml:space="preserve">Arad – Timișoara </w:t>
            </w:r>
            <w:r w:rsidR="0097004C">
              <w:rPr>
                <w:rFonts w:ascii="Trebuchet MS" w:hAnsi="Trebuchet MS" w:cs="Calibri"/>
                <w:color w:val="000000"/>
                <w:lang w:val="ro-RO"/>
              </w:rPr>
              <w:t>N.</w:t>
            </w:r>
            <w:r w:rsidRPr="002F5C1D">
              <w:rPr>
                <w:rFonts w:ascii="Trebuchet MS" w:hAnsi="Trebuchet MS" w:cs="Calibri"/>
                <w:color w:val="000000"/>
                <w:lang w:val="ro-RO"/>
              </w:rPr>
              <w:t xml:space="preserve"> - Caransebeș</w:t>
            </w:r>
          </w:p>
        </w:tc>
        <w:tc>
          <w:tcPr>
            <w:tcW w:w="1347" w:type="dxa"/>
          </w:tcPr>
          <w:p w14:paraId="70022977" w14:textId="513D91F5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D5422D">
              <w:rPr>
                <w:rFonts w:ascii="Trebuchet MS" w:hAnsi="Trebuchet MS"/>
                <w:sz w:val="24"/>
                <w:szCs w:val="24"/>
                <w:lang w:val="ro-RO"/>
              </w:rPr>
              <w:t>RE-R</w:t>
            </w:r>
          </w:p>
        </w:tc>
        <w:tc>
          <w:tcPr>
            <w:tcW w:w="709" w:type="dxa"/>
          </w:tcPr>
          <w:p w14:paraId="1C9A9E44" w14:textId="67105B72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63A591C4" w14:textId="0E3AB6F2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1502" w:type="dxa"/>
          </w:tcPr>
          <w:p w14:paraId="61D5F447" w14:textId="7D8911A4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686" w:type="dxa"/>
          </w:tcPr>
          <w:p w14:paraId="68092D18" w14:textId="0E76B578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550" w:type="dxa"/>
          </w:tcPr>
          <w:p w14:paraId="6CD08C21" w14:textId="7B1C7DDA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496" w:type="dxa"/>
          </w:tcPr>
          <w:p w14:paraId="4313E1BD" w14:textId="0F151C6B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125" w:type="dxa"/>
          </w:tcPr>
          <w:p w14:paraId="587E902B" w14:textId="37EFF10A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75A1C9BE" w14:textId="0A6D9C70" w:rsidTr="00571E56">
        <w:tc>
          <w:tcPr>
            <w:tcW w:w="783" w:type="dxa"/>
          </w:tcPr>
          <w:p w14:paraId="49C362CA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4215AABD" w14:textId="3B69E93E" w:rsidR="002F6E67" w:rsidRPr="002F5C1D" w:rsidRDefault="002F6E67" w:rsidP="0097004C">
            <w:pPr>
              <w:ind w:left="-96" w:right="-145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 xml:space="preserve">Huedin - Cluj Napoca - Bistrița </w:t>
            </w:r>
            <w:r w:rsidR="0097004C">
              <w:rPr>
                <w:rFonts w:ascii="Trebuchet MS" w:hAnsi="Trebuchet MS" w:cs="Calibri"/>
                <w:color w:val="000000"/>
                <w:lang w:val="ro-RO"/>
              </w:rPr>
              <w:t>N.</w:t>
            </w:r>
          </w:p>
        </w:tc>
        <w:tc>
          <w:tcPr>
            <w:tcW w:w="1347" w:type="dxa"/>
          </w:tcPr>
          <w:p w14:paraId="26203187" w14:textId="42154B1B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D5422D">
              <w:rPr>
                <w:rFonts w:ascii="Trebuchet MS" w:hAnsi="Trebuchet MS"/>
                <w:sz w:val="24"/>
                <w:szCs w:val="24"/>
                <w:lang w:val="ro-RO"/>
              </w:rPr>
              <w:t>RE-R</w:t>
            </w:r>
          </w:p>
        </w:tc>
        <w:tc>
          <w:tcPr>
            <w:tcW w:w="709" w:type="dxa"/>
          </w:tcPr>
          <w:p w14:paraId="5AE3235C" w14:textId="79911B27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67B1A97C" w14:textId="0AFEE101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1502" w:type="dxa"/>
          </w:tcPr>
          <w:p w14:paraId="25BFEC8A" w14:textId="6F0AAB11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686" w:type="dxa"/>
          </w:tcPr>
          <w:p w14:paraId="4EE23296" w14:textId="0751A4DD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50" w:type="dxa"/>
          </w:tcPr>
          <w:p w14:paraId="753A63FF" w14:textId="622E6529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5</w:t>
            </w:r>
          </w:p>
        </w:tc>
        <w:tc>
          <w:tcPr>
            <w:tcW w:w="1496" w:type="dxa"/>
          </w:tcPr>
          <w:p w14:paraId="56BB9722" w14:textId="28EBBC8C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2A172DDC" w14:textId="76AD1ADA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28125AED" w14:textId="56471B1A" w:rsidTr="00571E56">
        <w:tc>
          <w:tcPr>
            <w:tcW w:w="783" w:type="dxa"/>
          </w:tcPr>
          <w:p w14:paraId="5AC5686C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4ADCD04C" w14:textId="549158E1" w:rsidR="002F6E67" w:rsidRPr="002F5C1D" w:rsidRDefault="002F6E67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>Iași - Pașcani - Suceava</w:t>
            </w:r>
          </w:p>
        </w:tc>
        <w:tc>
          <w:tcPr>
            <w:tcW w:w="1347" w:type="dxa"/>
          </w:tcPr>
          <w:p w14:paraId="1D62BD88" w14:textId="45EF2240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D5422D">
              <w:rPr>
                <w:rFonts w:ascii="Trebuchet MS" w:hAnsi="Trebuchet MS"/>
                <w:sz w:val="24"/>
                <w:szCs w:val="24"/>
                <w:lang w:val="ro-RO"/>
              </w:rPr>
              <w:t>RE-R</w:t>
            </w:r>
          </w:p>
        </w:tc>
        <w:tc>
          <w:tcPr>
            <w:tcW w:w="709" w:type="dxa"/>
          </w:tcPr>
          <w:p w14:paraId="11D311A3" w14:textId="4ECBAB6A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6243CE60" w14:textId="69EC0EC9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4</w:t>
            </w:r>
          </w:p>
        </w:tc>
        <w:tc>
          <w:tcPr>
            <w:tcW w:w="1502" w:type="dxa"/>
          </w:tcPr>
          <w:p w14:paraId="5E511C3A" w14:textId="20001CF3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1686" w:type="dxa"/>
          </w:tcPr>
          <w:p w14:paraId="68B4D7BA" w14:textId="3F634748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50" w:type="dxa"/>
          </w:tcPr>
          <w:p w14:paraId="1847939D" w14:textId="5EB2670D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7CC4E1AB" w14:textId="7D284C04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00E7878C" w14:textId="0DF91DAF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075ED352" w14:textId="4D47A3D5" w:rsidTr="00571E56">
        <w:tc>
          <w:tcPr>
            <w:tcW w:w="783" w:type="dxa"/>
          </w:tcPr>
          <w:p w14:paraId="63370F09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071D9B25" w14:textId="670B9650" w:rsidR="002F6E67" w:rsidRPr="002F5C1D" w:rsidRDefault="002F6E67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>Bacău - Pașcani</w:t>
            </w:r>
          </w:p>
        </w:tc>
        <w:tc>
          <w:tcPr>
            <w:tcW w:w="1347" w:type="dxa"/>
          </w:tcPr>
          <w:p w14:paraId="5D061892" w14:textId="0201CA1E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D5422D">
              <w:rPr>
                <w:rFonts w:ascii="Trebuchet MS" w:hAnsi="Trebuchet MS"/>
                <w:sz w:val="24"/>
                <w:szCs w:val="24"/>
                <w:lang w:val="ro-RO"/>
              </w:rPr>
              <w:t>RE-R</w:t>
            </w:r>
          </w:p>
        </w:tc>
        <w:tc>
          <w:tcPr>
            <w:tcW w:w="709" w:type="dxa"/>
          </w:tcPr>
          <w:p w14:paraId="7BA3913A" w14:textId="767BF246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5248BD69" w14:textId="28F4692A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1502" w:type="dxa"/>
          </w:tcPr>
          <w:p w14:paraId="4B97499F" w14:textId="437338A3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686" w:type="dxa"/>
          </w:tcPr>
          <w:p w14:paraId="05F048DC" w14:textId="3650B0E3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50" w:type="dxa"/>
          </w:tcPr>
          <w:p w14:paraId="6DD2826C" w14:textId="509ECEFA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6E27C934" w14:textId="777736D7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5064EF08" w14:textId="337FD722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66E9A70B" w14:textId="4B32E43E" w:rsidTr="00571E56">
        <w:tc>
          <w:tcPr>
            <w:tcW w:w="783" w:type="dxa"/>
          </w:tcPr>
          <w:p w14:paraId="5BDD94FA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3DB4F667" w14:textId="42926E74" w:rsidR="002F6E67" w:rsidRPr="002F5C1D" w:rsidRDefault="002F6E67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>Constanta - Fetești</w:t>
            </w:r>
          </w:p>
        </w:tc>
        <w:tc>
          <w:tcPr>
            <w:tcW w:w="1347" w:type="dxa"/>
          </w:tcPr>
          <w:p w14:paraId="114D6360" w14:textId="19B3A4B6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D5422D">
              <w:rPr>
                <w:rFonts w:ascii="Trebuchet MS" w:hAnsi="Trebuchet MS"/>
                <w:sz w:val="24"/>
                <w:szCs w:val="24"/>
                <w:lang w:val="ro-RO"/>
              </w:rPr>
              <w:t>RE-R</w:t>
            </w:r>
          </w:p>
        </w:tc>
        <w:tc>
          <w:tcPr>
            <w:tcW w:w="709" w:type="dxa"/>
          </w:tcPr>
          <w:p w14:paraId="2FE367BA" w14:textId="0C0A4F6F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5EA930C2" w14:textId="4A6D0519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1502" w:type="dxa"/>
          </w:tcPr>
          <w:p w14:paraId="1BC05892" w14:textId="53697070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686" w:type="dxa"/>
          </w:tcPr>
          <w:p w14:paraId="3D12A790" w14:textId="0F0B6928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50" w:type="dxa"/>
          </w:tcPr>
          <w:p w14:paraId="690B40DA" w14:textId="43CDEFA9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0FB326F1" w14:textId="4E6FEEDA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7A6AEC4C" w14:textId="372AED79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1C6EFA80" w14:textId="72F80E47" w:rsidTr="00571E56">
        <w:tc>
          <w:tcPr>
            <w:tcW w:w="783" w:type="dxa"/>
          </w:tcPr>
          <w:p w14:paraId="2CBA3361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3FBDCB70" w14:textId="6B82BF2A" w:rsidR="002F6E67" w:rsidRPr="002F5C1D" w:rsidRDefault="002F6E67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 xml:space="preserve">București </w:t>
            </w:r>
            <w:r w:rsidR="0097004C">
              <w:rPr>
                <w:rFonts w:ascii="Trebuchet MS" w:hAnsi="Trebuchet MS" w:cs="Calibri"/>
                <w:color w:val="000000"/>
                <w:lang w:val="ro-RO"/>
              </w:rPr>
              <w:t>N.</w:t>
            </w:r>
            <w:r w:rsidRPr="002F5C1D">
              <w:rPr>
                <w:rFonts w:ascii="Trebuchet MS" w:hAnsi="Trebuchet MS" w:cs="Calibri"/>
                <w:color w:val="000000"/>
                <w:lang w:val="ro-RO"/>
              </w:rPr>
              <w:t xml:space="preserve">  - Târgoviște</w:t>
            </w:r>
          </w:p>
        </w:tc>
        <w:tc>
          <w:tcPr>
            <w:tcW w:w="1347" w:type="dxa"/>
          </w:tcPr>
          <w:p w14:paraId="11E61B24" w14:textId="4028E5FA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R-H</w:t>
            </w:r>
          </w:p>
        </w:tc>
        <w:tc>
          <w:tcPr>
            <w:tcW w:w="709" w:type="dxa"/>
          </w:tcPr>
          <w:p w14:paraId="59F1C1F2" w14:textId="02960D4D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7E51D6AB" w14:textId="04E5115A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1502" w:type="dxa"/>
          </w:tcPr>
          <w:p w14:paraId="24A5546F" w14:textId="62D76DBA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686" w:type="dxa"/>
          </w:tcPr>
          <w:p w14:paraId="75A4F8F8" w14:textId="7D997612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550" w:type="dxa"/>
          </w:tcPr>
          <w:p w14:paraId="4913A645" w14:textId="03539A43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54F02958" w14:textId="3951AA6C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31489E93" w14:textId="0D03BFEA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1AE0A28F" w14:textId="49F82CB7" w:rsidTr="00571E56">
        <w:tc>
          <w:tcPr>
            <w:tcW w:w="783" w:type="dxa"/>
          </w:tcPr>
          <w:p w14:paraId="688CB8B2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7CF67124" w14:textId="628BCDF6" w:rsidR="002F6E67" w:rsidRPr="002F5C1D" w:rsidRDefault="002F6E67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>Pitești - Curtea de Argeș</w:t>
            </w:r>
          </w:p>
        </w:tc>
        <w:tc>
          <w:tcPr>
            <w:tcW w:w="1347" w:type="dxa"/>
          </w:tcPr>
          <w:p w14:paraId="364EF3B4" w14:textId="4F5FF178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R-H</w:t>
            </w:r>
          </w:p>
        </w:tc>
        <w:tc>
          <w:tcPr>
            <w:tcW w:w="709" w:type="dxa"/>
          </w:tcPr>
          <w:p w14:paraId="6029A972" w14:textId="5188EA62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79966757" w14:textId="63E633D8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502" w:type="dxa"/>
          </w:tcPr>
          <w:p w14:paraId="1A077D47" w14:textId="115FDC62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686" w:type="dxa"/>
          </w:tcPr>
          <w:p w14:paraId="2C5DCC42" w14:textId="25965932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50" w:type="dxa"/>
          </w:tcPr>
          <w:p w14:paraId="221300CC" w14:textId="13E8927B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2571D40C" w14:textId="5C483ED1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50D854FA" w14:textId="5A9EB25D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5C478778" w14:textId="1640D543" w:rsidTr="00571E56">
        <w:tc>
          <w:tcPr>
            <w:tcW w:w="783" w:type="dxa"/>
          </w:tcPr>
          <w:p w14:paraId="36C90564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074321D7" w14:textId="6720D85D" w:rsidR="002F6E67" w:rsidRPr="002F5C1D" w:rsidRDefault="002F6E67" w:rsidP="0097004C">
            <w:pPr>
              <w:ind w:left="-96" w:right="-145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>București N - Pitești - Craiova</w:t>
            </w:r>
          </w:p>
        </w:tc>
        <w:tc>
          <w:tcPr>
            <w:tcW w:w="1347" w:type="dxa"/>
          </w:tcPr>
          <w:p w14:paraId="1DA1CB55" w14:textId="2EBF6DD3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R-H</w:t>
            </w:r>
          </w:p>
        </w:tc>
        <w:tc>
          <w:tcPr>
            <w:tcW w:w="709" w:type="dxa"/>
          </w:tcPr>
          <w:p w14:paraId="4415834E" w14:textId="0C94A047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58E0A511" w14:textId="152D7CD8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1502" w:type="dxa"/>
          </w:tcPr>
          <w:p w14:paraId="3D2971EA" w14:textId="0D1B22E5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686" w:type="dxa"/>
          </w:tcPr>
          <w:p w14:paraId="7A03F7B2" w14:textId="6516560C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50" w:type="dxa"/>
          </w:tcPr>
          <w:p w14:paraId="307CC0B7" w14:textId="24F006AB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054251C4" w14:textId="273C8EB6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50422808" w14:textId="593BA59F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49264CC3" w14:textId="77777777" w:rsidTr="00571E56">
        <w:tc>
          <w:tcPr>
            <w:tcW w:w="783" w:type="dxa"/>
          </w:tcPr>
          <w:p w14:paraId="6B2BC888" w14:textId="77777777" w:rsidR="00E26E7B" w:rsidRPr="002F6E67" w:rsidRDefault="00E26E7B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09B90C4F" w14:textId="14040671" w:rsidR="00E26E7B" w:rsidRPr="002F5C1D" w:rsidRDefault="00E26E7B" w:rsidP="00DA3AB1">
            <w:pPr>
              <w:ind w:left="-162" w:right="-186"/>
              <w:jc w:val="center"/>
              <w:rPr>
                <w:rFonts w:ascii="Trebuchet MS" w:hAnsi="Trebuchet MS" w:cs="Calibri"/>
                <w:color w:val="000000"/>
                <w:lang w:val="ro-RO"/>
              </w:rPr>
            </w:pPr>
            <w:r>
              <w:rPr>
                <w:rFonts w:ascii="Trebuchet MS" w:hAnsi="Trebuchet MS" w:cs="Calibri"/>
                <w:color w:val="000000"/>
                <w:lang w:val="ro-RO"/>
              </w:rPr>
              <w:t xml:space="preserve">București Nord – Aeroport H </w:t>
            </w:r>
            <w:proofErr w:type="spellStart"/>
            <w:r>
              <w:rPr>
                <w:rFonts w:ascii="Trebuchet MS" w:hAnsi="Trebuchet MS" w:cs="Calibri"/>
                <w:color w:val="000000"/>
                <w:lang w:val="ro-RO"/>
              </w:rPr>
              <w:t>Coand</w:t>
            </w:r>
            <w:r w:rsidR="00DA3AB1">
              <w:rPr>
                <w:rFonts w:ascii="Trebuchet MS" w:hAnsi="Trebuchet MS" w:cs="Calibri"/>
                <w:color w:val="000000"/>
                <w:lang w:val="ro-RO"/>
              </w:rPr>
              <w:t>a</w:t>
            </w:r>
            <w:proofErr w:type="spellEnd"/>
          </w:p>
        </w:tc>
        <w:tc>
          <w:tcPr>
            <w:tcW w:w="1347" w:type="dxa"/>
          </w:tcPr>
          <w:p w14:paraId="1B19F2C4" w14:textId="05A205DD" w:rsidR="00E26E7B" w:rsidRDefault="00E26E7B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R-H</w:t>
            </w:r>
          </w:p>
        </w:tc>
        <w:tc>
          <w:tcPr>
            <w:tcW w:w="709" w:type="dxa"/>
          </w:tcPr>
          <w:p w14:paraId="4D83084B" w14:textId="3D6843EE" w:rsidR="00E26E7B" w:rsidRPr="003D3A96" w:rsidRDefault="00E26E7B" w:rsidP="002F6E67">
            <w:pPr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36E1FCD7" w14:textId="6402DF32" w:rsidR="00E26E7B" w:rsidRDefault="00E26E7B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502" w:type="dxa"/>
          </w:tcPr>
          <w:p w14:paraId="16AD848C" w14:textId="5D3963EB" w:rsidR="00E26E7B" w:rsidRPr="00AB3C9D" w:rsidRDefault="00E26E7B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686" w:type="dxa"/>
          </w:tcPr>
          <w:p w14:paraId="19C2AA6E" w14:textId="7DBB17A4" w:rsidR="00E26E7B" w:rsidRPr="00AB3C9D" w:rsidRDefault="00E26E7B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550" w:type="dxa"/>
          </w:tcPr>
          <w:p w14:paraId="5C1100F2" w14:textId="0D86F6A7" w:rsidR="00E26E7B" w:rsidRPr="00AB3C9D" w:rsidRDefault="00E26E7B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135E2C98" w14:textId="0DB112C1" w:rsidR="00E26E7B" w:rsidRPr="00AB3C9D" w:rsidRDefault="00E26E7B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1EE16D2E" w14:textId="5D291E6C" w:rsidR="00E26E7B" w:rsidRPr="00AB3C9D" w:rsidRDefault="00E26E7B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445FF04D" w14:textId="150699B2" w:rsidTr="00571E56">
        <w:tc>
          <w:tcPr>
            <w:tcW w:w="783" w:type="dxa"/>
          </w:tcPr>
          <w:p w14:paraId="3F24FA6F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098D751A" w14:textId="6693711D" w:rsidR="002F6E67" w:rsidRPr="002F5C1D" w:rsidRDefault="002F6E67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>București Nord - Pitești</w:t>
            </w:r>
          </w:p>
        </w:tc>
        <w:tc>
          <w:tcPr>
            <w:tcW w:w="1347" w:type="dxa"/>
          </w:tcPr>
          <w:p w14:paraId="65330F7D" w14:textId="00E4FA58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R-H</w:t>
            </w:r>
          </w:p>
        </w:tc>
        <w:tc>
          <w:tcPr>
            <w:tcW w:w="709" w:type="dxa"/>
          </w:tcPr>
          <w:p w14:paraId="2BDAE419" w14:textId="3CD572C6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08A84720" w14:textId="604DA5DE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3</w:t>
            </w:r>
          </w:p>
        </w:tc>
        <w:tc>
          <w:tcPr>
            <w:tcW w:w="1502" w:type="dxa"/>
          </w:tcPr>
          <w:p w14:paraId="3ABD3F16" w14:textId="1DE11F13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686" w:type="dxa"/>
          </w:tcPr>
          <w:p w14:paraId="092A0C22" w14:textId="6071E52E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50" w:type="dxa"/>
          </w:tcPr>
          <w:p w14:paraId="5B1CB423" w14:textId="0C720848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2D201F5D" w14:textId="0DB45B38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3942EC86" w14:textId="5B1C3B80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35F2897D" w14:textId="5778A69F" w:rsidTr="00571E56">
        <w:tc>
          <w:tcPr>
            <w:tcW w:w="783" w:type="dxa"/>
          </w:tcPr>
          <w:p w14:paraId="2F9298AF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23EE053E" w14:textId="416751F5" w:rsidR="002F6E67" w:rsidRPr="002F5C1D" w:rsidRDefault="002F6E67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>Reșița Sud – Timișoara Nord</w:t>
            </w:r>
          </w:p>
        </w:tc>
        <w:tc>
          <w:tcPr>
            <w:tcW w:w="1347" w:type="dxa"/>
          </w:tcPr>
          <w:p w14:paraId="00557437" w14:textId="3ED69FBA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RE-IR</w:t>
            </w:r>
          </w:p>
        </w:tc>
        <w:tc>
          <w:tcPr>
            <w:tcW w:w="709" w:type="dxa"/>
          </w:tcPr>
          <w:p w14:paraId="0988A779" w14:textId="63A0EB7F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25F83BD4" w14:textId="65237444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502" w:type="dxa"/>
          </w:tcPr>
          <w:p w14:paraId="3F1C0E14" w14:textId="1C303B95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686" w:type="dxa"/>
          </w:tcPr>
          <w:p w14:paraId="3254FBD8" w14:textId="016A85AB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50" w:type="dxa"/>
          </w:tcPr>
          <w:p w14:paraId="2936084A" w14:textId="6E96AFFC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014E5A80" w14:textId="25EA3F99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125" w:type="dxa"/>
          </w:tcPr>
          <w:p w14:paraId="4A9D08B6" w14:textId="2696A8ED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48683D91" w14:textId="05641DFD" w:rsidTr="00571E56">
        <w:tc>
          <w:tcPr>
            <w:tcW w:w="783" w:type="dxa"/>
          </w:tcPr>
          <w:p w14:paraId="3491419A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60E39E13" w14:textId="33BFF77A" w:rsidR="002F6E67" w:rsidRPr="002F5C1D" w:rsidRDefault="002F6E67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>Cluj Napoca - Craiova</w:t>
            </w:r>
          </w:p>
        </w:tc>
        <w:tc>
          <w:tcPr>
            <w:tcW w:w="1347" w:type="dxa"/>
          </w:tcPr>
          <w:p w14:paraId="740AF1DD" w14:textId="1D646ABB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717574">
              <w:rPr>
                <w:rFonts w:ascii="Trebuchet MS" w:hAnsi="Trebuchet MS"/>
                <w:sz w:val="24"/>
                <w:szCs w:val="24"/>
                <w:lang w:val="ro-RO"/>
              </w:rPr>
              <w:t>RE-IR</w:t>
            </w:r>
          </w:p>
        </w:tc>
        <w:tc>
          <w:tcPr>
            <w:tcW w:w="709" w:type="dxa"/>
          </w:tcPr>
          <w:p w14:paraId="033CC037" w14:textId="2F77519C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438E70EF" w14:textId="7CDB457D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502" w:type="dxa"/>
          </w:tcPr>
          <w:p w14:paraId="4A8F5F4F" w14:textId="0305D1DD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686" w:type="dxa"/>
          </w:tcPr>
          <w:p w14:paraId="79483569" w14:textId="1150ABBB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50" w:type="dxa"/>
          </w:tcPr>
          <w:p w14:paraId="37678789" w14:textId="5ED8F15C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6235E392" w14:textId="43B051C1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6CDF2DA7" w14:textId="5E3D3234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</w:tr>
      <w:tr w:rsidR="00571E56" w14:paraId="1D10CF77" w14:textId="48E74918" w:rsidTr="00571E56">
        <w:tc>
          <w:tcPr>
            <w:tcW w:w="783" w:type="dxa"/>
          </w:tcPr>
          <w:p w14:paraId="620EC23C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479720D0" w14:textId="6685C422" w:rsidR="002F6E67" w:rsidRPr="002F5C1D" w:rsidRDefault="002F6E67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>Brașov - Iași</w:t>
            </w:r>
          </w:p>
        </w:tc>
        <w:tc>
          <w:tcPr>
            <w:tcW w:w="1347" w:type="dxa"/>
          </w:tcPr>
          <w:p w14:paraId="50B684BA" w14:textId="305F5317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717574">
              <w:rPr>
                <w:rFonts w:ascii="Trebuchet MS" w:hAnsi="Trebuchet MS"/>
                <w:sz w:val="24"/>
                <w:szCs w:val="24"/>
                <w:lang w:val="ro-RO"/>
              </w:rPr>
              <w:t>RE-IR</w:t>
            </w:r>
          </w:p>
        </w:tc>
        <w:tc>
          <w:tcPr>
            <w:tcW w:w="709" w:type="dxa"/>
          </w:tcPr>
          <w:p w14:paraId="2F6064CC" w14:textId="0F82ABC9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6B3E5A7A" w14:textId="6CBBCD9A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1502" w:type="dxa"/>
          </w:tcPr>
          <w:p w14:paraId="5221DCA0" w14:textId="7BCB8F8B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686" w:type="dxa"/>
          </w:tcPr>
          <w:p w14:paraId="7819CBF3" w14:textId="4B4EB86A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50" w:type="dxa"/>
          </w:tcPr>
          <w:p w14:paraId="11C9B7EB" w14:textId="26058A29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10B223B7" w14:textId="3D91FD98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6BEBE712" w14:textId="24BA7AA0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064FE69A" w14:textId="540C9712" w:rsidTr="00571E56">
        <w:tc>
          <w:tcPr>
            <w:tcW w:w="783" w:type="dxa"/>
          </w:tcPr>
          <w:p w14:paraId="28F3D39C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2A3A3C70" w14:textId="34C22AC3" w:rsidR="002F6E67" w:rsidRPr="002F5C1D" w:rsidRDefault="002F6E67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>Galați - Suceava</w:t>
            </w:r>
          </w:p>
        </w:tc>
        <w:tc>
          <w:tcPr>
            <w:tcW w:w="1347" w:type="dxa"/>
          </w:tcPr>
          <w:p w14:paraId="22752069" w14:textId="540353F3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717574">
              <w:rPr>
                <w:rFonts w:ascii="Trebuchet MS" w:hAnsi="Trebuchet MS"/>
                <w:sz w:val="24"/>
                <w:szCs w:val="24"/>
                <w:lang w:val="ro-RO"/>
              </w:rPr>
              <w:t>RE-IR</w:t>
            </w:r>
          </w:p>
        </w:tc>
        <w:tc>
          <w:tcPr>
            <w:tcW w:w="709" w:type="dxa"/>
          </w:tcPr>
          <w:p w14:paraId="5FAFD4BF" w14:textId="2304F6E4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2D09D72C" w14:textId="20FF0DC4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1502" w:type="dxa"/>
          </w:tcPr>
          <w:p w14:paraId="6D90821B" w14:textId="7C539BE1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1686" w:type="dxa"/>
          </w:tcPr>
          <w:p w14:paraId="5BDC3ED1" w14:textId="20A21C20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50" w:type="dxa"/>
          </w:tcPr>
          <w:p w14:paraId="04710BA5" w14:textId="061DC016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2B62BF41" w14:textId="3E5EB1E8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020C7F5C" w14:textId="2E90043F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6AE9D4A4" w14:textId="347E9C87" w:rsidTr="00571E56">
        <w:tc>
          <w:tcPr>
            <w:tcW w:w="783" w:type="dxa"/>
          </w:tcPr>
          <w:p w14:paraId="424E4816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428EDE64" w14:textId="17EF4F96" w:rsidR="002F6E67" w:rsidRPr="002F5C1D" w:rsidRDefault="002F6E67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>Galați - Constanta</w:t>
            </w:r>
          </w:p>
        </w:tc>
        <w:tc>
          <w:tcPr>
            <w:tcW w:w="1347" w:type="dxa"/>
          </w:tcPr>
          <w:p w14:paraId="1404B2E0" w14:textId="1EB86CC4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717574">
              <w:rPr>
                <w:rFonts w:ascii="Trebuchet MS" w:hAnsi="Trebuchet MS"/>
                <w:sz w:val="24"/>
                <w:szCs w:val="24"/>
                <w:lang w:val="ro-RO"/>
              </w:rPr>
              <w:t>RE-IR</w:t>
            </w:r>
          </w:p>
        </w:tc>
        <w:tc>
          <w:tcPr>
            <w:tcW w:w="709" w:type="dxa"/>
          </w:tcPr>
          <w:p w14:paraId="41907EFF" w14:textId="10805D80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503038ED" w14:textId="65FFA1F4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502" w:type="dxa"/>
          </w:tcPr>
          <w:p w14:paraId="6504BA21" w14:textId="1AF4E8E8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686" w:type="dxa"/>
          </w:tcPr>
          <w:p w14:paraId="0165829F" w14:textId="4097C8E6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550" w:type="dxa"/>
          </w:tcPr>
          <w:p w14:paraId="2F36D158" w14:textId="1A02F760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2E50C031" w14:textId="7ED8CCDA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7847B20C" w14:textId="5E37C320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4E18C6AE" w14:textId="71866061" w:rsidTr="00571E56">
        <w:tc>
          <w:tcPr>
            <w:tcW w:w="783" w:type="dxa"/>
          </w:tcPr>
          <w:p w14:paraId="278F8FCD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73E3D0D8" w14:textId="52CCF1AD" w:rsidR="002F6E67" w:rsidRPr="002F5C1D" w:rsidRDefault="002F6E67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>Constanța - Suceava</w:t>
            </w:r>
          </w:p>
        </w:tc>
        <w:tc>
          <w:tcPr>
            <w:tcW w:w="1347" w:type="dxa"/>
          </w:tcPr>
          <w:p w14:paraId="584D516D" w14:textId="24316CBA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717574">
              <w:rPr>
                <w:rFonts w:ascii="Trebuchet MS" w:hAnsi="Trebuchet MS"/>
                <w:sz w:val="24"/>
                <w:szCs w:val="24"/>
                <w:lang w:val="ro-RO"/>
              </w:rPr>
              <w:t>RE-IR</w:t>
            </w:r>
          </w:p>
        </w:tc>
        <w:tc>
          <w:tcPr>
            <w:tcW w:w="709" w:type="dxa"/>
          </w:tcPr>
          <w:p w14:paraId="397C63E4" w14:textId="278FB4B8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498C8337" w14:textId="1C458D40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1502" w:type="dxa"/>
          </w:tcPr>
          <w:p w14:paraId="2E92A35B" w14:textId="334895EF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1686" w:type="dxa"/>
          </w:tcPr>
          <w:p w14:paraId="4A91B3BF" w14:textId="02ACC8D2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50" w:type="dxa"/>
          </w:tcPr>
          <w:p w14:paraId="49F23902" w14:textId="39A0CF58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52A9907C" w14:textId="693F3F81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4B2C6A57" w14:textId="3A743538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77B3437A" w14:textId="01F86440" w:rsidTr="00571E56">
        <w:tc>
          <w:tcPr>
            <w:tcW w:w="783" w:type="dxa"/>
          </w:tcPr>
          <w:p w14:paraId="278ACEB0" w14:textId="77777777" w:rsidR="002F6E67" w:rsidRPr="002F6E67" w:rsidRDefault="002F6E67" w:rsidP="002F6E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10E23DD4" w14:textId="1B605EEE" w:rsidR="002F6E67" w:rsidRPr="002F5C1D" w:rsidRDefault="002F6E67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F5C1D">
              <w:rPr>
                <w:rFonts w:ascii="Trebuchet MS" w:hAnsi="Trebuchet MS" w:cs="Calibri"/>
                <w:color w:val="000000"/>
                <w:lang w:val="ro-RO"/>
              </w:rPr>
              <w:t>București Nord- Călărași</w:t>
            </w:r>
          </w:p>
        </w:tc>
        <w:tc>
          <w:tcPr>
            <w:tcW w:w="1347" w:type="dxa"/>
          </w:tcPr>
          <w:p w14:paraId="24C8689E" w14:textId="1724E707" w:rsidR="002F6E67" w:rsidRDefault="002F6E67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717574">
              <w:rPr>
                <w:rFonts w:ascii="Trebuchet MS" w:hAnsi="Trebuchet MS"/>
                <w:sz w:val="24"/>
                <w:szCs w:val="24"/>
                <w:lang w:val="ro-RO"/>
              </w:rPr>
              <w:t>RE-IR</w:t>
            </w:r>
          </w:p>
        </w:tc>
        <w:tc>
          <w:tcPr>
            <w:tcW w:w="709" w:type="dxa"/>
          </w:tcPr>
          <w:p w14:paraId="49D5E954" w14:textId="4F14B9AE" w:rsidR="002F6E67" w:rsidRDefault="002F6E67" w:rsidP="002F6E67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132808BC" w14:textId="53B46760" w:rsidR="002F6E67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  <w:tc>
          <w:tcPr>
            <w:tcW w:w="1502" w:type="dxa"/>
          </w:tcPr>
          <w:p w14:paraId="01E3E320" w14:textId="4AEEB43A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686" w:type="dxa"/>
          </w:tcPr>
          <w:p w14:paraId="1E8CF966" w14:textId="4284F38E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50" w:type="dxa"/>
          </w:tcPr>
          <w:p w14:paraId="4F43BF27" w14:textId="01806A4D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21488F6E" w14:textId="367ACC0A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312A9A28" w14:textId="172A7AC4" w:rsidR="002F6E67" w:rsidRPr="00AB3C9D" w:rsidRDefault="00503AF7" w:rsidP="00503AF7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1</w:t>
            </w:r>
          </w:p>
        </w:tc>
      </w:tr>
      <w:tr w:rsidR="00571E56" w14:paraId="275BD45D" w14:textId="77777777" w:rsidTr="001717D4">
        <w:tc>
          <w:tcPr>
            <w:tcW w:w="783" w:type="dxa"/>
          </w:tcPr>
          <w:p w14:paraId="63C0957B" w14:textId="77777777" w:rsidR="00571E56" w:rsidRPr="004B3030" w:rsidRDefault="00571E56" w:rsidP="004B3030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5819" w:type="dxa"/>
            <w:gridSpan w:val="3"/>
            <w:vAlign w:val="bottom"/>
          </w:tcPr>
          <w:p w14:paraId="1BCB2FEF" w14:textId="4303F596" w:rsidR="00571E56" w:rsidRPr="003D3A96" w:rsidRDefault="00571E56" w:rsidP="004B3030">
            <w:pPr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Calibri"/>
                <w:color w:val="000000"/>
                <w:lang w:val="ro-RO"/>
              </w:rPr>
              <w:t>TOTAL fără rezerve</w:t>
            </w:r>
          </w:p>
        </w:tc>
        <w:tc>
          <w:tcPr>
            <w:tcW w:w="1774" w:type="dxa"/>
          </w:tcPr>
          <w:p w14:paraId="5CFAB14C" w14:textId="2A880DBA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48</w:t>
            </w:r>
          </w:p>
        </w:tc>
        <w:tc>
          <w:tcPr>
            <w:tcW w:w="1502" w:type="dxa"/>
          </w:tcPr>
          <w:p w14:paraId="1870A9C5" w14:textId="073942F2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10</w:t>
            </w:r>
          </w:p>
        </w:tc>
        <w:tc>
          <w:tcPr>
            <w:tcW w:w="1686" w:type="dxa"/>
          </w:tcPr>
          <w:p w14:paraId="352DB964" w14:textId="4F1F68BD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10</w:t>
            </w:r>
          </w:p>
        </w:tc>
        <w:tc>
          <w:tcPr>
            <w:tcW w:w="1550" w:type="dxa"/>
          </w:tcPr>
          <w:p w14:paraId="362E0E77" w14:textId="717A8CC5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8</w:t>
            </w:r>
          </w:p>
        </w:tc>
        <w:tc>
          <w:tcPr>
            <w:tcW w:w="1496" w:type="dxa"/>
          </w:tcPr>
          <w:p w14:paraId="1FEDBC9B" w14:textId="0577685E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5</w:t>
            </w:r>
          </w:p>
        </w:tc>
        <w:tc>
          <w:tcPr>
            <w:tcW w:w="1125" w:type="dxa"/>
          </w:tcPr>
          <w:p w14:paraId="7E6943D2" w14:textId="50EB88EF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5</w:t>
            </w:r>
          </w:p>
        </w:tc>
      </w:tr>
      <w:tr w:rsidR="00571E56" w14:paraId="3B197EDB" w14:textId="77777777" w:rsidTr="00571E56">
        <w:tc>
          <w:tcPr>
            <w:tcW w:w="783" w:type="dxa"/>
          </w:tcPr>
          <w:p w14:paraId="4496FBCD" w14:textId="091FC0EC" w:rsidR="004B3030" w:rsidRPr="009E682F" w:rsidRDefault="004B3030" w:rsidP="009E682F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6F46C6B4" w14:textId="3C61DF9E" w:rsidR="004B3030" w:rsidRDefault="00630792" w:rsidP="004B3030">
            <w:pPr>
              <w:jc w:val="center"/>
              <w:rPr>
                <w:rFonts w:ascii="Trebuchet MS" w:hAnsi="Trebuchet MS" w:cs="Calibri"/>
                <w:color w:val="000000"/>
                <w:lang w:val="ro-RO"/>
              </w:rPr>
            </w:pPr>
            <w:r>
              <w:rPr>
                <w:rFonts w:ascii="Trebuchet MS" w:hAnsi="Trebuchet MS" w:cs="Calibri"/>
                <w:color w:val="000000"/>
                <w:lang w:val="ro-RO"/>
              </w:rPr>
              <w:t>Rezerve</w:t>
            </w:r>
          </w:p>
        </w:tc>
        <w:tc>
          <w:tcPr>
            <w:tcW w:w="1347" w:type="dxa"/>
          </w:tcPr>
          <w:p w14:paraId="0941E26D" w14:textId="39072936" w:rsidR="004B3030" w:rsidRPr="00717574" w:rsidRDefault="004B3030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D5422D">
              <w:rPr>
                <w:rFonts w:ascii="Trebuchet MS" w:hAnsi="Trebuchet MS"/>
                <w:sz w:val="24"/>
                <w:szCs w:val="24"/>
                <w:lang w:val="ro-RO"/>
              </w:rPr>
              <w:t>RE-R</w:t>
            </w:r>
          </w:p>
        </w:tc>
        <w:tc>
          <w:tcPr>
            <w:tcW w:w="709" w:type="dxa"/>
          </w:tcPr>
          <w:p w14:paraId="3F982CF7" w14:textId="47462E94" w:rsidR="004B3030" w:rsidRPr="003D3A96" w:rsidRDefault="004B3030" w:rsidP="004B3030">
            <w:pPr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4C01D081" w14:textId="40BE6314" w:rsidR="004B3030" w:rsidRDefault="004B3030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6</w:t>
            </w:r>
          </w:p>
        </w:tc>
        <w:tc>
          <w:tcPr>
            <w:tcW w:w="1502" w:type="dxa"/>
          </w:tcPr>
          <w:p w14:paraId="7CA8B75B" w14:textId="09DDE188" w:rsidR="004B3030" w:rsidRPr="00AB3C9D" w:rsidRDefault="004B3030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686" w:type="dxa"/>
          </w:tcPr>
          <w:p w14:paraId="6F8F1DBC" w14:textId="5911AB8C" w:rsidR="004B3030" w:rsidRPr="00AB3C9D" w:rsidRDefault="004B3030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50" w:type="dxa"/>
          </w:tcPr>
          <w:p w14:paraId="6074A2EA" w14:textId="15EEEF81" w:rsidR="004B3030" w:rsidRPr="00AB3C9D" w:rsidRDefault="004B3030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759AE151" w14:textId="2A82E18B" w:rsidR="004B3030" w:rsidRPr="00AB3C9D" w:rsidRDefault="004B3030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51C2D95C" w14:textId="51272C2C" w:rsidR="004B3030" w:rsidRPr="00AB3C9D" w:rsidRDefault="004B3030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44B2E339" w14:textId="77777777" w:rsidTr="00571E56">
        <w:tc>
          <w:tcPr>
            <w:tcW w:w="783" w:type="dxa"/>
          </w:tcPr>
          <w:p w14:paraId="17DFA00C" w14:textId="77777777" w:rsidR="00057376" w:rsidRPr="009E682F" w:rsidRDefault="00057376" w:rsidP="009E682F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790BBD5B" w14:textId="6257E8AF" w:rsidR="00057376" w:rsidRDefault="00057376" w:rsidP="004B3030">
            <w:pPr>
              <w:jc w:val="center"/>
              <w:rPr>
                <w:rFonts w:ascii="Trebuchet MS" w:hAnsi="Trebuchet MS" w:cs="Calibri"/>
                <w:color w:val="000000"/>
                <w:lang w:val="ro-RO"/>
              </w:rPr>
            </w:pPr>
            <w:r>
              <w:rPr>
                <w:rFonts w:ascii="Trebuchet MS" w:hAnsi="Trebuchet MS" w:cs="Calibri"/>
                <w:color w:val="000000"/>
                <w:lang w:val="ro-RO"/>
              </w:rPr>
              <w:t>Rezerve</w:t>
            </w:r>
          </w:p>
        </w:tc>
        <w:tc>
          <w:tcPr>
            <w:tcW w:w="1347" w:type="dxa"/>
          </w:tcPr>
          <w:p w14:paraId="526C3375" w14:textId="55E6AC5A" w:rsidR="00057376" w:rsidRPr="00D5422D" w:rsidRDefault="00057376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R-H</w:t>
            </w:r>
          </w:p>
        </w:tc>
        <w:tc>
          <w:tcPr>
            <w:tcW w:w="709" w:type="dxa"/>
          </w:tcPr>
          <w:p w14:paraId="1BFF02D2" w14:textId="6C27C08A" w:rsidR="00057376" w:rsidRPr="003D3A96" w:rsidRDefault="00057376" w:rsidP="004B3030">
            <w:pPr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211BFAAC" w14:textId="0D6EE4F8" w:rsidR="00057376" w:rsidRDefault="00057376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02" w:type="dxa"/>
          </w:tcPr>
          <w:p w14:paraId="496C5DCB" w14:textId="7F20FCA9" w:rsidR="00057376" w:rsidRPr="00AB3C9D" w:rsidRDefault="00011A99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686" w:type="dxa"/>
          </w:tcPr>
          <w:p w14:paraId="5D570F42" w14:textId="2F89DEC6" w:rsidR="00057376" w:rsidRPr="00AB3C9D" w:rsidRDefault="00011A99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50" w:type="dxa"/>
          </w:tcPr>
          <w:p w14:paraId="6FF140FF" w14:textId="573423AD" w:rsidR="00057376" w:rsidRPr="00AB3C9D" w:rsidRDefault="00011A99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155777AB" w14:textId="06498436" w:rsidR="00057376" w:rsidRPr="00AB3C9D" w:rsidRDefault="00011A99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57968681" w14:textId="4D61AF5C" w:rsidR="00057376" w:rsidRPr="00AB3C9D" w:rsidRDefault="00011A99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49F74CB6" w14:textId="77777777" w:rsidTr="00571E56">
        <w:tc>
          <w:tcPr>
            <w:tcW w:w="783" w:type="dxa"/>
          </w:tcPr>
          <w:p w14:paraId="366DA075" w14:textId="2238DBC7" w:rsidR="00630792" w:rsidRPr="009E682F" w:rsidRDefault="00630792" w:rsidP="009E682F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26B189C3" w14:textId="7EB19346" w:rsidR="004B3030" w:rsidRDefault="004B3030" w:rsidP="004B3030">
            <w:pPr>
              <w:jc w:val="center"/>
              <w:rPr>
                <w:rFonts w:ascii="Trebuchet MS" w:hAnsi="Trebuchet MS" w:cs="Calibri"/>
                <w:color w:val="000000"/>
                <w:lang w:val="ro-RO"/>
              </w:rPr>
            </w:pPr>
            <w:r>
              <w:rPr>
                <w:rFonts w:ascii="Trebuchet MS" w:hAnsi="Trebuchet MS" w:cs="Calibri"/>
                <w:color w:val="000000"/>
                <w:lang w:val="ro-RO"/>
              </w:rPr>
              <w:t>R</w:t>
            </w:r>
            <w:r w:rsidR="00630792">
              <w:rPr>
                <w:rFonts w:ascii="Trebuchet MS" w:hAnsi="Trebuchet MS" w:cs="Calibri"/>
                <w:color w:val="000000"/>
                <w:lang w:val="ro-RO"/>
              </w:rPr>
              <w:t>ezerve</w:t>
            </w:r>
          </w:p>
        </w:tc>
        <w:tc>
          <w:tcPr>
            <w:tcW w:w="1347" w:type="dxa"/>
          </w:tcPr>
          <w:p w14:paraId="03FECED7" w14:textId="10F82010" w:rsidR="004B3030" w:rsidRPr="00717574" w:rsidRDefault="004B3030" w:rsidP="00630792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RE-IR</w:t>
            </w:r>
          </w:p>
        </w:tc>
        <w:tc>
          <w:tcPr>
            <w:tcW w:w="709" w:type="dxa"/>
          </w:tcPr>
          <w:p w14:paraId="6151CF24" w14:textId="6A75B56F" w:rsidR="004B3030" w:rsidRPr="003D3A96" w:rsidRDefault="004B3030" w:rsidP="004B3030">
            <w:pPr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1A848B65" w14:textId="62EBC47D" w:rsidR="004B3030" w:rsidRDefault="004B3030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sz w:val="24"/>
                <w:szCs w:val="24"/>
                <w:lang w:val="ro-RO"/>
              </w:rPr>
              <w:t>2</w:t>
            </w:r>
          </w:p>
        </w:tc>
        <w:tc>
          <w:tcPr>
            <w:tcW w:w="1502" w:type="dxa"/>
          </w:tcPr>
          <w:p w14:paraId="69E46A12" w14:textId="2021C406" w:rsidR="004B3030" w:rsidRPr="00AB3C9D" w:rsidRDefault="004B3030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686" w:type="dxa"/>
          </w:tcPr>
          <w:p w14:paraId="7AC62035" w14:textId="4A69D4B3" w:rsidR="004B3030" w:rsidRPr="00AB3C9D" w:rsidRDefault="004B3030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550" w:type="dxa"/>
          </w:tcPr>
          <w:p w14:paraId="1DCE9222" w14:textId="0A66F2F2" w:rsidR="004B3030" w:rsidRPr="00AB3C9D" w:rsidRDefault="004B3030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496" w:type="dxa"/>
          </w:tcPr>
          <w:p w14:paraId="18C8E604" w14:textId="7A134ABD" w:rsidR="004B3030" w:rsidRPr="00AB3C9D" w:rsidRDefault="004B3030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  <w:tc>
          <w:tcPr>
            <w:tcW w:w="1125" w:type="dxa"/>
          </w:tcPr>
          <w:p w14:paraId="6E2CDBC0" w14:textId="66D66308" w:rsidR="004B3030" w:rsidRPr="00AB3C9D" w:rsidRDefault="004B3030" w:rsidP="004B3030">
            <w:pPr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/>
                <w:sz w:val="24"/>
                <w:szCs w:val="24"/>
                <w:lang w:val="ro-RO"/>
              </w:rPr>
              <w:t>0</w:t>
            </w:r>
          </w:p>
        </w:tc>
      </w:tr>
      <w:tr w:rsidR="00571E56" w14:paraId="178A5742" w14:textId="77777777" w:rsidTr="00571E56">
        <w:tc>
          <w:tcPr>
            <w:tcW w:w="783" w:type="dxa"/>
          </w:tcPr>
          <w:p w14:paraId="0CEB2E51" w14:textId="77777777" w:rsidR="00571E56" w:rsidRPr="00503AF7" w:rsidRDefault="00571E56" w:rsidP="004B3030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5819" w:type="dxa"/>
            <w:gridSpan w:val="3"/>
            <w:vAlign w:val="bottom"/>
          </w:tcPr>
          <w:p w14:paraId="4BF5A565" w14:textId="6DB2E4A3" w:rsidR="00571E56" w:rsidRPr="003D3A96" w:rsidRDefault="00571E56" w:rsidP="004B3030">
            <w:pPr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Calibri"/>
                <w:color w:val="000000"/>
                <w:lang w:val="ro-RO"/>
              </w:rPr>
              <w:t>TOTAL rezerve</w:t>
            </w:r>
          </w:p>
        </w:tc>
        <w:tc>
          <w:tcPr>
            <w:tcW w:w="1774" w:type="dxa"/>
          </w:tcPr>
          <w:p w14:paraId="29D6FB78" w14:textId="76F107CC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8</w:t>
            </w:r>
          </w:p>
        </w:tc>
        <w:tc>
          <w:tcPr>
            <w:tcW w:w="1502" w:type="dxa"/>
          </w:tcPr>
          <w:p w14:paraId="3779F406" w14:textId="17C5082F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0</w:t>
            </w:r>
          </w:p>
        </w:tc>
        <w:tc>
          <w:tcPr>
            <w:tcW w:w="1686" w:type="dxa"/>
          </w:tcPr>
          <w:p w14:paraId="5C936451" w14:textId="7CD7BC47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0</w:t>
            </w:r>
          </w:p>
        </w:tc>
        <w:tc>
          <w:tcPr>
            <w:tcW w:w="1550" w:type="dxa"/>
          </w:tcPr>
          <w:p w14:paraId="1D7C64F9" w14:textId="7B5EDB63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0</w:t>
            </w:r>
          </w:p>
        </w:tc>
        <w:tc>
          <w:tcPr>
            <w:tcW w:w="1496" w:type="dxa"/>
          </w:tcPr>
          <w:p w14:paraId="483A6D5D" w14:textId="01135EE1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0</w:t>
            </w:r>
          </w:p>
        </w:tc>
        <w:tc>
          <w:tcPr>
            <w:tcW w:w="1125" w:type="dxa"/>
          </w:tcPr>
          <w:p w14:paraId="04825883" w14:textId="5F2B7F3B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571E56" w14:paraId="25F183A2" w14:textId="77777777" w:rsidTr="00242107">
        <w:tc>
          <w:tcPr>
            <w:tcW w:w="783" w:type="dxa"/>
          </w:tcPr>
          <w:p w14:paraId="721802E7" w14:textId="77777777" w:rsidR="00571E56" w:rsidRPr="00503AF7" w:rsidRDefault="00571E56" w:rsidP="004B3030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5819" w:type="dxa"/>
            <w:gridSpan w:val="3"/>
            <w:vAlign w:val="bottom"/>
          </w:tcPr>
          <w:p w14:paraId="41AA99BC" w14:textId="53A62E00" w:rsidR="00571E56" w:rsidRPr="003D3A96" w:rsidRDefault="00571E56" w:rsidP="004B3030">
            <w:pPr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Calibri"/>
                <w:color w:val="000000"/>
                <w:lang w:val="ro-RO"/>
              </w:rPr>
              <w:t>TOTAL GENERAL Rame + rezerve</w:t>
            </w:r>
          </w:p>
        </w:tc>
        <w:tc>
          <w:tcPr>
            <w:tcW w:w="1774" w:type="dxa"/>
          </w:tcPr>
          <w:p w14:paraId="48D88DF3" w14:textId="7C868A3F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56</w:t>
            </w:r>
          </w:p>
        </w:tc>
        <w:tc>
          <w:tcPr>
            <w:tcW w:w="1502" w:type="dxa"/>
          </w:tcPr>
          <w:p w14:paraId="36CA7626" w14:textId="35507914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10</w:t>
            </w:r>
          </w:p>
        </w:tc>
        <w:tc>
          <w:tcPr>
            <w:tcW w:w="1686" w:type="dxa"/>
          </w:tcPr>
          <w:p w14:paraId="1023659A" w14:textId="7A3A3905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10</w:t>
            </w:r>
          </w:p>
        </w:tc>
        <w:tc>
          <w:tcPr>
            <w:tcW w:w="1550" w:type="dxa"/>
          </w:tcPr>
          <w:p w14:paraId="38FD7799" w14:textId="69FBA539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8</w:t>
            </w:r>
          </w:p>
        </w:tc>
        <w:tc>
          <w:tcPr>
            <w:tcW w:w="1496" w:type="dxa"/>
          </w:tcPr>
          <w:p w14:paraId="6EE1FA54" w14:textId="4244F1C3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5</w:t>
            </w:r>
          </w:p>
        </w:tc>
        <w:tc>
          <w:tcPr>
            <w:tcW w:w="1125" w:type="dxa"/>
          </w:tcPr>
          <w:p w14:paraId="6E4D48DF" w14:textId="22BCDBB2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5</w:t>
            </w:r>
          </w:p>
        </w:tc>
      </w:tr>
      <w:tr w:rsidR="00571E56" w14:paraId="1004F809" w14:textId="77777777" w:rsidTr="00571E56">
        <w:tc>
          <w:tcPr>
            <w:tcW w:w="783" w:type="dxa"/>
          </w:tcPr>
          <w:p w14:paraId="70FEB735" w14:textId="77777777" w:rsidR="00011A99" w:rsidRPr="00503AF7" w:rsidRDefault="00011A99" w:rsidP="004B3030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763" w:type="dxa"/>
            <w:vAlign w:val="bottom"/>
          </w:tcPr>
          <w:p w14:paraId="76C75287" w14:textId="738A857B" w:rsidR="00011A99" w:rsidRDefault="00011A99" w:rsidP="004B3030">
            <w:pPr>
              <w:jc w:val="center"/>
              <w:rPr>
                <w:rFonts w:ascii="Trebuchet MS" w:hAnsi="Trebuchet MS" w:cs="Calibri"/>
                <w:color w:val="000000"/>
                <w:lang w:val="ro-RO"/>
              </w:rPr>
            </w:pPr>
          </w:p>
        </w:tc>
        <w:tc>
          <w:tcPr>
            <w:tcW w:w="1347" w:type="dxa"/>
          </w:tcPr>
          <w:p w14:paraId="57B602FF" w14:textId="10C779AE" w:rsidR="00011A99" w:rsidRPr="00717574" w:rsidRDefault="00AB3C9D" w:rsidP="00AB3C9D">
            <w:pPr>
              <w:ind w:left="-74" w:right="-93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proofErr w:type="spellStart"/>
            <w:r w:rsidRPr="008F7766">
              <w:rPr>
                <w:rFonts w:ascii="Trebuchet MS" w:hAnsi="Trebuchet MS"/>
                <w:lang w:val="ro-RO"/>
              </w:rPr>
              <w:t>L</w:t>
            </w:r>
            <w:r w:rsidR="008F7766" w:rsidRPr="008F7766">
              <w:rPr>
                <w:rFonts w:ascii="Trebuchet MS" w:hAnsi="Trebuchet MS"/>
                <w:lang w:val="ro-RO"/>
              </w:rPr>
              <w:t>oc</w:t>
            </w:r>
            <w:r w:rsidR="00DA3AB1">
              <w:rPr>
                <w:rFonts w:ascii="Trebuchet MS" w:hAnsi="Trebuchet MS"/>
                <w:lang w:val="ro-RO"/>
              </w:rPr>
              <w:t>.e</w:t>
            </w:r>
            <w:r w:rsidR="008F7766" w:rsidRPr="008F7766">
              <w:rPr>
                <w:rFonts w:ascii="Trebuchet MS" w:hAnsi="Trebuchet MS"/>
                <w:lang w:val="ro-RO"/>
              </w:rPr>
              <w:t>lectrice</w:t>
            </w:r>
            <w:proofErr w:type="spellEnd"/>
          </w:p>
        </w:tc>
        <w:tc>
          <w:tcPr>
            <w:tcW w:w="709" w:type="dxa"/>
          </w:tcPr>
          <w:p w14:paraId="7C9DD783" w14:textId="404C2418" w:rsidR="00011A99" w:rsidRPr="003D3A96" w:rsidRDefault="00AB3C9D" w:rsidP="004B3030">
            <w:pPr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  <w:r w:rsidRPr="003D3A96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774" w:type="dxa"/>
          </w:tcPr>
          <w:p w14:paraId="4E61A57D" w14:textId="720C26B2" w:rsidR="00011A99" w:rsidRPr="00E970BD" w:rsidRDefault="00011A99" w:rsidP="00011A99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16</w:t>
            </w:r>
          </w:p>
        </w:tc>
        <w:tc>
          <w:tcPr>
            <w:tcW w:w="1502" w:type="dxa"/>
          </w:tcPr>
          <w:p w14:paraId="131691A4" w14:textId="573564E9" w:rsidR="00011A99" w:rsidRPr="00E970BD" w:rsidRDefault="00011A99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0</w:t>
            </w:r>
          </w:p>
        </w:tc>
        <w:tc>
          <w:tcPr>
            <w:tcW w:w="1686" w:type="dxa"/>
          </w:tcPr>
          <w:p w14:paraId="63DE0343" w14:textId="366D2E5D" w:rsidR="00011A99" w:rsidRPr="00E970BD" w:rsidRDefault="00011A99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0</w:t>
            </w:r>
          </w:p>
        </w:tc>
        <w:tc>
          <w:tcPr>
            <w:tcW w:w="1550" w:type="dxa"/>
          </w:tcPr>
          <w:p w14:paraId="57301481" w14:textId="159878F5" w:rsidR="00011A99" w:rsidRPr="00E970BD" w:rsidRDefault="00011A99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0</w:t>
            </w:r>
          </w:p>
        </w:tc>
        <w:tc>
          <w:tcPr>
            <w:tcW w:w="1496" w:type="dxa"/>
          </w:tcPr>
          <w:p w14:paraId="6A8F79AB" w14:textId="15651A4F" w:rsidR="00011A99" w:rsidRPr="00E970BD" w:rsidRDefault="00011A99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0</w:t>
            </w:r>
          </w:p>
        </w:tc>
        <w:tc>
          <w:tcPr>
            <w:tcW w:w="1125" w:type="dxa"/>
          </w:tcPr>
          <w:p w14:paraId="1D3B890A" w14:textId="62AF113A" w:rsidR="00011A99" w:rsidRPr="00E970BD" w:rsidRDefault="00011A99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571E56" w14:paraId="3B75D4B5" w14:textId="77777777" w:rsidTr="0025290A">
        <w:tc>
          <w:tcPr>
            <w:tcW w:w="783" w:type="dxa"/>
          </w:tcPr>
          <w:p w14:paraId="1B9FCE95" w14:textId="77777777" w:rsidR="00571E56" w:rsidRPr="00503AF7" w:rsidRDefault="00571E56" w:rsidP="004B3030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5110" w:type="dxa"/>
            <w:gridSpan w:val="2"/>
            <w:vAlign w:val="bottom"/>
          </w:tcPr>
          <w:p w14:paraId="08ACC704" w14:textId="2A1EA142" w:rsidR="00571E56" w:rsidRPr="00AB3C9D" w:rsidRDefault="00571E56" w:rsidP="004B3030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AB3C9D">
              <w:rPr>
                <w:rFonts w:ascii="Trebuchet MS" w:hAnsi="Trebuchet MS" w:cs="Calibri"/>
                <w:lang w:val="ro-RO"/>
              </w:rPr>
              <w:t xml:space="preserve">TOTAL GENERAL </w:t>
            </w:r>
            <w:r>
              <w:rPr>
                <w:rFonts w:ascii="Trebuchet MS" w:hAnsi="Trebuchet MS" w:cs="Calibri"/>
                <w:lang w:val="ro-RO"/>
              </w:rPr>
              <w:t>R</w:t>
            </w:r>
            <w:r w:rsidRPr="00AB3C9D">
              <w:rPr>
                <w:rFonts w:ascii="Trebuchet MS" w:hAnsi="Trebuchet MS" w:cs="Calibri"/>
                <w:lang w:val="ro-RO"/>
              </w:rPr>
              <w:t xml:space="preserve">ame + </w:t>
            </w:r>
            <w:r>
              <w:rPr>
                <w:rFonts w:ascii="Trebuchet MS" w:hAnsi="Trebuchet MS" w:cs="Calibri"/>
                <w:lang w:val="ro-RO"/>
              </w:rPr>
              <w:t>LE</w:t>
            </w:r>
          </w:p>
        </w:tc>
        <w:tc>
          <w:tcPr>
            <w:tcW w:w="709" w:type="dxa"/>
          </w:tcPr>
          <w:p w14:paraId="675BA6C3" w14:textId="77777777" w:rsidR="00571E56" w:rsidRPr="00AB3C9D" w:rsidRDefault="00571E56" w:rsidP="004B3030">
            <w:pPr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74" w:type="dxa"/>
          </w:tcPr>
          <w:p w14:paraId="42197D87" w14:textId="32BAD8B8" w:rsidR="00571E56" w:rsidRPr="00E970BD" w:rsidRDefault="00571E56" w:rsidP="00011A99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7</w:t>
            </w:r>
            <w:r w:rsidR="000A3776"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2</w:t>
            </w:r>
          </w:p>
        </w:tc>
        <w:tc>
          <w:tcPr>
            <w:tcW w:w="1502" w:type="dxa"/>
          </w:tcPr>
          <w:p w14:paraId="66F17317" w14:textId="0A3A4DC0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10</w:t>
            </w:r>
          </w:p>
        </w:tc>
        <w:tc>
          <w:tcPr>
            <w:tcW w:w="1686" w:type="dxa"/>
          </w:tcPr>
          <w:p w14:paraId="57D92B65" w14:textId="6B5E0C25" w:rsidR="00571E56" w:rsidRPr="00E970BD" w:rsidRDefault="000A377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10</w:t>
            </w:r>
          </w:p>
        </w:tc>
        <w:tc>
          <w:tcPr>
            <w:tcW w:w="1550" w:type="dxa"/>
          </w:tcPr>
          <w:p w14:paraId="4162AD10" w14:textId="2603F505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8</w:t>
            </w:r>
          </w:p>
        </w:tc>
        <w:tc>
          <w:tcPr>
            <w:tcW w:w="1496" w:type="dxa"/>
          </w:tcPr>
          <w:p w14:paraId="019623D2" w14:textId="00DB9591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5</w:t>
            </w:r>
          </w:p>
        </w:tc>
        <w:tc>
          <w:tcPr>
            <w:tcW w:w="1125" w:type="dxa"/>
          </w:tcPr>
          <w:p w14:paraId="77E8DD11" w14:textId="03057980" w:rsidR="00571E56" w:rsidRPr="00E970BD" w:rsidRDefault="00571E56" w:rsidP="004B3030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</w:pPr>
            <w:r w:rsidRPr="00E970BD">
              <w:rPr>
                <w:rFonts w:ascii="Trebuchet MS" w:hAnsi="Trebuchet MS"/>
                <w:b/>
                <w:bCs/>
                <w:sz w:val="26"/>
                <w:szCs w:val="26"/>
                <w:lang w:val="ro-RO"/>
              </w:rPr>
              <w:t>5</w:t>
            </w:r>
          </w:p>
        </w:tc>
      </w:tr>
      <w:bookmarkEnd w:id="2"/>
    </w:tbl>
    <w:p w14:paraId="2223D937" w14:textId="04F47855" w:rsidR="002F5C1D" w:rsidRPr="006C46C7" w:rsidRDefault="002F5C1D" w:rsidP="00E970BD">
      <w:pPr>
        <w:rPr>
          <w:rFonts w:ascii="Trebuchet MS" w:hAnsi="Trebuchet MS"/>
          <w:sz w:val="24"/>
          <w:szCs w:val="24"/>
          <w:lang w:val="ro-RO"/>
        </w:rPr>
      </w:pPr>
    </w:p>
    <w:sectPr w:rsidR="002F5C1D" w:rsidRPr="006C46C7" w:rsidSect="002C7EA2">
      <w:pgSz w:w="16838" w:h="11906" w:orient="landscape" w:code="9"/>
      <w:pgMar w:top="568" w:right="1440" w:bottom="851" w:left="144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23A9" w14:textId="77777777" w:rsidR="006651DD" w:rsidRDefault="006651DD" w:rsidP="002F5C1D">
      <w:pPr>
        <w:spacing w:after="0" w:line="240" w:lineRule="auto"/>
      </w:pPr>
      <w:r>
        <w:separator/>
      </w:r>
    </w:p>
  </w:endnote>
  <w:endnote w:type="continuationSeparator" w:id="0">
    <w:p w14:paraId="0AFDD62B" w14:textId="77777777" w:rsidR="006651DD" w:rsidRDefault="006651DD" w:rsidP="002F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225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34A34" w14:textId="1141DEDC" w:rsidR="008A1596" w:rsidRDefault="008A15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B23334" w14:textId="77777777" w:rsidR="008A1596" w:rsidRDefault="008A1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1F37" w14:textId="77777777" w:rsidR="006651DD" w:rsidRDefault="006651DD" w:rsidP="002F5C1D">
      <w:pPr>
        <w:spacing w:after="0" w:line="240" w:lineRule="auto"/>
      </w:pPr>
      <w:r>
        <w:separator/>
      </w:r>
    </w:p>
  </w:footnote>
  <w:footnote w:type="continuationSeparator" w:id="0">
    <w:p w14:paraId="7A1E1C25" w14:textId="77777777" w:rsidR="006651DD" w:rsidRDefault="006651DD" w:rsidP="002F5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7A4"/>
    <w:multiLevelType w:val="multilevel"/>
    <w:tmpl w:val="F8CC6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35755C8"/>
    <w:multiLevelType w:val="hybridMultilevel"/>
    <w:tmpl w:val="204EB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114B"/>
    <w:multiLevelType w:val="hybridMultilevel"/>
    <w:tmpl w:val="204EB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A6E04"/>
    <w:multiLevelType w:val="hybridMultilevel"/>
    <w:tmpl w:val="9D4C1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D11A1"/>
    <w:multiLevelType w:val="multilevel"/>
    <w:tmpl w:val="F8CC6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232815096">
    <w:abstractNumId w:val="4"/>
  </w:num>
  <w:num w:numId="2" w16cid:durableId="744098">
    <w:abstractNumId w:val="2"/>
  </w:num>
  <w:num w:numId="3" w16cid:durableId="509875339">
    <w:abstractNumId w:val="1"/>
  </w:num>
  <w:num w:numId="4" w16cid:durableId="372460165">
    <w:abstractNumId w:val="0"/>
  </w:num>
  <w:num w:numId="5" w16cid:durableId="1666858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A7"/>
    <w:rsid w:val="00003E8A"/>
    <w:rsid w:val="00011A99"/>
    <w:rsid w:val="0005657F"/>
    <w:rsid w:val="00057376"/>
    <w:rsid w:val="000777C2"/>
    <w:rsid w:val="00086FD2"/>
    <w:rsid w:val="000A3776"/>
    <w:rsid w:val="00102035"/>
    <w:rsid w:val="001433D6"/>
    <w:rsid w:val="001C683A"/>
    <w:rsid w:val="001E50E2"/>
    <w:rsid w:val="00295CB9"/>
    <w:rsid w:val="002C7EA2"/>
    <w:rsid w:val="002F07C7"/>
    <w:rsid w:val="002F5C1D"/>
    <w:rsid w:val="002F6E67"/>
    <w:rsid w:val="003059EA"/>
    <w:rsid w:val="003C1B4C"/>
    <w:rsid w:val="004B3030"/>
    <w:rsid w:val="004E22C4"/>
    <w:rsid w:val="004E2FF1"/>
    <w:rsid w:val="0050083D"/>
    <w:rsid w:val="00503AF7"/>
    <w:rsid w:val="005629A7"/>
    <w:rsid w:val="00571E56"/>
    <w:rsid w:val="00593250"/>
    <w:rsid w:val="005C26A2"/>
    <w:rsid w:val="005C370B"/>
    <w:rsid w:val="00630792"/>
    <w:rsid w:val="00635F15"/>
    <w:rsid w:val="0064292F"/>
    <w:rsid w:val="006651DD"/>
    <w:rsid w:val="006764AE"/>
    <w:rsid w:val="006C46C7"/>
    <w:rsid w:val="006D611D"/>
    <w:rsid w:val="0074133D"/>
    <w:rsid w:val="007478FD"/>
    <w:rsid w:val="00773029"/>
    <w:rsid w:val="00777E2A"/>
    <w:rsid w:val="00790D8B"/>
    <w:rsid w:val="00821FFF"/>
    <w:rsid w:val="00832E6F"/>
    <w:rsid w:val="00857722"/>
    <w:rsid w:val="00895731"/>
    <w:rsid w:val="008A1596"/>
    <w:rsid w:val="008E66B0"/>
    <w:rsid w:val="008F14E6"/>
    <w:rsid w:val="008F7766"/>
    <w:rsid w:val="00957C4C"/>
    <w:rsid w:val="0096376B"/>
    <w:rsid w:val="0097004C"/>
    <w:rsid w:val="00981DE3"/>
    <w:rsid w:val="00990BE6"/>
    <w:rsid w:val="009B6845"/>
    <w:rsid w:val="009D6729"/>
    <w:rsid w:val="009E682F"/>
    <w:rsid w:val="009F3F4A"/>
    <w:rsid w:val="00A13FDC"/>
    <w:rsid w:val="00AB3C9D"/>
    <w:rsid w:val="00B6109F"/>
    <w:rsid w:val="00B729C3"/>
    <w:rsid w:val="00B76800"/>
    <w:rsid w:val="00C44214"/>
    <w:rsid w:val="00D26C68"/>
    <w:rsid w:val="00D4173E"/>
    <w:rsid w:val="00D4494A"/>
    <w:rsid w:val="00D80DB4"/>
    <w:rsid w:val="00DA3AB1"/>
    <w:rsid w:val="00DD751A"/>
    <w:rsid w:val="00E26E7B"/>
    <w:rsid w:val="00E72F84"/>
    <w:rsid w:val="00E81CAE"/>
    <w:rsid w:val="00E970BD"/>
    <w:rsid w:val="00EB0E78"/>
    <w:rsid w:val="00EB4E5F"/>
    <w:rsid w:val="00EC57F8"/>
    <w:rsid w:val="00EE67E0"/>
    <w:rsid w:val="00F13D31"/>
    <w:rsid w:val="00F20877"/>
    <w:rsid w:val="00F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33BF1"/>
  <w15:chartTrackingRefBased/>
  <w15:docId w15:val="{AE3EB88A-CEDB-45D7-8CD1-5FA3B4B3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9A7"/>
    <w:pPr>
      <w:ind w:left="720"/>
      <w:contextualSpacing/>
    </w:pPr>
  </w:style>
  <w:style w:type="table" w:styleId="TableGrid">
    <w:name w:val="Table Grid"/>
    <w:basedOn w:val="TableNormal"/>
    <w:uiPriority w:val="39"/>
    <w:rsid w:val="0056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1D"/>
  </w:style>
  <w:style w:type="paragraph" w:styleId="Footer">
    <w:name w:val="footer"/>
    <w:basedOn w:val="Normal"/>
    <w:link w:val="FooterChar"/>
    <w:uiPriority w:val="99"/>
    <w:unhideWhenUsed/>
    <w:rsid w:val="002F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Ionică</dc:creator>
  <cp:keywords/>
  <dc:description/>
  <cp:lastModifiedBy>Teodor Cosma</cp:lastModifiedBy>
  <cp:revision>5</cp:revision>
  <cp:lastPrinted>2022-12-05T16:45:00Z</cp:lastPrinted>
  <dcterms:created xsi:type="dcterms:W3CDTF">2022-11-29T13:52:00Z</dcterms:created>
  <dcterms:modified xsi:type="dcterms:W3CDTF">2022-12-05T17:12:00Z</dcterms:modified>
</cp:coreProperties>
</file>