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D6" w:rsidRDefault="000D5BD6" w:rsidP="007356A7">
      <w:pPr>
        <w:pStyle w:val="Title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GUVERNUL ROMÂNIEI</w:t>
      </w:r>
    </w:p>
    <w:p w:rsidR="000D5BD6" w:rsidRDefault="000D5BD6" w:rsidP="007356A7">
      <w:pPr>
        <w:jc w:val="center"/>
        <w:rPr>
          <w:sz w:val="22"/>
          <w:szCs w:val="22"/>
          <w:lang w:val="ro-RO"/>
        </w:rPr>
      </w:pPr>
    </w:p>
    <w:p w:rsidR="000D5BD6" w:rsidRDefault="000D5BD6" w:rsidP="007356A7">
      <w:pPr>
        <w:jc w:val="center"/>
        <w:rPr>
          <w:sz w:val="22"/>
          <w:szCs w:val="22"/>
          <w:lang w:val="ro-RO"/>
        </w:rPr>
      </w:pPr>
    </w:p>
    <w:p w:rsidR="000D5BD6" w:rsidRDefault="000D5BD6" w:rsidP="007356A7">
      <w:pPr>
        <w:pStyle w:val="Heading2"/>
        <w:spacing w:line="276" w:lineRule="auto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HOTĂRÂRE</w:t>
      </w:r>
    </w:p>
    <w:p w:rsidR="000D5BD6" w:rsidRPr="00C91AEF" w:rsidRDefault="000D5BD6" w:rsidP="007356A7">
      <w:pPr>
        <w:spacing w:line="276" w:lineRule="auto"/>
        <w:jc w:val="center"/>
        <w:rPr>
          <w:b/>
          <w:sz w:val="22"/>
          <w:szCs w:val="22"/>
          <w:lang w:val="ro-RO"/>
        </w:rPr>
      </w:pPr>
      <w:r>
        <w:rPr>
          <w:sz w:val="22"/>
          <w:szCs w:val="22"/>
        </w:rPr>
        <w:t xml:space="preserve">privind înscrierea bunurilor  </w:t>
      </w:r>
      <w:r w:rsidRPr="009724F3">
        <w:rPr>
          <w:sz w:val="22"/>
          <w:szCs w:val="22"/>
        </w:rPr>
        <w:t>mobil</w:t>
      </w:r>
      <w:r>
        <w:rPr>
          <w:sz w:val="22"/>
          <w:szCs w:val="22"/>
        </w:rPr>
        <w:t>e</w:t>
      </w:r>
      <w:r w:rsidRPr="009724F3">
        <w:rPr>
          <w:sz w:val="22"/>
          <w:szCs w:val="22"/>
        </w:rPr>
        <w:t xml:space="preserve">  aflat</w:t>
      </w:r>
      <w:r>
        <w:rPr>
          <w:sz w:val="22"/>
          <w:szCs w:val="22"/>
        </w:rPr>
        <w:t>e</w:t>
      </w:r>
      <w:r w:rsidRPr="009724F3">
        <w:rPr>
          <w:sz w:val="22"/>
          <w:szCs w:val="22"/>
        </w:rPr>
        <w:t xml:space="preserve"> în administrarea Ministerului Energiei, aferent</w:t>
      </w:r>
      <w:r>
        <w:rPr>
          <w:sz w:val="22"/>
          <w:szCs w:val="22"/>
        </w:rPr>
        <w:t>e</w:t>
      </w:r>
      <w:r w:rsidRPr="009724F3">
        <w:rPr>
          <w:sz w:val="22"/>
          <w:szCs w:val="22"/>
        </w:rPr>
        <w:t xml:space="preserve"> coridorului de expropriere al lucrării de utilitate publică de interes na</w:t>
      </w:r>
      <w:r w:rsidRPr="009724F3">
        <w:rPr>
          <w:rFonts w:ascii="Tahoma" w:hAnsi="Tahoma" w:cs="Tahoma"/>
          <w:sz w:val="22"/>
          <w:szCs w:val="22"/>
        </w:rPr>
        <w:t>ț</w:t>
      </w:r>
      <w:r w:rsidRPr="009724F3">
        <w:rPr>
          <w:sz w:val="22"/>
          <w:szCs w:val="22"/>
        </w:rPr>
        <w:t xml:space="preserve">ional </w:t>
      </w:r>
      <w:r w:rsidRPr="009724F3">
        <w:rPr>
          <w:bCs/>
          <w:sz w:val="22"/>
          <w:szCs w:val="22"/>
          <w:shd w:val="clear" w:color="auto" w:fill="FFFFFF"/>
        </w:rPr>
        <w:t xml:space="preserve">"S.N.G.N. ROMGAZ-S.A. - </w:t>
      </w:r>
      <w:r w:rsidRPr="009724F3">
        <w:rPr>
          <w:bCs/>
          <w:color w:val="000000"/>
          <w:sz w:val="22"/>
          <w:szCs w:val="22"/>
          <w:shd w:val="clear" w:color="auto" w:fill="FFFFFF"/>
        </w:rPr>
        <w:t>Conductă de aducţiune a sondei 15 Bilciureşti", judeţul Dâmboviţa</w:t>
      </w:r>
      <w:r w:rsidRPr="009724F3">
        <w:rPr>
          <w:bCs/>
          <w:sz w:val="22"/>
          <w:szCs w:val="22"/>
          <w:shd w:val="clear" w:color="auto" w:fill="FFFFFF"/>
        </w:rPr>
        <w:t>"</w:t>
      </w:r>
      <w:r w:rsidRPr="009724F3">
        <w:rPr>
          <w:sz w:val="22"/>
          <w:szCs w:val="22"/>
        </w:rPr>
        <w:t>, în inventarul centralizat al bunurilor din domeniul public al statului</w:t>
      </w:r>
    </w:p>
    <w:p w:rsidR="000D5BD6" w:rsidRPr="00C91AEF" w:rsidRDefault="000D5BD6" w:rsidP="007356A7">
      <w:pPr>
        <w:spacing w:line="276" w:lineRule="auto"/>
        <w:jc w:val="center"/>
        <w:rPr>
          <w:sz w:val="22"/>
          <w:szCs w:val="22"/>
          <w:lang w:val="ro-RO"/>
        </w:rPr>
      </w:pPr>
    </w:p>
    <w:p w:rsidR="000D5BD6" w:rsidRPr="00C91AEF" w:rsidRDefault="000D5BD6" w:rsidP="007356A7">
      <w:pPr>
        <w:spacing w:before="120" w:line="276" w:lineRule="auto"/>
        <w:jc w:val="both"/>
        <w:rPr>
          <w:sz w:val="22"/>
          <w:szCs w:val="22"/>
          <w:shd w:val="clear" w:color="auto" w:fill="FFFFFF"/>
        </w:rPr>
      </w:pPr>
      <w:r w:rsidRPr="00C91AEF">
        <w:rPr>
          <w:sz w:val="22"/>
          <w:szCs w:val="22"/>
        </w:rPr>
        <w:t xml:space="preserve">             În </w:t>
      </w:r>
      <w:r w:rsidRPr="00C91AEF">
        <w:rPr>
          <w:sz w:val="22"/>
          <w:szCs w:val="22"/>
          <w:lang w:val="fr-FR" w:eastAsia="ro-RO"/>
        </w:rPr>
        <w:t xml:space="preserve">temeiul art. 108 din Constituţia României, republicată şi </w:t>
      </w:r>
      <w:r w:rsidRPr="00C91AEF">
        <w:rPr>
          <w:sz w:val="22"/>
          <w:szCs w:val="22"/>
          <w:shd w:val="clear" w:color="auto" w:fill="FFFFFF"/>
          <w:lang w:val="fr-FR" w:eastAsia="ro-RO"/>
        </w:rPr>
        <w:t>al</w:t>
      </w:r>
      <w:r w:rsidRPr="00C91AEF">
        <w:rPr>
          <w:color w:val="444444"/>
          <w:sz w:val="22"/>
          <w:szCs w:val="22"/>
          <w:shd w:val="clear" w:color="auto" w:fill="FFFFFF"/>
          <w:lang w:val="fr-FR"/>
        </w:rPr>
        <w:t xml:space="preserve"> </w:t>
      </w:r>
      <w:r w:rsidRPr="00C91AEF">
        <w:rPr>
          <w:sz w:val="22"/>
          <w:szCs w:val="22"/>
          <w:shd w:val="clear" w:color="auto" w:fill="FFFFFF"/>
        </w:rPr>
        <w:t>art. 20</w:t>
      </w:r>
      <w:r w:rsidRPr="00C91AEF">
        <w:rPr>
          <w:rStyle w:val="apple-converted-space"/>
          <w:sz w:val="22"/>
          <w:szCs w:val="22"/>
          <w:shd w:val="clear" w:color="auto" w:fill="FFFFFF"/>
        </w:rPr>
        <w:t> </w:t>
      </w:r>
      <w:hyperlink r:id="rId4" w:anchor="p-21144421" w:tgtFrame="_blank" w:history="1">
        <w:r w:rsidRPr="002C3316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alin. (1)</w:t>
        </w:r>
      </w:hyperlink>
      <w:r w:rsidRPr="00C91AEF">
        <w:rPr>
          <w:rStyle w:val="apple-converted-space"/>
          <w:sz w:val="22"/>
          <w:szCs w:val="22"/>
          <w:shd w:val="clear" w:color="auto" w:fill="FFFFFF"/>
        </w:rPr>
        <w:t> </w:t>
      </w:r>
      <w:r w:rsidRPr="00C91AEF">
        <w:rPr>
          <w:sz w:val="22"/>
          <w:szCs w:val="22"/>
          <w:shd w:val="clear" w:color="auto" w:fill="FFFFFF"/>
        </w:rPr>
        <w:t xml:space="preserve">din Legea nr. 213/1998 privind bunurile proprietate publică, cu modificările şi completările ulterioare, </w:t>
      </w:r>
      <w:r w:rsidRPr="00C91AEF">
        <w:rPr>
          <w:rFonts w:ascii="Tahoma" w:hAnsi="Tahoma" w:cs="Tahoma"/>
          <w:sz w:val="22"/>
          <w:szCs w:val="22"/>
          <w:shd w:val="clear" w:color="auto" w:fill="FFFFFF"/>
        </w:rPr>
        <w:t>ș</w:t>
      </w:r>
      <w:r w:rsidRPr="00C91AEF">
        <w:rPr>
          <w:sz w:val="22"/>
          <w:szCs w:val="22"/>
          <w:shd w:val="clear" w:color="auto" w:fill="FFFFFF"/>
        </w:rPr>
        <w:t>i</w:t>
      </w:r>
    </w:p>
    <w:p w:rsidR="000D5BD6" w:rsidRPr="00C91AEF" w:rsidRDefault="000D5BD6" w:rsidP="007356A7">
      <w:pPr>
        <w:spacing w:before="120" w:line="276" w:lineRule="auto"/>
        <w:jc w:val="both"/>
        <w:rPr>
          <w:spacing w:val="-2"/>
          <w:sz w:val="22"/>
          <w:szCs w:val="22"/>
          <w:lang w:eastAsia="ro-RO"/>
        </w:rPr>
      </w:pPr>
      <w:r w:rsidRPr="00C91AEF">
        <w:rPr>
          <w:sz w:val="22"/>
          <w:szCs w:val="22"/>
          <w:shd w:val="clear" w:color="auto" w:fill="FFFFFF"/>
        </w:rPr>
        <w:t>av</w:t>
      </w:r>
      <w:r w:rsidRPr="00C91AEF">
        <w:rPr>
          <w:sz w:val="22"/>
          <w:szCs w:val="22"/>
          <w:shd w:val="clear" w:color="auto" w:fill="FFFFFF"/>
          <w:lang w:val="ro-RO"/>
        </w:rPr>
        <w:t>ând în vedere</w:t>
      </w:r>
      <w:r w:rsidRPr="00C91AEF">
        <w:rPr>
          <w:color w:val="FF0000"/>
          <w:sz w:val="22"/>
          <w:szCs w:val="22"/>
          <w:shd w:val="clear" w:color="auto" w:fill="FFFFFF"/>
          <w:lang w:val="ro-RO"/>
        </w:rPr>
        <w:t xml:space="preserve"> </w:t>
      </w:r>
      <w:r w:rsidRPr="00C91AEF">
        <w:rPr>
          <w:sz w:val="22"/>
          <w:szCs w:val="22"/>
          <w:shd w:val="clear" w:color="auto" w:fill="FFFFFF"/>
        </w:rPr>
        <w:t>art. 9 alin. (4) din Legea nr.255/2010 privind exproprierea pentru cauză de utilitate publică, necesară realizării unor obiective de interes naţional, judeţean şi local, cu modificările şi completările ulterioare,</w:t>
      </w:r>
    </w:p>
    <w:p w:rsidR="000D5BD6" w:rsidRPr="00C91AEF" w:rsidRDefault="000D5BD6" w:rsidP="007356A7">
      <w:pPr>
        <w:spacing w:before="120" w:line="276" w:lineRule="auto"/>
        <w:jc w:val="both"/>
        <w:rPr>
          <w:spacing w:val="-2"/>
          <w:sz w:val="22"/>
          <w:szCs w:val="22"/>
          <w:lang w:eastAsia="ro-RO"/>
        </w:rPr>
      </w:pPr>
    </w:p>
    <w:p w:rsidR="000D5BD6" w:rsidRPr="00C91AEF" w:rsidRDefault="000D5BD6" w:rsidP="007356A7">
      <w:pPr>
        <w:spacing w:before="120" w:line="276" w:lineRule="auto"/>
        <w:jc w:val="both"/>
        <w:rPr>
          <w:b/>
          <w:sz w:val="22"/>
          <w:szCs w:val="22"/>
          <w:lang w:val="ro-RO"/>
        </w:rPr>
      </w:pPr>
    </w:p>
    <w:p w:rsidR="000D5BD6" w:rsidRPr="00C91AEF" w:rsidRDefault="000D5BD6" w:rsidP="007356A7">
      <w:pPr>
        <w:spacing w:line="276" w:lineRule="auto"/>
        <w:rPr>
          <w:sz w:val="22"/>
          <w:szCs w:val="22"/>
          <w:lang w:val="ro-RO"/>
        </w:rPr>
      </w:pPr>
      <w:r w:rsidRPr="00C91AEF">
        <w:rPr>
          <w:b/>
          <w:sz w:val="22"/>
          <w:szCs w:val="22"/>
          <w:lang w:val="ro-RO"/>
        </w:rPr>
        <w:t>Guvernul României</w:t>
      </w:r>
      <w:r w:rsidRPr="00C91AEF">
        <w:rPr>
          <w:sz w:val="22"/>
          <w:szCs w:val="22"/>
          <w:lang w:val="ro-RO"/>
        </w:rPr>
        <w:t xml:space="preserve"> adoptă prezenta hotărâre.</w:t>
      </w:r>
    </w:p>
    <w:p w:rsidR="000D5BD6" w:rsidRPr="00C91AEF" w:rsidRDefault="000D5BD6" w:rsidP="007356A7">
      <w:pPr>
        <w:spacing w:line="276" w:lineRule="auto"/>
        <w:rPr>
          <w:sz w:val="22"/>
          <w:szCs w:val="22"/>
          <w:lang w:val="ro-RO"/>
        </w:rPr>
      </w:pPr>
    </w:p>
    <w:p w:rsidR="000D5BD6" w:rsidRPr="00C91AEF" w:rsidRDefault="000D5BD6" w:rsidP="007356A7">
      <w:pPr>
        <w:spacing w:before="120" w:line="276" w:lineRule="auto"/>
        <w:jc w:val="both"/>
        <w:rPr>
          <w:color w:val="444444"/>
          <w:sz w:val="22"/>
          <w:szCs w:val="22"/>
          <w:shd w:val="clear" w:color="auto" w:fill="FFFFFF"/>
        </w:rPr>
      </w:pPr>
      <w:r w:rsidRPr="00C91AEF">
        <w:rPr>
          <w:b/>
          <w:sz w:val="22"/>
          <w:szCs w:val="22"/>
          <w:lang w:val="ro-RO"/>
        </w:rPr>
        <w:t>Art.1</w:t>
      </w:r>
      <w:r w:rsidRPr="00C91AEF">
        <w:rPr>
          <w:sz w:val="22"/>
          <w:szCs w:val="22"/>
          <w:lang w:val="ro-RO"/>
        </w:rPr>
        <w:t xml:space="preserve"> -S</w:t>
      </w:r>
      <w:r w:rsidRPr="00C91AEF">
        <w:rPr>
          <w:sz w:val="22"/>
          <w:szCs w:val="22"/>
          <w:shd w:val="clear" w:color="auto" w:fill="FFFFFF"/>
        </w:rPr>
        <w:t xml:space="preserve">e aprobă înscrierea în inventarul centralizat al bunurilor din domeniul public al statului, a </w:t>
      </w:r>
      <w:r>
        <w:rPr>
          <w:sz w:val="22"/>
          <w:szCs w:val="22"/>
        </w:rPr>
        <w:t xml:space="preserve">bunurilor </w:t>
      </w:r>
      <w:r w:rsidRPr="009724F3">
        <w:rPr>
          <w:sz w:val="22"/>
          <w:szCs w:val="22"/>
        </w:rPr>
        <w:t>imobil</w:t>
      </w:r>
      <w:r>
        <w:rPr>
          <w:sz w:val="22"/>
          <w:szCs w:val="22"/>
        </w:rPr>
        <w:t>e</w:t>
      </w:r>
      <w:r w:rsidRPr="009724F3">
        <w:rPr>
          <w:sz w:val="22"/>
          <w:szCs w:val="22"/>
        </w:rPr>
        <w:t xml:space="preserve">  </w:t>
      </w:r>
      <w:r w:rsidRPr="00C91AEF">
        <w:rPr>
          <w:sz w:val="22"/>
          <w:szCs w:val="22"/>
          <w:shd w:val="clear" w:color="auto" w:fill="FFFFFF"/>
        </w:rPr>
        <w:t>aflat</w:t>
      </w:r>
      <w:r>
        <w:rPr>
          <w:sz w:val="22"/>
          <w:szCs w:val="22"/>
          <w:shd w:val="clear" w:color="auto" w:fill="FFFFFF"/>
        </w:rPr>
        <w:t xml:space="preserve">e </w:t>
      </w:r>
      <w:r w:rsidRPr="00C91AEF">
        <w:rPr>
          <w:sz w:val="22"/>
          <w:szCs w:val="22"/>
          <w:shd w:val="clear" w:color="auto" w:fill="FFFFFF"/>
        </w:rPr>
        <w:t xml:space="preserve"> în administrarea </w:t>
      </w:r>
      <w:r>
        <w:rPr>
          <w:sz w:val="22"/>
          <w:szCs w:val="22"/>
          <w:shd w:val="clear" w:color="auto" w:fill="FFFFFF"/>
        </w:rPr>
        <w:t>Ministerului Energiei, rezultate</w:t>
      </w:r>
      <w:bookmarkStart w:id="0" w:name="_GoBack"/>
      <w:bookmarkEnd w:id="0"/>
      <w:r w:rsidRPr="00C91AEF">
        <w:rPr>
          <w:sz w:val="22"/>
          <w:szCs w:val="22"/>
          <w:shd w:val="clear" w:color="auto" w:fill="FFFFFF"/>
        </w:rPr>
        <w:t xml:space="preserve"> ca urmare a exproprierii, în baza </w:t>
      </w:r>
      <w:r w:rsidRPr="00C91AEF">
        <w:rPr>
          <w:sz w:val="22"/>
          <w:szCs w:val="22"/>
          <w:lang w:val="ro-RO"/>
        </w:rPr>
        <w:t xml:space="preserve">Hotărârii Guvernului nr. 958/2015 privind aprobarea </w:t>
      </w:r>
      <w:r w:rsidRPr="00C91AEF">
        <w:rPr>
          <w:bCs/>
          <w:sz w:val="22"/>
          <w:szCs w:val="22"/>
          <w:shd w:val="clear" w:color="auto" w:fill="FFFFFF"/>
        </w:rPr>
        <w:t xml:space="preserve">amplasamentului şi declanşarea procedurilor de expropriere a imobilelor proprietate privată situate în coridorul de expropriere al lucrării de utilitate publică de interes naţional "S.N.G.N. ROMGAZ-S.A. -  </w:t>
      </w:r>
      <w:r w:rsidRPr="00C91AEF">
        <w:rPr>
          <w:bCs/>
          <w:color w:val="000000"/>
          <w:sz w:val="22"/>
          <w:szCs w:val="22"/>
          <w:shd w:val="clear" w:color="auto" w:fill="FFFFFF"/>
        </w:rPr>
        <w:t>Conductă de aducţiune a sondei 15 Bilciureşti", judeţul Dâmboviţa</w:t>
      </w:r>
      <w:r w:rsidRPr="00C91AEF">
        <w:rPr>
          <w:bCs/>
          <w:sz w:val="22"/>
          <w:szCs w:val="22"/>
          <w:shd w:val="clear" w:color="auto" w:fill="FFFFFF"/>
        </w:rPr>
        <w:t>"</w:t>
      </w:r>
      <w:r w:rsidRPr="00C91AEF">
        <w:rPr>
          <w:sz w:val="22"/>
          <w:szCs w:val="22"/>
        </w:rPr>
        <w:t xml:space="preserve"> </w:t>
      </w:r>
      <w:r>
        <w:rPr>
          <w:sz w:val="22"/>
          <w:szCs w:val="22"/>
          <w:lang w:val="ro-RO"/>
        </w:rPr>
        <w:t>cu</w:t>
      </w:r>
      <w:r w:rsidRPr="00C91AEF">
        <w:rPr>
          <w:sz w:val="22"/>
          <w:szCs w:val="22"/>
          <w:lang w:val="ro-RO"/>
        </w:rPr>
        <w:t xml:space="preserve"> date</w:t>
      </w:r>
      <w:r w:rsidRPr="00C91AEF">
        <w:rPr>
          <w:color w:val="FF0000"/>
          <w:sz w:val="22"/>
          <w:szCs w:val="22"/>
          <w:lang w:val="ro-RO"/>
        </w:rPr>
        <w:t xml:space="preserve"> </w:t>
      </w:r>
      <w:r w:rsidRPr="00C91AEF">
        <w:rPr>
          <w:sz w:val="22"/>
          <w:szCs w:val="22"/>
          <w:shd w:val="clear" w:color="auto" w:fill="FFFFFF"/>
        </w:rPr>
        <w:t>de identificare  prevăzute în anexa, care face parte integrantă din prezenta hotărâre</w:t>
      </w:r>
      <w:r w:rsidRPr="00C91AEF">
        <w:rPr>
          <w:color w:val="444444"/>
          <w:sz w:val="22"/>
          <w:szCs w:val="22"/>
          <w:shd w:val="clear" w:color="auto" w:fill="FFFFFF"/>
        </w:rPr>
        <w:t>.</w:t>
      </w:r>
    </w:p>
    <w:p w:rsidR="000D5BD6" w:rsidRPr="00C91AEF" w:rsidRDefault="000D5BD6" w:rsidP="007356A7">
      <w:pPr>
        <w:spacing w:before="120" w:line="276" w:lineRule="auto"/>
        <w:jc w:val="both"/>
        <w:rPr>
          <w:color w:val="444444"/>
          <w:sz w:val="22"/>
          <w:szCs w:val="22"/>
          <w:shd w:val="clear" w:color="auto" w:fill="FFFFFF"/>
        </w:rPr>
      </w:pPr>
    </w:p>
    <w:p w:rsidR="000D5BD6" w:rsidRPr="00C91AEF" w:rsidRDefault="000D5BD6" w:rsidP="007356A7">
      <w:pPr>
        <w:pStyle w:val="al"/>
        <w:shd w:val="clear" w:color="auto" w:fill="FFFFFF"/>
        <w:spacing w:before="0" w:beforeAutospacing="0" w:after="150" w:afterAutospacing="0" w:line="276" w:lineRule="auto"/>
        <w:jc w:val="both"/>
        <w:rPr>
          <w:sz w:val="22"/>
          <w:szCs w:val="22"/>
        </w:rPr>
      </w:pPr>
      <w:r w:rsidRPr="00C91AEF">
        <w:rPr>
          <w:b/>
          <w:sz w:val="22"/>
          <w:szCs w:val="22"/>
        </w:rPr>
        <w:t>Art.2</w:t>
      </w:r>
      <w:r w:rsidRPr="00C91AEF">
        <w:rPr>
          <w:sz w:val="22"/>
          <w:szCs w:val="22"/>
        </w:rPr>
        <w:t xml:space="preserve"> -Ministerul Energiei  va actualiza în mod corespunzător datele din evidenţa cantitativ-valorică şi, împreună cu Ministerul Finanţelor Publice, va opera completările şi modificările corespunzătoare în anexa nr.47 la Hotărârea Guvernului</w:t>
      </w:r>
      <w:r w:rsidRPr="00C91AEF">
        <w:rPr>
          <w:rStyle w:val="apple-converted-space"/>
          <w:sz w:val="22"/>
          <w:szCs w:val="22"/>
        </w:rPr>
        <w:t> </w:t>
      </w:r>
      <w:hyperlink r:id="rId5" w:tgtFrame="_blank" w:history="1">
        <w:r w:rsidRPr="002C3316">
          <w:rPr>
            <w:rStyle w:val="Hyperlink"/>
            <w:color w:val="auto"/>
            <w:sz w:val="22"/>
            <w:szCs w:val="22"/>
            <w:u w:val="none"/>
          </w:rPr>
          <w:t>nr. 1.705/2006</w:t>
        </w:r>
      </w:hyperlink>
      <w:r w:rsidRPr="00C91AEF">
        <w:rPr>
          <w:rStyle w:val="apple-converted-space"/>
          <w:sz w:val="22"/>
          <w:szCs w:val="22"/>
        </w:rPr>
        <w:t> </w:t>
      </w:r>
      <w:r w:rsidRPr="00C91AEF">
        <w:rPr>
          <w:sz w:val="22"/>
          <w:szCs w:val="22"/>
        </w:rPr>
        <w:t>pentru aprobarea inventarului centralizat al bunurilor din domeniul public al statului, cu modificările şi completările ulterioare.</w:t>
      </w:r>
    </w:p>
    <w:p w:rsidR="000D5BD6" w:rsidRPr="00C91AEF" w:rsidRDefault="000D5BD6" w:rsidP="007356A7">
      <w:pPr>
        <w:spacing w:before="120" w:line="276" w:lineRule="auto"/>
        <w:jc w:val="both"/>
        <w:rPr>
          <w:color w:val="444444"/>
          <w:sz w:val="22"/>
          <w:szCs w:val="22"/>
          <w:shd w:val="clear" w:color="auto" w:fill="FFFFFF"/>
        </w:rPr>
      </w:pPr>
    </w:p>
    <w:p w:rsidR="000D5BD6" w:rsidRDefault="000D5BD6" w:rsidP="007356A7">
      <w:pPr>
        <w:spacing w:before="120" w:line="276" w:lineRule="auto"/>
        <w:jc w:val="both"/>
        <w:rPr>
          <w:color w:val="444444"/>
          <w:sz w:val="22"/>
          <w:szCs w:val="22"/>
          <w:shd w:val="clear" w:color="auto" w:fill="FFFFFF"/>
        </w:rPr>
      </w:pPr>
    </w:p>
    <w:p w:rsidR="000D5BD6" w:rsidRPr="00C91AEF" w:rsidRDefault="000D5BD6" w:rsidP="007356A7">
      <w:pPr>
        <w:spacing w:before="120" w:line="276" w:lineRule="auto"/>
        <w:jc w:val="both"/>
        <w:rPr>
          <w:color w:val="444444"/>
          <w:sz w:val="22"/>
          <w:szCs w:val="22"/>
          <w:shd w:val="clear" w:color="auto" w:fill="FFFFFF"/>
        </w:rPr>
      </w:pPr>
    </w:p>
    <w:p w:rsidR="000D5BD6" w:rsidRDefault="000D5BD6" w:rsidP="006A2999">
      <w:pPr>
        <w:spacing w:before="120" w:line="276" w:lineRule="auto"/>
        <w:jc w:val="center"/>
        <w:rPr>
          <w:b/>
          <w:sz w:val="20"/>
          <w:lang w:val="ro-RO"/>
        </w:rPr>
      </w:pPr>
      <w:r w:rsidRPr="006A2999">
        <w:rPr>
          <w:b/>
          <w:sz w:val="20"/>
          <w:lang w:val="ro-RO"/>
        </w:rPr>
        <w:t>PRIM-MINISTRU</w:t>
      </w:r>
    </w:p>
    <w:p w:rsidR="000D5BD6" w:rsidRPr="006A2999" w:rsidRDefault="000D5BD6" w:rsidP="006A2999">
      <w:pPr>
        <w:spacing w:before="120" w:line="276" w:lineRule="auto"/>
        <w:jc w:val="center"/>
        <w:rPr>
          <w:b/>
          <w:sz w:val="20"/>
          <w:lang w:val="ro-RO"/>
        </w:rPr>
      </w:pPr>
    </w:p>
    <w:p w:rsidR="000D5BD6" w:rsidRPr="006A2999" w:rsidRDefault="000D5BD6" w:rsidP="006A2999">
      <w:pPr>
        <w:jc w:val="center"/>
        <w:rPr>
          <w:b/>
          <w:sz w:val="20"/>
        </w:rPr>
      </w:pPr>
      <w:r w:rsidRPr="006A2999">
        <w:rPr>
          <w:b/>
          <w:sz w:val="20"/>
        </w:rPr>
        <w:t>Vasilica- Viorica  DĂNCILĂ</w:t>
      </w:r>
    </w:p>
    <w:sectPr w:rsidR="000D5BD6" w:rsidRPr="006A2999" w:rsidSect="00A87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6A7"/>
    <w:rsid w:val="000D5BD6"/>
    <w:rsid w:val="000F5F17"/>
    <w:rsid w:val="00114D85"/>
    <w:rsid w:val="00127907"/>
    <w:rsid w:val="0022248F"/>
    <w:rsid w:val="002C3316"/>
    <w:rsid w:val="002D3453"/>
    <w:rsid w:val="003255CC"/>
    <w:rsid w:val="005A774F"/>
    <w:rsid w:val="006A2999"/>
    <w:rsid w:val="007356A7"/>
    <w:rsid w:val="008163FE"/>
    <w:rsid w:val="00852302"/>
    <w:rsid w:val="008B0354"/>
    <w:rsid w:val="009724F3"/>
    <w:rsid w:val="009B7331"/>
    <w:rsid w:val="00A87392"/>
    <w:rsid w:val="00C91AEF"/>
    <w:rsid w:val="00CA3D65"/>
    <w:rsid w:val="00D811D4"/>
    <w:rsid w:val="00E65D70"/>
    <w:rsid w:val="00E7585F"/>
    <w:rsid w:val="00FC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6A7"/>
    <w:rPr>
      <w:rFonts w:ascii="Times New Roman" w:eastAsia="Times New Roman" w:hAnsi="Times New Roman"/>
      <w:sz w:val="28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56A7"/>
    <w:pPr>
      <w:keepNext/>
      <w:jc w:val="center"/>
      <w:outlineLvl w:val="1"/>
    </w:pPr>
    <w:rPr>
      <w:b/>
      <w:spacing w:val="60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356A7"/>
    <w:rPr>
      <w:rFonts w:ascii="Times New Roman" w:hAnsi="Times New Roman" w:cs="Times New Roman"/>
      <w:b/>
      <w:spacing w:val="60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semiHidden/>
    <w:rsid w:val="007356A7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7356A7"/>
    <w:pPr>
      <w:jc w:val="center"/>
    </w:pPr>
    <w:rPr>
      <w:b/>
      <w:spacing w:val="60"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356A7"/>
    <w:rPr>
      <w:rFonts w:ascii="Times New Roman" w:hAnsi="Times New Roman" w:cs="Times New Roman"/>
      <w:b/>
      <w:spacing w:val="60"/>
      <w:sz w:val="20"/>
      <w:szCs w:val="20"/>
      <w:lang w:val="en-GB"/>
    </w:rPr>
  </w:style>
  <w:style w:type="paragraph" w:customStyle="1" w:styleId="al">
    <w:name w:val="a_l"/>
    <w:basedOn w:val="Normal"/>
    <w:uiPriority w:val="99"/>
    <w:rsid w:val="007356A7"/>
    <w:pPr>
      <w:spacing w:before="100" w:beforeAutospacing="1" w:after="100" w:afterAutospacing="1"/>
    </w:pPr>
    <w:rPr>
      <w:sz w:val="24"/>
      <w:szCs w:val="24"/>
      <w:lang w:val="ro-RO" w:eastAsia="ro-RO"/>
    </w:rPr>
  </w:style>
  <w:style w:type="character" w:customStyle="1" w:styleId="apple-converted-space">
    <w:name w:val="apple-converted-space"/>
    <w:uiPriority w:val="99"/>
    <w:rsid w:val="007356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96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ge5.ro/Gratuit/he4tmmjy/hotararea-nr-1705-2006-pentru-aprobarea-inventarului-centralizat-al-bunurilor-din-domeniul-public-al-statului?pid=&amp;d=2016-09-28" TargetMode="External"/><Relationship Id="rId4" Type="http://schemas.openxmlformats.org/officeDocument/2006/relationships/hyperlink" Target="http://lege5.ro/Gratuit/ge4tomzt/legea-nr-213-1998-privind-bunurile-proprietate-publica?pid=21144421&amp;d=2016-09-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337</Words>
  <Characters>1925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Cristina Chiriac</dc:creator>
  <cp:keywords/>
  <dc:description/>
  <cp:lastModifiedBy>imi</cp:lastModifiedBy>
  <cp:revision>2</cp:revision>
  <cp:lastPrinted>2018-02-01T12:56:00Z</cp:lastPrinted>
  <dcterms:created xsi:type="dcterms:W3CDTF">2018-02-21T07:18:00Z</dcterms:created>
  <dcterms:modified xsi:type="dcterms:W3CDTF">2018-02-21T07:18:00Z</dcterms:modified>
</cp:coreProperties>
</file>